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ECFF" w14:textId="59F6B327" w:rsidR="001030A8" w:rsidRDefault="001030A8" w:rsidP="00B627AE">
      <w:pPr>
        <w:tabs>
          <w:tab w:val="left" w:pos="3090"/>
        </w:tabs>
      </w:pPr>
    </w:p>
    <w:p w14:paraId="0A32BC68" w14:textId="75197275" w:rsidR="001030A8" w:rsidRPr="00635BC3" w:rsidRDefault="001030A8" w:rsidP="001030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30/2024</w:t>
      </w:r>
    </w:p>
    <w:p w14:paraId="5772A1C5" w14:textId="6474834A" w:rsidR="001030A8" w:rsidRPr="00635BC3" w:rsidRDefault="001030A8" w:rsidP="001030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Rady Uczelni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Akademii Bialskiej im. Jana Pawła II z dnia 19 września 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63B4E10D" w14:textId="77777777" w:rsidR="001030A8" w:rsidRDefault="001030A8" w:rsidP="001030A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2A8B70" w14:textId="6027AE8D" w:rsidR="001030A8" w:rsidRDefault="001030A8" w:rsidP="001030A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zatwierdzenia  aktualizacji w Planie rzeczowo – finansowym na rok 2024.</w:t>
      </w:r>
    </w:p>
    <w:p w14:paraId="543407C0" w14:textId="77777777" w:rsidR="001030A8" w:rsidRPr="00635BC3" w:rsidRDefault="001030A8" w:rsidP="001030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Działając na podstawie art.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18., ust. 2., pkt 1  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ustawy z dnia 20 lipca 2018 r. Prawo </w:t>
      </w:r>
      <w:r>
        <w:rPr>
          <w:rFonts w:ascii="Times New Roman" w:eastAsia="Calibri" w:hAnsi="Times New Roman" w:cs="Times New Roman"/>
          <w:sz w:val="24"/>
          <w:szCs w:val="24"/>
        </w:rPr>
        <w:t>o szkolnictwie wyższym i nauce (Dz. U. 2023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742 tj.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 oraz § </w:t>
      </w:r>
      <w:r w:rsidRPr="0073172D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pkt 4 lit. a</w:t>
      </w:r>
      <w:r w:rsidRPr="0073172D">
        <w:rPr>
          <w:rFonts w:ascii="Times New Roman" w:eastAsia="Calibri" w:hAnsi="Times New Roman" w:cs="Times New Roman"/>
          <w:sz w:val="24"/>
          <w:szCs w:val="24"/>
        </w:rPr>
        <w:t xml:space="preserve">  Regulaminu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Rady Uczelni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Uczelni uchwala </w:t>
      </w:r>
      <w:r w:rsidRPr="00635BC3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6B1A3633" w14:textId="77777777" w:rsidR="001030A8" w:rsidRPr="00635BC3" w:rsidRDefault="001030A8" w:rsidP="001030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79E407B" w14:textId="77777777" w:rsidR="001030A8" w:rsidRPr="00635BC3" w:rsidRDefault="001030A8" w:rsidP="001030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1C9590" w14:textId="28F07CBD" w:rsidR="001030A8" w:rsidRPr="00A02D1B" w:rsidRDefault="001030A8" w:rsidP="001030A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Rada Uczelni </w:t>
      </w:r>
      <w:r w:rsidR="00CA4A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zatwierdza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zmiany w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Planie rzeczowo – finansowym na rok 2024 </w:t>
      </w:r>
      <w:r w:rsidR="00CE1B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zgodnie z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załącznik</w:t>
      </w:r>
      <w:r w:rsidR="00CE1B61">
        <w:rPr>
          <w:rFonts w:ascii="Times New Roman" w:eastAsia="Calibri" w:hAnsi="Times New Roman" w:cs="Times New Roman"/>
          <w:bCs/>
          <w:iCs/>
          <w:sz w:val="24"/>
          <w:szCs w:val="24"/>
        </w:rPr>
        <w:t>iem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>do niniejszej uchwały.</w:t>
      </w:r>
    </w:p>
    <w:p w14:paraId="0CA277DA" w14:textId="77777777" w:rsidR="001030A8" w:rsidRPr="00635BC3" w:rsidRDefault="001030A8" w:rsidP="001030A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DCA50F" w14:textId="77777777" w:rsidR="001030A8" w:rsidRPr="00635BC3" w:rsidRDefault="001030A8" w:rsidP="001030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5EB5197F" w14:textId="77777777" w:rsidR="001030A8" w:rsidRPr="00635BC3" w:rsidRDefault="001030A8" w:rsidP="001030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A0104D" w14:textId="11D93F48" w:rsidR="001030A8" w:rsidRPr="00635BC3" w:rsidRDefault="001030A8" w:rsidP="001030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Uchwała została podjęta w </w:t>
      </w:r>
      <w:r>
        <w:rPr>
          <w:rFonts w:ascii="Times New Roman" w:eastAsia="Calibri" w:hAnsi="Times New Roman" w:cs="Times New Roman"/>
          <w:sz w:val="24"/>
          <w:szCs w:val="24"/>
        </w:rPr>
        <w:t>głosowaniu jawnym w obecności</w:t>
      </w:r>
      <w:r w:rsidR="00CA4A67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osób z ogólnej liczby </w:t>
      </w:r>
      <w:r w:rsidRPr="00163A06">
        <w:rPr>
          <w:rFonts w:ascii="Times New Roman" w:eastAsia="Calibri" w:hAnsi="Times New Roman" w:cs="Times New Roman"/>
          <w:sz w:val="24"/>
          <w:szCs w:val="24"/>
        </w:rPr>
        <w:br/>
        <w:t>7 członków statutowego sk</w:t>
      </w:r>
      <w:r>
        <w:rPr>
          <w:rFonts w:ascii="Times New Roman" w:eastAsia="Calibri" w:hAnsi="Times New Roman" w:cs="Times New Roman"/>
          <w:sz w:val="24"/>
          <w:szCs w:val="24"/>
        </w:rPr>
        <w:t xml:space="preserve">ładu Rady, wynikiem głosowania: </w:t>
      </w:r>
      <w:r w:rsidR="00CA4A6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głosów „za”, 0 głosów „przeciw”,  0 </w:t>
      </w:r>
      <w:r w:rsidRPr="00635BC3">
        <w:rPr>
          <w:rFonts w:ascii="Times New Roman" w:eastAsia="Calibri" w:hAnsi="Times New Roman" w:cs="Times New Roman"/>
          <w:sz w:val="24"/>
          <w:szCs w:val="24"/>
        </w:rPr>
        <w:t>głosów „wstrzymujących się”.</w:t>
      </w:r>
    </w:p>
    <w:p w14:paraId="6B9E3AC7" w14:textId="77777777" w:rsidR="001030A8" w:rsidRPr="00635BC3" w:rsidRDefault="001030A8" w:rsidP="001030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1D835" w14:textId="77777777" w:rsidR="001030A8" w:rsidRPr="00635BC3" w:rsidRDefault="001030A8" w:rsidP="001030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9104317" w14:textId="77777777" w:rsidR="001030A8" w:rsidRPr="00635BC3" w:rsidRDefault="001030A8" w:rsidP="001030A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EAC164" w14:textId="77777777" w:rsidR="001030A8" w:rsidRPr="00635BC3" w:rsidRDefault="001030A8" w:rsidP="001030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5C09F2B7" w14:textId="77777777" w:rsidR="001030A8" w:rsidRDefault="001030A8" w:rsidP="001030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14B13" w14:textId="77777777" w:rsidR="001030A8" w:rsidRPr="0003177B" w:rsidRDefault="001030A8" w:rsidP="001030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9BD4B" w14:textId="77777777" w:rsidR="001030A8" w:rsidRPr="005778E1" w:rsidRDefault="001030A8" w:rsidP="001030A8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Marcin Chodyka</w:t>
      </w:r>
    </w:p>
    <w:p w14:paraId="44FFB239" w14:textId="77777777" w:rsidR="001030A8" w:rsidRPr="005778E1" w:rsidRDefault="001030A8" w:rsidP="001030A8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20651597" w14:textId="77777777" w:rsidR="001030A8" w:rsidRPr="005778E1" w:rsidRDefault="001030A8" w:rsidP="001030A8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60FA165F" w14:textId="77777777" w:rsidR="001030A8" w:rsidRPr="005778E1" w:rsidRDefault="001030A8" w:rsidP="001030A8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5778E1">
        <w:rPr>
          <w:rFonts w:ascii="Times New Roman" w:hAnsi="Times New Roman" w:cs="Times New Roman"/>
          <w:b/>
        </w:rPr>
        <w:t>Przewodniczący</w:t>
      </w:r>
    </w:p>
    <w:p w14:paraId="75393684" w14:textId="77777777" w:rsidR="001030A8" w:rsidRPr="005778E1" w:rsidRDefault="001030A8" w:rsidP="001030A8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5778E1">
        <w:rPr>
          <w:rFonts w:ascii="Times New Roman" w:hAnsi="Times New Roman" w:cs="Times New Roman"/>
          <w:b/>
        </w:rPr>
        <w:t>Rady Uczelni kadencji 2021-2024</w:t>
      </w:r>
    </w:p>
    <w:p w14:paraId="2EED5765" w14:textId="77777777" w:rsidR="001030A8" w:rsidRPr="005778E1" w:rsidRDefault="001030A8" w:rsidP="001030A8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5778E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Pr="005778E1">
        <w:rPr>
          <w:rFonts w:ascii="Times New Roman" w:hAnsi="Times New Roman" w:cs="Times New Roman"/>
          <w:b/>
        </w:rPr>
        <w:t xml:space="preserve">  Akademii Bialskiej im. Jana Pawła II</w:t>
      </w:r>
    </w:p>
    <w:p w14:paraId="623E97D4" w14:textId="77777777" w:rsidR="001030A8" w:rsidRDefault="001030A8" w:rsidP="001030A8">
      <w:pPr>
        <w:jc w:val="center"/>
      </w:pPr>
    </w:p>
    <w:p w14:paraId="16538D90" w14:textId="77777777" w:rsidR="001030A8" w:rsidRPr="00604A79" w:rsidRDefault="001030A8" w:rsidP="001030A8"/>
    <w:p w14:paraId="1E6A9638" w14:textId="77777777" w:rsidR="001030A8" w:rsidRDefault="001030A8" w:rsidP="001030A8"/>
    <w:p w14:paraId="7A11B210" w14:textId="77777777" w:rsidR="001030A8" w:rsidRDefault="001030A8" w:rsidP="001030A8"/>
    <w:p w14:paraId="13E91A35" w14:textId="77777777" w:rsidR="001030A8" w:rsidRDefault="001030A8" w:rsidP="001030A8"/>
    <w:p w14:paraId="68911CC2" w14:textId="77777777" w:rsidR="00FB47FF" w:rsidRDefault="00FB47FF"/>
    <w:sectPr w:rsidR="00FB47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CFA47" w14:textId="77777777" w:rsidR="00C166C8" w:rsidRDefault="00C166C8" w:rsidP="001030A8">
      <w:pPr>
        <w:spacing w:after="0" w:line="240" w:lineRule="auto"/>
      </w:pPr>
      <w:r>
        <w:separator/>
      </w:r>
    </w:p>
  </w:endnote>
  <w:endnote w:type="continuationSeparator" w:id="0">
    <w:p w14:paraId="0D42DD4E" w14:textId="77777777" w:rsidR="00C166C8" w:rsidRDefault="00C166C8" w:rsidP="0010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2E46" w14:textId="77777777" w:rsidR="00C166C8" w:rsidRDefault="00C166C8" w:rsidP="001030A8">
      <w:pPr>
        <w:spacing w:after="0" w:line="240" w:lineRule="auto"/>
      </w:pPr>
      <w:r>
        <w:separator/>
      </w:r>
    </w:p>
  </w:footnote>
  <w:footnote w:type="continuationSeparator" w:id="0">
    <w:p w14:paraId="1F579628" w14:textId="77777777" w:rsidR="00C166C8" w:rsidRDefault="00C166C8" w:rsidP="0010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55D6" w14:textId="37A6B72D" w:rsidR="001030A8" w:rsidRPr="00BC6E89" w:rsidRDefault="001030A8" w:rsidP="001030A8">
    <w:pPr>
      <w:pStyle w:val="Nagwek"/>
      <w:tabs>
        <w:tab w:val="left" w:pos="3915"/>
        <w:tab w:val="left" w:pos="4020"/>
      </w:tabs>
      <w:rPr>
        <w:rFonts w:ascii="Times New Roman" w:hAnsi="Times New Roman" w:cs="Times New Roman"/>
        <w:sz w:val="18"/>
        <w:szCs w:val="18"/>
      </w:rPr>
    </w:pPr>
    <w:r>
      <w:tab/>
    </w:r>
    <w:r>
      <w:tab/>
    </w:r>
    <w:r>
      <w:tab/>
    </w:r>
    <w:r>
      <w:tab/>
    </w:r>
  </w:p>
  <w:p w14:paraId="775A8E40" w14:textId="77777777" w:rsidR="001030A8" w:rsidRDefault="001030A8" w:rsidP="001030A8">
    <w:pPr>
      <w:pStyle w:val="Nagwek"/>
      <w:tabs>
        <w:tab w:val="clear" w:pos="9072"/>
        <w:tab w:val="left" w:pos="3180"/>
        <w:tab w:val="left" w:pos="3270"/>
      </w:tabs>
    </w:pPr>
    <w:r>
      <w:tab/>
    </w:r>
  </w:p>
  <w:p w14:paraId="35AE8CF2" w14:textId="278403FA" w:rsidR="001030A8" w:rsidRPr="00BC6E89" w:rsidRDefault="001030A8" w:rsidP="001030A8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</w:t>
    </w:r>
  </w:p>
  <w:p w14:paraId="143DBF07" w14:textId="0461E7C6" w:rsidR="001030A8" w:rsidRDefault="001030A8" w:rsidP="001030A8">
    <w:pPr>
      <w:pStyle w:val="Nagwek"/>
      <w:tabs>
        <w:tab w:val="clear" w:pos="9072"/>
        <w:tab w:val="left" w:pos="3180"/>
        <w:tab w:val="left" w:pos="32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4"/>
    <w:rsid w:val="000856C4"/>
    <w:rsid w:val="000C1394"/>
    <w:rsid w:val="001030A8"/>
    <w:rsid w:val="001A5FED"/>
    <w:rsid w:val="005D3591"/>
    <w:rsid w:val="0064350D"/>
    <w:rsid w:val="007A30D2"/>
    <w:rsid w:val="00A24416"/>
    <w:rsid w:val="00B627AE"/>
    <w:rsid w:val="00C166C8"/>
    <w:rsid w:val="00CA4A67"/>
    <w:rsid w:val="00CE1B61"/>
    <w:rsid w:val="00D651CB"/>
    <w:rsid w:val="00E9629D"/>
    <w:rsid w:val="00F046A8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FD59"/>
  <w15:chartTrackingRefBased/>
  <w15:docId w15:val="{5E25A834-D546-4B3D-A179-CF5DC1CD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0A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6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6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6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6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6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6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6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6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6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6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6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6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6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6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6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6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6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56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6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56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6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6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0A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0A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9</cp:revision>
  <cp:lastPrinted>2024-09-20T06:33:00Z</cp:lastPrinted>
  <dcterms:created xsi:type="dcterms:W3CDTF">2024-09-17T10:09:00Z</dcterms:created>
  <dcterms:modified xsi:type="dcterms:W3CDTF">2024-10-02T09:44:00Z</dcterms:modified>
</cp:coreProperties>
</file>