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B243" w14:textId="15BADD99" w:rsidR="00B41313" w:rsidRDefault="00B41313" w:rsidP="007C0E06">
      <w:pPr>
        <w:spacing w:after="0" w:line="240" w:lineRule="auto"/>
        <w:jc w:val="center"/>
        <w:rPr>
          <w:rFonts w:ascii="Times New Roman" w:hAnsi="Times New Roman" w:cs="Times New Roman"/>
          <w:b/>
          <w:sz w:val="32"/>
          <w:szCs w:val="32"/>
        </w:rPr>
      </w:pPr>
    </w:p>
    <w:p w14:paraId="232C9560" w14:textId="77777777" w:rsidR="00B41313" w:rsidRDefault="00B41313" w:rsidP="007C0E06">
      <w:pPr>
        <w:spacing w:after="0" w:line="240" w:lineRule="auto"/>
        <w:jc w:val="center"/>
        <w:rPr>
          <w:rFonts w:ascii="Times New Roman" w:hAnsi="Times New Roman" w:cs="Times New Roman"/>
          <w:b/>
          <w:sz w:val="32"/>
          <w:szCs w:val="32"/>
        </w:rPr>
      </w:pPr>
    </w:p>
    <w:p w14:paraId="006B3FF9"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2D81DA7F"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69A805F7" w14:textId="77777777" w:rsidR="00B41313" w:rsidRPr="00C024EC" w:rsidRDefault="00B41313" w:rsidP="007C0E06">
      <w:pPr>
        <w:spacing w:after="0" w:line="240" w:lineRule="auto"/>
        <w:jc w:val="center"/>
        <w:rPr>
          <w:rFonts w:ascii="Times New Roman" w:hAnsi="Times New Roman" w:cs="Times New Roman"/>
          <w:b/>
          <w:sz w:val="26"/>
          <w:szCs w:val="26"/>
        </w:rPr>
      </w:pPr>
    </w:p>
    <w:p w14:paraId="6DF9B32D" w14:textId="77777777" w:rsidR="00B41313" w:rsidRPr="00C024EC" w:rsidRDefault="00B41313" w:rsidP="007C0E06">
      <w:pPr>
        <w:spacing w:after="0" w:line="240" w:lineRule="auto"/>
        <w:jc w:val="center"/>
        <w:rPr>
          <w:rFonts w:ascii="Times New Roman" w:hAnsi="Times New Roman" w:cs="Times New Roman"/>
          <w:b/>
          <w:sz w:val="26"/>
          <w:szCs w:val="26"/>
        </w:rPr>
      </w:pPr>
    </w:p>
    <w:p w14:paraId="1F5BB0CC" w14:textId="77777777" w:rsidR="00B41313" w:rsidRPr="00C024EC" w:rsidRDefault="00B41313" w:rsidP="007C0E06">
      <w:pPr>
        <w:spacing w:after="0" w:line="240" w:lineRule="auto"/>
        <w:jc w:val="center"/>
        <w:rPr>
          <w:rFonts w:ascii="Times New Roman" w:hAnsi="Times New Roman" w:cs="Times New Roman"/>
          <w:b/>
          <w:sz w:val="26"/>
          <w:szCs w:val="26"/>
        </w:rPr>
      </w:pPr>
    </w:p>
    <w:p w14:paraId="1B9A47DF" w14:textId="77777777" w:rsidR="00B41313" w:rsidRPr="00C024EC" w:rsidRDefault="00B41313" w:rsidP="007C0E06">
      <w:pPr>
        <w:spacing w:after="0" w:line="240" w:lineRule="auto"/>
        <w:jc w:val="center"/>
        <w:rPr>
          <w:rFonts w:ascii="Times New Roman" w:hAnsi="Times New Roman" w:cs="Times New Roman"/>
          <w:b/>
          <w:sz w:val="26"/>
          <w:szCs w:val="26"/>
        </w:rPr>
      </w:pPr>
    </w:p>
    <w:p w14:paraId="08C3ED9D" w14:textId="77777777" w:rsidR="00B41313" w:rsidRPr="00C024EC" w:rsidRDefault="00B41313" w:rsidP="007C0E06">
      <w:pPr>
        <w:spacing w:after="0" w:line="240" w:lineRule="auto"/>
        <w:jc w:val="center"/>
        <w:rPr>
          <w:rFonts w:ascii="Times New Roman" w:hAnsi="Times New Roman" w:cs="Times New Roman"/>
          <w:b/>
          <w:sz w:val="26"/>
          <w:szCs w:val="26"/>
        </w:rPr>
      </w:pPr>
    </w:p>
    <w:p w14:paraId="5F7F4AF8"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16BE902" w14:textId="51C1226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 xml:space="preserve">TEKST JEDNOLITY DZ. U. Z </w:t>
      </w:r>
      <w:r w:rsidR="005C611D" w:rsidRPr="00CF433A">
        <w:rPr>
          <w:rFonts w:ascii="Times New Roman" w:hAnsi="Times New Roman" w:cs="Times New Roman"/>
          <w:b/>
          <w:sz w:val="28"/>
          <w:szCs w:val="28"/>
        </w:rPr>
        <w:t>202</w:t>
      </w:r>
      <w:r w:rsidR="005C611D">
        <w:rPr>
          <w:rFonts w:ascii="Times New Roman" w:hAnsi="Times New Roman" w:cs="Times New Roman"/>
          <w:b/>
          <w:sz w:val="28"/>
          <w:szCs w:val="28"/>
        </w:rPr>
        <w:t>2</w:t>
      </w:r>
      <w:r w:rsidR="005C611D" w:rsidRPr="00CF433A">
        <w:rPr>
          <w:rFonts w:ascii="Times New Roman" w:hAnsi="Times New Roman" w:cs="Times New Roman"/>
          <w:b/>
          <w:sz w:val="28"/>
          <w:szCs w:val="28"/>
        </w:rPr>
        <w:t xml:space="preserve"> </w:t>
      </w:r>
      <w:r w:rsidR="00CF433A" w:rsidRPr="00CF433A">
        <w:rPr>
          <w:rFonts w:ascii="Times New Roman" w:hAnsi="Times New Roman" w:cs="Times New Roman"/>
          <w:b/>
          <w:sz w:val="28"/>
          <w:szCs w:val="28"/>
        </w:rPr>
        <w:t xml:space="preserve">R. POZ. </w:t>
      </w:r>
      <w:r w:rsidR="005C611D">
        <w:rPr>
          <w:rFonts w:ascii="Times New Roman" w:hAnsi="Times New Roman" w:cs="Times New Roman"/>
          <w:b/>
          <w:sz w:val="28"/>
          <w:szCs w:val="28"/>
        </w:rPr>
        <w:t xml:space="preserve">1710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13D6AE32"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2DE57E0B" w14:textId="77777777" w:rsidR="00B41313" w:rsidRPr="00C024EC" w:rsidRDefault="00B41313" w:rsidP="007C0E06">
      <w:pPr>
        <w:spacing w:after="0" w:line="240" w:lineRule="auto"/>
        <w:jc w:val="center"/>
        <w:rPr>
          <w:rFonts w:ascii="Times New Roman" w:hAnsi="Times New Roman" w:cs="Times New Roman"/>
          <w:b/>
          <w:sz w:val="28"/>
          <w:szCs w:val="28"/>
        </w:rPr>
      </w:pPr>
    </w:p>
    <w:p w14:paraId="58214995" w14:textId="77777777" w:rsidR="00B41313" w:rsidRPr="00C024EC" w:rsidRDefault="00B41313" w:rsidP="007C0E06">
      <w:pPr>
        <w:spacing w:after="0" w:line="240" w:lineRule="auto"/>
        <w:jc w:val="center"/>
        <w:rPr>
          <w:rFonts w:ascii="Times New Roman" w:hAnsi="Times New Roman" w:cs="Times New Roman"/>
          <w:b/>
          <w:sz w:val="28"/>
          <w:szCs w:val="28"/>
        </w:rPr>
      </w:pPr>
    </w:p>
    <w:p w14:paraId="1010ADF3" w14:textId="77777777" w:rsidR="00B41313" w:rsidRPr="00C024EC" w:rsidRDefault="00B41313" w:rsidP="007C0E06">
      <w:pPr>
        <w:spacing w:after="0" w:line="240" w:lineRule="auto"/>
        <w:jc w:val="center"/>
        <w:rPr>
          <w:rFonts w:ascii="Times New Roman" w:hAnsi="Times New Roman" w:cs="Times New Roman"/>
          <w:b/>
          <w:sz w:val="28"/>
          <w:szCs w:val="28"/>
        </w:rPr>
      </w:pPr>
    </w:p>
    <w:p w14:paraId="6AEE0E6E"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9AC72EB" w14:textId="25F300BC" w:rsidR="00432C1B" w:rsidRDefault="009A48BF">
      <w:pPr>
        <w:spacing w:after="0" w:line="240" w:lineRule="auto"/>
        <w:jc w:val="center"/>
        <w:rPr>
          <w:rFonts w:ascii="Times New Roman" w:hAnsi="Times New Roman" w:cs="Times New Roman"/>
          <w:b/>
          <w:sz w:val="34"/>
          <w:szCs w:val="34"/>
        </w:rPr>
      </w:pPr>
      <w:r w:rsidRPr="009A48BF">
        <w:rPr>
          <w:rFonts w:ascii="Times New Roman" w:hAnsi="Times New Roman" w:cs="Times New Roman"/>
          <w:b/>
          <w:sz w:val="32"/>
          <w:szCs w:val="32"/>
        </w:rPr>
        <w:t>DOSTAWA I MONTAŻ WYPOSAŻENIA STEROWNI CENTRUM SYMULACJI MEDYCZNEJ</w:t>
      </w:r>
      <w:r w:rsidR="00052D7A">
        <w:rPr>
          <w:rFonts w:ascii="Times New Roman" w:hAnsi="Times New Roman" w:cs="Times New Roman"/>
          <w:b/>
          <w:sz w:val="32"/>
          <w:szCs w:val="32"/>
        </w:rPr>
        <w:t xml:space="preserve"> ZAMAWIANEGO NA POTRZEBY FILII ABNS </w:t>
      </w:r>
      <w:r w:rsidR="00052D7A" w:rsidRPr="00052D7A">
        <w:rPr>
          <w:rFonts w:ascii="Times New Roman" w:hAnsi="Times New Roman" w:cs="Times New Roman"/>
          <w:b/>
          <w:sz w:val="32"/>
          <w:szCs w:val="32"/>
        </w:rPr>
        <w:t>W RADZYNIU PODLASKIM</w:t>
      </w:r>
    </w:p>
    <w:p w14:paraId="77C17D01" w14:textId="77777777" w:rsidR="00B41313" w:rsidRDefault="00B41313">
      <w:pPr>
        <w:spacing w:after="0" w:line="240" w:lineRule="auto"/>
        <w:jc w:val="center"/>
        <w:rPr>
          <w:rFonts w:ascii="Times New Roman" w:hAnsi="Times New Roman" w:cs="Times New Roman"/>
          <w:b/>
          <w:sz w:val="34"/>
          <w:szCs w:val="34"/>
        </w:rPr>
      </w:pPr>
    </w:p>
    <w:p w14:paraId="54E5952F" w14:textId="77777777" w:rsidR="00533996" w:rsidRDefault="00533996">
      <w:pPr>
        <w:spacing w:after="0" w:line="240" w:lineRule="auto"/>
        <w:jc w:val="center"/>
        <w:rPr>
          <w:rFonts w:ascii="Times New Roman" w:hAnsi="Times New Roman" w:cs="Times New Roman"/>
          <w:b/>
          <w:sz w:val="34"/>
          <w:szCs w:val="34"/>
        </w:rPr>
      </w:pPr>
    </w:p>
    <w:p w14:paraId="069915CD" w14:textId="77777777" w:rsidR="00533996" w:rsidRDefault="00533996">
      <w:pPr>
        <w:spacing w:after="0" w:line="240" w:lineRule="auto"/>
        <w:jc w:val="center"/>
        <w:rPr>
          <w:rFonts w:ascii="Times New Roman" w:hAnsi="Times New Roman" w:cs="Times New Roman"/>
          <w:b/>
          <w:sz w:val="34"/>
          <w:szCs w:val="34"/>
        </w:rPr>
      </w:pPr>
    </w:p>
    <w:p w14:paraId="39E61843" w14:textId="77777777" w:rsidR="002B636B" w:rsidRDefault="002B636B">
      <w:pPr>
        <w:spacing w:after="0" w:line="240" w:lineRule="auto"/>
        <w:jc w:val="center"/>
        <w:rPr>
          <w:rFonts w:ascii="Times New Roman" w:hAnsi="Times New Roman" w:cs="Times New Roman"/>
          <w:b/>
          <w:sz w:val="34"/>
          <w:szCs w:val="34"/>
        </w:rPr>
      </w:pPr>
    </w:p>
    <w:p w14:paraId="4B3DA46C" w14:textId="77777777" w:rsidR="002B636B" w:rsidRDefault="002B636B">
      <w:pPr>
        <w:spacing w:after="0" w:line="240" w:lineRule="auto"/>
        <w:jc w:val="center"/>
        <w:rPr>
          <w:rFonts w:ascii="Times New Roman" w:hAnsi="Times New Roman" w:cs="Times New Roman"/>
          <w:b/>
          <w:sz w:val="34"/>
          <w:szCs w:val="34"/>
        </w:rPr>
      </w:pPr>
    </w:p>
    <w:p w14:paraId="16D99429" w14:textId="77777777" w:rsidR="008A68D9" w:rsidRDefault="008A68D9">
      <w:pPr>
        <w:spacing w:after="0" w:line="240" w:lineRule="auto"/>
        <w:jc w:val="center"/>
        <w:rPr>
          <w:rFonts w:ascii="Times New Roman" w:hAnsi="Times New Roman" w:cs="Times New Roman"/>
          <w:b/>
          <w:sz w:val="34"/>
          <w:szCs w:val="34"/>
        </w:rPr>
      </w:pPr>
    </w:p>
    <w:p w14:paraId="3415A2F7" w14:textId="77777777" w:rsidR="008A68D9" w:rsidRDefault="008A68D9">
      <w:pPr>
        <w:spacing w:after="0" w:line="240" w:lineRule="auto"/>
        <w:jc w:val="center"/>
        <w:rPr>
          <w:rFonts w:ascii="Times New Roman" w:hAnsi="Times New Roman" w:cs="Times New Roman"/>
          <w:b/>
          <w:sz w:val="34"/>
          <w:szCs w:val="34"/>
        </w:rPr>
      </w:pPr>
    </w:p>
    <w:p w14:paraId="3D19AECE" w14:textId="77777777" w:rsidR="00533996" w:rsidRDefault="00533996">
      <w:pPr>
        <w:spacing w:after="0" w:line="240" w:lineRule="auto"/>
        <w:jc w:val="center"/>
        <w:rPr>
          <w:rFonts w:ascii="Times New Roman" w:hAnsi="Times New Roman" w:cs="Times New Roman"/>
          <w:b/>
          <w:sz w:val="34"/>
          <w:szCs w:val="34"/>
        </w:rPr>
      </w:pPr>
    </w:p>
    <w:p w14:paraId="1D53DCD8" w14:textId="77777777" w:rsidR="00533996" w:rsidRDefault="00533996">
      <w:pPr>
        <w:spacing w:after="0" w:line="240" w:lineRule="auto"/>
        <w:jc w:val="center"/>
        <w:rPr>
          <w:rFonts w:ascii="Times New Roman" w:hAnsi="Times New Roman" w:cs="Times New Roman"/>
          <w:b/>
          <w:sz w:val="34"/>
          <w:szCs w:val="34"/>
        </w:rPr>
      </w:pPr>
    </w:p>
    <w:p w14:paraId="354C134D" w14:textId="77777777" w:rsidR="007C0F09" w:rsidRPr="00C024EC" w:rsidRDefault="007C0F09">
      <w:pPr>
        <w:spacing w:after="0" w:line="240" w:lineRule="auto"/>
        <w:jc w:val="center"/>
        <w:rPr>
          <w:rFonts w:ascii="Times New Roman" w:hAnsi="Times New Roman" w:cs="Times New Roman"/>
          <w:b/>
          <w:sz w:val="34"/>
          <w:szCs w:val="34"/>
        </w:rPr>
      </w:pPr>
    </w:p>
    <w:p w14:paraId="428D39BA"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3EEC7CB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1798B1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EDAC36E" w14:textId="77777777" w:rsidR="00B41313" w:rsidRPr="00C024EC" w:rsidRDefault="001152A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9884262" w14:textId="77777777" w:rsidR="00B41313" w:rsidRPr="00C024EC" w:rsidRDefault="001152A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6B6760F9" w14:textId="77777777" w:rsidR="00B41313" w:rsidRPr="00C024EC" w:rsidRDefault="00B41313">
      <w:pPr>
        <w:spacing w:after="0" w:line="240" w:lineRule="auto"/>
        <w:jc w:val="center"/>
        <w:rPr>
          <w:rFonts w:ascii="Times New Roman" w:hAnsi="Times New Roman" w:cs="Times New Roman"/>
          <w:szCs w:val="28"/>
        </w:rPr>
      </w:pPr>
    </w:p>
    <w:p w14:paraId="78001336" w14:textId="77777777" w:rsidR="00B41313" w:rsidRDefault="00B41313">
      <w:pPr>
        <w:spacing w:after="0" w:line="240" w:lineRule="auto"/>
        <w:jc w:val="center"/>
        <w:rPr>
          <w:rFonts w:ascii="Times New Roman" w:hAnsi="Times New Roman" w:cs="Times New Roman"/>
          <w:szCs w:val="28"/>
        </w:rPr>
      </w:pPr>
    </w:p>
    <w:p w14:paraId="35EDE80B" w14:textId="77777777" w:rsidR="00533996" w:rsidRDefault="00533996">
      <w:pPr>
        <w:spacing w:after="0" w:line="240" w:lineRule="auto"/>
        <w:jc w:val="center"/>
        <w:rPr>
          <w:rFonts w:ascii="Times New Roman" w:hAnsi="Times New Roman" w:cs="Times New Roman"/>
          <w:szCs w:val="28"/>
        </w:rPr>
      </w:pPr>
    </w:p>
    <w:p w14:paraId="02EBB75B" w14:textId="77777777" w:rsidR="00B41313" w:rsidRPr="00C024EC" w:rsidRDefault="00B41313">
      <w:pPr>
        <w:spacing w:after="0" w:line="240" w:lineRule="auto"/>
        <w:jc w:val="center"/>
        <w:rPr>
          <w:rFonts w:ascii="Times New Roman" w:hAnsi="Times New Roman" w:cs="Times New Roman"/>
          <w:szCs w:val="28"/>
        </w:rPr>
      </w:pPr>
    </w:p>
    <w:p w14:paraId="27E5CADE" w14:textId="668EF78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41462">
        <w:rPr>
          <w:rFonts w:ascii="Times New Roman" w:hAnsi="Times New Roman" w:cs="Times New Roman"/>
          <w:szCs w:val="28"/>
        </w:rPr>
        <w:t>październik</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35A471F4" w14:textId="77777777" w:rsidR="00450104" w:rsidRPr="002D7F71" w:rsidRDefault="00450104"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0B47D2E"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2732F187" w14:textId="77777777" w:rsidR="00CA6223"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68689B23" w14:textId="77777777" w:rsidR="002D7F71" w:rsidRPr="002D7F71" w:rsidRDefault="002D7F71" w:rsidP="00390BFC">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101483EB"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7E158344"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A59D10D"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B59141"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A922091"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22F805C4"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001E552" w14:textId="77777777" w:rsidR="002D7F71" w:rsidRPr="00BC535A"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03C73D11"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0D7E6ED6"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466EC5AC" w14:textId="77777777" w:rsidR="00450104" w:rsidRPr="002D7F71" w:rsidRDefault="00450104" w:rsidP="00390BFC">
      <w:pPr>
        <w:pStyle w:val="Akapitzlist"/>
        <w:spacing w:after="0" w:line="240" w:lineRule="auto"/>
        <w:ind w:left="792"/>
        <w:jc w:val="both"/>
        <w:rPr>
          <w:rFonts w:ascii="Times New Roman" w:eastAsia="Times New Roman" w:hAnsi="Times New Roman" w:cs="Times New Roman"/>
          <w:sz w:val="24"/>
          <w:szCs w:val="24"/>
          <w:lang w:eastAsia="pl-PL"/>
        </w:rPr>
      </w:pPr>
    </w:p>
    <w:p w14:paraId="22A222FA" w14:textId="77777777" w:rsidR="00450104" w:rsidRPr="002D7F71" w:rsidRDefault="002D7F71"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4124978E" w14:textId="77777777" w:rsidR="002D7F71" w:rsidRPr="00EF76FC" w:rsidRDefault="00B21F83" w:rsidP="00907D84">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33D6E80C" w14:textId="77777777" w:rsidR="002D7F71" w:rsidRPr="00450104" w:rsidRDefault="002D7F71"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5690D672"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0D7FB533"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7571A93" w14:textId="3179714F"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96F1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97663B">
        <w:rPr>
          <w:rFonts w:ascii="Times New Roman" w:hAnsi="Times New Roman" w:cs="Times New Roman"/>
          <w:color w:val="000000"/>
          <w:sz w:val="24"/>
          <w:szCs w:val="24"/>
        </w:rPr>
        <w:t xml:space="preserve">tekst jednolity </w:t>
      </w:r>
      <w:r w:rsidR="00BA221D">
        <w:rPr>
          <w:rFonts w:ascii="Times New Roman" w:hAnsi="Times New Roman"/>
          <w:color w:val="000000"/>
          <w:sz w:val="24"/>
          <w:szCs w:val="24"/>
        </w:rPr>
        <w:t>Dz. U. 2022 r. poz. 1360 z późn. zm.</w:t>
      </w:r>
      <w:r w:rsidR="0097663B" w:rsidRPr="0097663B">
        <w:rPr>
          <w:rFonts w:ascii="Times New Roman" w:hAnsi="Times New Roman" w:cs="Times New Roman"/>
          <w:color w:val="000000"/>
          <w:sz w:val="24"/>
          <w:szCs w:val="24"/>
        </w:rPr>
        <w:t>).</w:t>
      </w:r>
    </w:p>
    <w:p w14:paraId="63A36A51" w14:textId="77777777"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9A48BF">
        <w:rPr>
          <w:rFonts w:ascii="Times New Roman" w:eastAsia="Times New Roman" w:hAnsi="Times New Roman" w:cs="Times New Roman"/>
          <w:sz w:val="24"/>
          <w:szCs w:val="24"/>
          <w:lang w:eastAsia="pl-PL"/>
        </w:rPr>
        <w:t>688</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0F329B71"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381F4C0"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4B973427"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2B8A42C"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007EE3F6"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FBFBC9" w14:textId="14FBECE7" w:rsidR="0097663B" w:rsidRPr="00366628" w:rsidRDefault="0097663B" w:rsidP="00052D7A">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9A48BF" w:rsidRPr="00627537">
        <w:rPr>
          <w:rFonts w:ascii="Times New Roman" w:hAnsi="Times New Roman"/>
          <w:sz w:val="24"/>
          <w:szCs w:val="24"/>
        </w:rPr>
        <w:t>dostawa i montaż</w:t>
      </w:r>
      <w:r w:rsidR="009A48BF">
        <w:rPr>
          <w:rFonts w:ascii="Times New Roman" w:hAnsi="Times New Roman"/>
          <w:sz w:val="24"/>
          <w:szCs w:val="24"/>
        </w:rPr>
        <w:t xml:space="preserve"> </w:t>
      </w:r>
      <w:r w:rsidR="009A48BF" w:rsidRPr="00627537">
        <w:rPr>
          <w:rFonts w:ascii="Times New Roman" w:hAnsi="Times New Roman"/>
          <w:sz w:val="24"/>
          <w:szCs w:val="24"/>
        </w:rPr>
        <w:t>wyposażenia sterowni Centrum Symulacji Medycznej</w:t>
      </w:r>
      <w:r w:rsidR="00052D7A">
        <w:rPr>
          <w:rFonts w:ascii="Times New Roman" w:hAnsi="Times New Roman"/>
          <w:sz w:val="24"/>
          <w:szCs w:val="24"/>
        </w:rPr>
        <w:t xml:space="preserve"> </w:t>
      </w:r>
      <w:r w:rsidR="00052D7A" w:rsidRPr="00052D7A">
        <w:rPr>
          <w:rFonts w:ascii="Times New Roman" w:hAnsi="Times New Roman"/>
          <w:sz w:val="24"/>
          <w:szCs w:val="24"/>
        </w:rPr>
        <w:t>zamawian</w:t>
      </w:r>
      <w:r w:rsidR="00052D7A">
        <w:rPr>
          <w:rFonts w:ascii="Times New Roman" w:hAnsi="Times New Roman"/>
          <w:sz w:val="24"/>
          <w:szCs w:val="24"/>
        </w:rPr>
        <w:t>ego</w:t>
      </w:r>
      <w:r w:rsidR="00052D7A" w:rsidRPr="00052D7A">
        <w:rPr>
          <w:rFonts w:ascii="Times New Roman" w:hAnsi="Times New Roman"/>
          <w:sz w:val="24"/>
          <w:szCs w:val="24"/>
        </w:rPr>
        <w:t xml:space="preserve"> na potrzeby Filii ABNS </w:t>
      </w:r>
      <w:r w:rsidR="00052D7A">
        <w:rPr>
          <w:rFonts w:ascii="Times New Roman" w:hAnsi="Times New Roman"/>
          <w:sz w:val="24"/>
          <w:szCs w:val="24"/>
        </w:rPr>
        <w:t>w</w:t>
      </w:r>
      <w:r w:rsidR="00052D7A" w:rsidRPr="00052D7A">
        <w:rPr>
          <w:rFonts w:ascii="Times New Roman" w:hAnsi="Times New Roman"/>
          <w:sz w:val="24"/>
          <w:szCs w:val="24"/>
        </w:rPr>
        <w:t xml:space="preserve"> Radzyniu Podlaskim</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43F706F6" w14:textId="77777777"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76D2D3DB" w14:textId="77777777" w:rsidR="009A48BF" w:rsidRPr="009A48BF" w:rsidRDefault="0097663B" w:rsidP="009A48BF">
      <w:pPr>
        <w:numPr>
          <w:ilvl w:val="1"/>
          <w:numId w:val="1"/>
        </w:numPr>
        <w:spacing w:after="0" w:line="240" w:lineRule="auto"/>
        <w:jc w:val="both"/>
        <w:rPr>
          <w:rFonts w:ascii="Times New Roman" w:hAnsi="Times New Roman" w:cs="Times New Roman"/>
          <w:sz w:val="24"/>
          <w:szCs w:val="24"/>
        </w:rPr>
      </w:pPr>
      <w:r w:rsidRPr="009A48BF">
        <w:rPr>
          <w:rFonts w:ascii="Times New Roman" w:eastAsia="Times New Roman" w:hAnsi="Times New Roman" w:cs="Times New Roman"/>
          <w:sz w:val="24"/>
          <w:szCs w:val="24"/>
          <w:lang w:eastAsia="pl-PL"/>
        </w:rPr>
        <w:t>Kod CPV</w:t>
      </w:r>
      <w:r w:rsidR="00366628" w:rsidRPr="009A48BF">
        <w:rPr>
          <w:rFonts w:ascii="Times New Roman" w:eastAsia="Times New Roman" w:hAnsi="Times New Roman" w:cs="Times New Roman"/>
          <w:sz w:val="24"/>
          <w:szCs w:val="24"/>
          <w:lang w:eastAsia="pl-PL"/>
        </w:rPr>
        <w:t>:</w:t>
      </w:r>
      <w:r w:rsidRPr="009A48BF">
        <w:rPr>
          <w:rFonts w:ascii="Times New Roman" w:eastAsia="Times New Roman" w:hAnsi="Times New Roman" w:cs="Times New Roman"/>
          <w:sz w:val="24"/>
          <w:szCs w:val="24"/>
          <w:lang w:eastAsia="pl-PL"/>
        </w:rPr>
        <w:t xml:space="preserve"> </w:t>
      </w:r>
    </w:p>
    <w:p w14:paraId="60AB08FF" w14:textId="7FBA34DA" w:rsidR="006E77C0" w:rsidRPr="006E77C0" w:rsidRDefault="006E77C0" w:rsidP="006E77C0">
      <w:pPr>
        <w:numPr>
          <w:ilvl w:val="2"/>
          <w:numId w:val="1"/>
        </w:numPr>
        <w:spacing w:after="0" w:line="240" w:lineRule="auto"/>
        <w:ind w:left="1418" w:hanging="709"/>
        <w:jc w:val="both"/>
        <w:rPr>
          <w:rFonts w:ascii="Times New Roman" w:hAnsi="Times New Roman" w:cs="Times New Roman"/>
          <w:sz w:val="24"/>
          <w:szCs w:val="24"/>
        </w:rPr>
      </w:pPr>
      <w:r w:rsidRPr="006E77C0">
        <w:rPr>
          <w:rFonts w:ascii="Times New Roman" w:hAnsi="Times New Roman" w:cs="Times New Roman"/>
          <w:sz w:val="24"/>
          <w:szCs w:val="24"/>
        </w:rPr>
        <w:t>32300000-6 Odbiorniki telewizyjne i radiowe oraz aparatura nagrywająca dźwięk lub obraz lub aparatura</w:t>
      </w:r>
      <w:r>
        <w:rPr>
          <w:rFonts w:ascii="Times New Roman" w:hAnsi="Times New Roman" w:cs="Times New Roman"/>
          <w:sz w:val="24"/>
          <w:szCs w:val="24"/>
        </w:rPr>
        <w:t xml:space="preserve"> </w:t>
      </w:r>
      <w:r w:rsidRPr="006E77C0">
        <w:rPr>
          <w:rFonts w:ascii="Times New Roman" w:hAnsi="Times New Roman" w:cs="Times New Roman"/>
          <w:sz w:val="24"/>
          <w:szCs w:val="24"/>
        </w:rPr>
        <w:t>powielająca</w:t>
      </w:r>
      <w:r>
        <w:rPr>
          <w:rFonts w:ascii="Times New Roman" w:hAnsi="Times New Roman" w:cs="Times New Roman"/>
          <w:sz w:val="24"/>
          <w:szCs w:val="24"/>
        </w:rPr>
        <w:t>;</w:t>
      </w:r>
      <w:bookmarkStart w:id="4" w:name="_GoBack"/>
      <w:bookmarkEnd w:id="4"/>
    </w:p>
    <w:p w14:paraId="111681D5" w14:textId="541155D2" w:rsidR="009A48BF" w:rsidRPr="009A48BF" w:rsidRDefault="009A48BF" w:rsidP="009A48BF">
      <w:pPr>
        <w:numPr>
          <w:ilvl w:val="2"/>
          <w:numId w:val="1"/>
        </w:numPr>
        <w:spacing w:after="0" w:line="240" w:lineRule="auto"/>
        <w:jc w:val="both"/>
        <w:rPr>
          <w:rFonts w:ascii="Times New Roman" w:hAnsi="Times New Roman" w:cs="Times New Roman"/>
          <w:sz w:val="24"/>
          <w:szCs w:val="24"/>
        </w:rPr>
      </w:pPr>
      <w:r w:rsidRPr="009A48BF">
        <w:rPr>
          <w:rFonts w:ascii="Times New Roman" w:eastAsia="Times New Roman" w:hAnsi="Times New Roman"/>
          <w:sz w:val="24"/>
          <w:szCs w:val="24"/>
          <w:lang w:eastAsia="pl-PL"/>
        </w:rPr>
        <w:t>3</w:t>
      </w:r>
      <w:r w:rsidR="0058453D">
        <w:rPr>
          <w:rFonts w:ascii="Times New Roman" w:eastAsia="Times New Roman" w:hAnsi="Times New Roman"/>
          <w:sz w:val="24"/>
          <w:szCs w:val="24"/>
          <w:lang w:eastAsia="pl-PL"/>
        </w:rPr>
        <w:t>2321200</w:t>
      </w:r>
      <w:r w:rsidRPr="009A48BF">
        <w:rPr>
          <w:rFonts w:ascii="Times New Roman" w:eastAsia="Times New Roman" w:hAnsi="Times New Roman"/>
          <w:sz w:val="24"/>
          <w:szCs w:val="24"/>
          <w:lang w:eastAsia="pl-PL"/>
        </w:rPr>
        <w:t>-1 Urządzenia audiowizualne;</w:t>
      </w:r>
    </w:p>
    <w:p w14:paraId="277F72DD" w14:textId="4A2F6292" w:rsidR="0097663B" w:rsidRPr="009A48BF" w:rsidRDefault="0058453D" w:rsidP="009A48BF">
      <w:pPr>
        <w:numPr>
          <w:ilvl w:val="2"/>
          <w:numId w:val="1"/>
        </w:numPr>
        <w:spacing w:after="0" w:line="240" w:lineRule="auto"/>
        <w:jc w:val="both"/>
        <w:rPr>
          <w:rFonts w:ascii="Times New Roman" w:hAnsi="Times New Roman" w:cs="Times New Roman"/>
          <w:sz w:val="24"/>
          <w:szCs w:val="24"/>
        </w:rPr>
      </w:pPr>
      <w:r>
        <w:rPr>
          <w:rFonts w:ascii="Times New Roman" w:hAnsi="Times New Roman"/>
          <w:sz w:val="24"/>
          <w:szCs w:val="24"/>
          <w:lang w:eastAsia="pl-PL"/>
        </w:rPr>
        <w:t>32234000</w:t>
      </w:r>
      <w:r w:rsidR="009A48BF" w:rsidRPr="009A48BF">
        <w:rPr>
          <w:rFonts w:ascii="Times New Roman" w:hAnsi="Times New Roman"/>
          <w:sz w:val="24"/>
          <w:szCs w:val="24"/>
          <w:lang w:eastAsia="pl-PL"/>
        </w:rPr>
        <w:t>-2 Kamery telewizyjne o obwodzie zamkniętym.</w:t>
      </w:r>
    </w:p>
    <w:p w14:paraId="5F6661BF"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1E6A2449" w14:textId="77777777" w:rsidR="00F96F12" w:rsidRDefault="00F96F12">
      <w:pPr>
        <w:pStyle w:val="Akapitzlist"/>
        <w:spacing w:after="0" w:line="240" w:lineRule="auto"/>
        <w:ind w:left="360"/>
        <w:jc w:val="both"/>
        <w:rPr>
          <w:rFonts w:ascii="Times New Roman" w:eastAsia="Times New Roman" w:hAnsi="Times New Roman" w:cs="Times New Roman"/>
          <w:sz w:val="24"/>
          <w:szCs w:val="24"/>
          <w:lang w:eastAsia="pl-PL"/>
        </w:rPr>
      </w:pPr>
    </w:p>
    <w:p w14:paraId="68FEBE36" w14:textId="77777777" w:rsidR="00F96F12" w:rsidRDefault="00F96F12">
      <w:pPr>
        <w:pStyle w:val="Akapitzlist"/>
        <w:spacing w:after="0" w:line="240" w:lineRule="auto"/>
        <w:ind w:left="360"/>
        <w:jc w:val="both"/>
        <w:rPr>
          <w:rFonts w:ascii="Times New Roman" w:eastAsia="Times New Roman" w:hAnsi="Times New Roman" w:cs="Times New Roman"/>
          <w:sz w:val="24"/>
          <w:szCs w:val="24"/>
          <w:lang w:eastAsia="pl-PL"/>
        </w:rPr>
      </w:pPr>
    </w:p>
    <w:p w14:paraId="75C0D7F1"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0229268D" w14:textId="1AFCA677" w:rsidR="009A48BF" w:rsidRDefault="009A48BF" w:rsidP="009A48BF">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Pr="00E84073">
        <w:rPr>
          <w:rFonts w:ascii="Times New Roman" w:hAnsi="Times New Roman"/>
          <w:sz w:val="24"/>
          <w:szCs w:val="24"/>
        </w:rPr>
        <w:t xml:space="preserve">do </w:t>
      </w:r>
      <w:r w:rsidR="00841462">
        <w:rPr>
          <w:rFonts w:ascii="Times New Roman" w:hAnsi="Times New Roman"/>
          <w:sz w:val="24"/>
          <w:szCs w:val="24"/>
        </w:rPr>
        <w:t>30</w:t>
      </w:r>
      <w:r w:rsidRPr="00E84073">
        <w:rPr>
          <w:rFonts w:ascii="Times New Roman" w:hAnsi="Times New Roman"/>
          <w:sz w:val="24"/>
          <w:szCs w:val="24"/>
        </w:rPr>
        <w:t xml:space="preserve"> dni kalendarzowych od dnia </w:t>
      </w:r>
      <w:r w:rsidR="00F96F12">
        <w:rPr>
          <w:rFonts w:ascii="Times New Roman" w:hAnsi="Times New Roman"/>
          <w:sz w:val="24"/>
          <w:szCs w:val="24"/>
        </w:rPr>
        <w:t xml:space="preserve">zawarcia </w:t>
      </w:r>
      <w:r w:rsidRPr="00E84073">
        <w:rPr>
          <w:rFonts w:ascii="Times New Roman" w:hAnsi="Times New Roman"/>
          <w:sz w:val="24"/>
          <w:szCs w:val="24"/>
        </w:rPr>
        <w:t>umowy.</w:t>
      </w:r>
    </w:p>
    <w:p w14:paraId="1FBC217A" w14:textId="77777777" w:rsidR="00052D7A" w:rsidRPr="00E84073" w:rsidRDefault="00052D7A" w:rsidP="00052D7A">
      <w:pPr>
        <w:spacing w:after="0" w:line="240" w:lineRule="auto"/>
        <w:ind w:left="792"/>
        <w:jc w:val="both"/>
        <w:rPr>
          <w:rFonts w:ascii="Times New Roman" w:hAnsi="Times New Roman"/>
          <w:sz w:val="24"/>
          <w:szCs w:val="24"/>
        </w:rPr>
      </w:pPr>
    </w:p>
    <w:p w14:paraId="7FB89535" w14:textId="77777777" w:rsidR="00450104" w:rsidRDefault="002D7F71" w:rsidP="001B04C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74115FA"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46F5152D"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33A34C4" w14:textId="698AD0A3" w:rsidR="00366628" w:rsidRPr="00366628"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w:t>
      </w:r>
      <w:r w:rsidR="00F96F12">
        <w:rPr>
          <w:rFonts w:ascii="Times New Roman" w:hAnsi="Times New Roman" w:cs="Times New Roman"/>
          <w:sz w:val="24"/>
          <w:szCs w:val="24"/>
        </w:rPr>
        <w:t xml:space="preserve">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2B071FBE" w14:textId="77777777" w:rsidR="00E511F6" w:rsidRPr="0045054F"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4B597C03" w14:textId="77777777" w:rsidR="00E511F6" w:rsidRPr="0045054F" w:rsidRDefault="00E511F6" w:rsidP="00907D84">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1152AC">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42F75D93" w14:textId="0A1E40D9" w:rsidR="00607081"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F96F12">
        <w:rPr>
          <w:rFonts w:ascii="Times New Roman" w:hAnsi="Times New Roman" w:cs="Times New Roman"/>
          <w:sz w:val="24"/>
          <w:szCs w:val="24"/>
        </w:rPr>
        <w:t xml:space="preserve"> </w:t>
      </w:r>
      <w:r w:rsidRPr="0045054F">
        <w:rPr>
          <w:rFonts w:ascii="Times New Roman" w:hAnsi="Times New Roman" w:cs="Times New Roman"/>
          <w:sz w:val="24"/>
          <w:szCs w:val="24"/>
        </w:rPr>
        <w:t>zamian przedmiot umowy o</w:t>
      </w:r>
      <w:r w:rsidR="00F96F12">
        <w:rPr>
          <w:rFonts w:ascii="Times New Roman" w:hAnsi="Times New Roman" w:cs="Times New Roman"/>
          <w:sz w:val="24"/>
          <w:szCs w:val="24"/>
        </w:rPr>
        <w:t xml:space="preserve"> </w:t>
      </w:r>
      <w:r w:rsidRPr="0045054F">
        <w:rPr>
          <w:rFonts w:ascii="Times New Roman" w:hAnsi="Times New Roman" w:cs="Times New Roman"/>
          <w:sz w:val="24"/>
          <w:szCs w:val="24"/>
        </w:rPr>
        <w:t>identycznych lub wyższych parametrach technicznych i funkcjonalności w zakresie wskazanym w</w:t>
      </w:r>
      <w:r w:rsidR="00390BFC">
        <w:rPr>
          <w:rFonts w:ascii="Times New Roman" w:hAnsi="Times New Roman" w:cs="Times New Roman"/>
          <w:sz w:val="24"/>
          <w:szCs w:val="24"/>
        </w:rPr>
        <w:t xml:space="preserve">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26CDAC1E" w14:textId="77777777" w:rsidR="00461DEE" w:rsidRPr="00607081" w:rsidRDefault="002B636B" w:rsidP="00907D84">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w:t>
      </w:r>
      <w:r w:rsidR="00461DEE" w:rsidRPr="0045054F">
        <w:rPr>
          <w:rFonts w:ascii="Times New Roman" w:hAnsi="Times New Roman" w:cs="Times New Roman"/>
          <w:position w:val="-1"/>
          <w:sz w:val="24"/>
          <w:szCs w:val="24"/>
        </w:rPr>
        <w:lastRenderedPageBreak/>
        <w:t>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3B50BAF6" w14:textId="77777777" w:rsidR="00F86BD2" w:rsidRDefault="00F86BD2" w:rsidP="001B04C5">
      <w:pPr>
        <w:pStyle w:val="Akapitzlist"/>
        <w:spacing w:after="0" w:line="240" w:lineRule="auto"/>
        <w:ind w:left="360"/>
        <w:jc w:val="both"/>
        <w:rPr>
          <w:rFonts w:ascii="Times New Roman" w:eastAsia="Times New Roman" w:hAnsi="Times New Roman" w:cs="Times New Roman"/>
          <w:sz w:val="24"/>
          <w:szCs w:val="24"/>
          <w:lang w:eastAsia="pl-PL"/>
        </w:rPr>
      </w:pPr>
    </w:p>
    <w:p w14:paraId="232154D2" w14:textId="77777777" w:rsidR="00450104" w:rsidRPr="00111913"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50BFD3E1"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A30458A"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58E8A110"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6F77CC29"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61E02991"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6FA7966F"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0B431CB5"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28B11350"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C3EA973" w14:textId="77777777"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AF75BE4"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7E8D4617" w14:textId="77777777" w:rsidR="00390BFC" w:rsidRDefault="00390BFC">
      <w:pPr>
        <w:pStyle w:val="Akapitzlist"/>
        <w:spacing w:after="0" w:line="240" w:lineRule="auto"/>
        <w:ind w:left="792"/>
        <w:jc w:val="both"/>
        <w:rPr>
          <w:rFonts w:ascii="Times New Roman" w:eastAsia="Times New Roman" w:hAnsi="Times New Roman" w:cs="Times New Roman"/>
          <w:sz w:val="24"/>
          <w:szCs w:val="24"/>
          <w:lang w:eastAsia="pl-PL"/>
        </w:rPr>
      </w:pPr>
    </w:p>
    <w:p w14:paraId="0CC6E1C3"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44CF9DA0"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6BDEEE45"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267C38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41C4F2A0"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3B9CC322" w14:textId="77777777" w:rsidR="00D52351" w:rsidRPr="00907D84"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9A48BF">
        <w:rPr>
          <w:rFonts w:ascii="Times New Roman" w:eastAsia="Times New Roman" w:hAnsi="Times New Roman" w:cs="Times New Roman"/>
          <w:sz w:val="24"/>
          <w:szCs w:val="24"/>
          <w:lang w:eastAsia="pl-PL"/>
        </w:rPr>
        <w:t>dr Stanisława Spisacka</w:t>
      </w:r>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8A68D9">
        <w:rPr>
          <w:rFonts w:ascii="Times New Roman" w:eastAsia="Times New Roman" w:hAnsi="Times New Roman" w:cs="Times New Roman"/>
          <w:sz w:val="24"/>
          <w:szCs w:val="24"/>
          <w:lang w:eastAsia="pl-PL"/>
        </w:rPr>
        <w:t xml:space="preserve"> </w:t>
      </w:r>
      <w:r w:rsidR="007A23A5" w:rsidRPr="00907D84">
        <w:rPr>
          <w:rFonts w:ascii="Times New Roman" w:eastAsia="Times New Roman" w:hAnsi="Times New Roman" w:cs="Times New Roman"/>
          <w:sz w:val="24"/>
          <w:szCs w:val="24"/>
          <w:lang w:eastAsia="pl-PL"/>
        </w:rPr>
        <w:t>83</w:t>
      </w:r>
      <w:r w:rsidR="009A48BF">
        <w:rPr>
          <w:rFonts w:ascii="Times New Roman" w:eastAsia="Times New Roman" w:hAnsi="Times New Roman" w:cs="Times New Roman"/>
          <w:sz w:val="24"/>
          <w:szCs w:val="24"/>
          <w:lang w:eastAsia="pl-PL"/>
        </w:rPr>
        <w:t> 344 99 18</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 xml:space="preserve"> </w:t>
      </w:r>
      <w:r w:rsidR="007A23A5" w:rsidRPr="00907D84">
        <w:rPr>
          <w:rFonts w:ascii="Times New Roman" w:eastAsia="Times New Roman" w:hAnsi="Times New Roman" w:cs="Times New Roman"/>
          <w:sz w:val="24"/>
          <w:szCs w:val="24"/>
          <w:lang w:eastAsia="pl-PL"/>
        </w:rPr>
        <w:br/>
      </w:r>
      <w:r w:rsidRPr="00907D84">
        <w:rPr>
          <w:rFonts w:ascii="Times New Roman" w:eastAsia="Times New Roman" w:hAnsi="Times New Roman" w:cs="Times New Roman"/>
          <w:sz w:val="24"/>
          <w:szCs w:val="24"/>
          <w:lang w:eastAsia="pl-PL"/>
        </w:rPr>
        <w:t>e</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mail</w:t>
      </w:r>
      <w:r w:rsidR="002438E2" w:rsidRPr="00907D84">
        <w:rPr>
          <w:rFonts w:ascii="Times New Roman" w:eastAsia="Times New Roman" w:hAnsi="Times New Roman" w:cs="Times New Roman"/>
          <w:sz w:val="24"/>
          <w:szCs w:val="24"/>
          <w:lang w:eastAsia="pl-PL"/>
        </w:rPr>
        <w:t>:</w:t>
      </w:r>
      <w:r w:rsidR="002D63DB" w:rsidRPr="00907D84">
        <w:rPr>
          <w:rFonts w:ascii="Times New Roman" w:eastAsia="Times New Roman" w:hAnsi="Times New Roman" w:cs="Times New Roman"/>
          <w:sz w:val="24"/>
          <w:szCs w:val="24"/>
          <w:lang w:eastAsia="pl-PL"/>
        </w:rPr>
        <w:t xml:space="preserve"> </w:t>
      </w:r>
      <w:r w:rsidR="009B78CC" w:rsidRPr="00907D84">
        <w:rPr>
          <w:rFonts w:ascii="Times New Roman" w:eastAsia="Times New Roman" w:hAnsi="Times New Roman" w:cs="Times New Roman"/>
          <w:sz w:val="24"/>
          <w:szCs w:val="24"/>
          <w:lang w:eastAsia="pl-PL"/>
        </w:rPr>
        <w:t>m.kalinowska</w:t>
      </w:r>
      <w:r w:rsidR="002D63DB" w:rsidRPr="00907D84">
        <w:rPr>
          <w:rFonts w:ascii="Times New Roman" w:eastAsia="Times New Roman" w:hAnsi="Times New Roman" w:cs="Times New Roman"/>
          <w:sz w:val="24"/>
          <w:szCs w:val="24"/>
          <w:lang w:eastAsia="pl-PL"/>
        </w:rPr>
        <w:t>@</w:t>
      </w:r>
      <w:r w:rsidR="00BC535A" w:rsidRPr="00907D84">
        <w:rPr>
          <w:rFonts w:ascii="Times New Roman" w:eastAsia="Times New Roman" w:hAnsi="Times New Roman" w:cs="Times New Roman"/>
          <w:sz w:val="24"/>
          <w:szCs w:val="24"/>
          <w:lang w:eastAsia="pl-PL"/>
        </w:rPr>
        <w:t>akademiabialska</w:t>
      </w:r>
      <w:r w:rsidR="002D63DB" w:rsidRPr="00907D84">
        <w:rPr>
          <w:rFonts w:ascii="Times New Roman" w:eastAsia="Times New Roman" w:hAnsi="Times New Roman" w:cs="Times New Roman"/>
          <w:sz w:val="24"/>
          <w:szCs w:val="24"/>
          <w:lang w:eastAsia="pl-PL"/>
        </w:rPr>
        <w:t>.pl</w:t>
      </w:r>
      <w:r w:rsidR="00607081" w:rsidRPr="00907D84">
        <w:rPr>
          <w:rFonts w:ascii="Times New Roman" w:eastAsia="Times New Roman" w:hAnsi="Times New Roman" w:cs="Times New Roman"/>
          <w:sz w:val="24"/>
          <w:szCs w:val="24"/>
          <w:lang w:eastAsia="pl-PL"/>
        </w:rPr>
        <w:t>;</w:t>
      </w:r>
    </w:p>
    <w:p w14:paraId="07F6D57C" w14:textId="77777777" w:rsidR="00D52351" w:rsidRPr="00111913"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23689944" w14:textId="77777777" w:rsidR="00F86BD2" w:rsidRDefault="00F86BD2"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7ECC8769"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0773D2D1" w14:textId="64F6BEB2"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052D7A">
        <w:rPr>
          <w:rFonts w:ascii="Times New Roman" w:hAnsi="Times New Roman" w:cs="Times New Roman"/>
          <w:sz w:val="24"/>
          <w:szCs w:val="24"/>
        </w:rPr>
        <w:t>10</w:t>
      </w:r>
      <w:r w:rsidR="00D431F5">
        <w:rPr>
          <w:rFonts w:ascii="Times New Roman" w:hAnsi="Times New Roman" w:cs="Times New Roman"/>
          <w:sz w:val="24"/>
          <w:szCs w:val="24"/>
        </w:rPr>
        <w:t>.11</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016B3F39"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0A651007"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6224975C"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0CFA051"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28461733"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23F4B5DA"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7DF13A1E"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2A4F8D81"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48F46A66"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63A2B168"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7CC143"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40F296B"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24B4ADF0"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42818F47"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F626E61"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7E318C66"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DE42D59"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45AC98C2"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096D13C3"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389BC5AE"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4AFB73A2"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2B8FFC5F"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DD19F47"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DD84DAB"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E288205"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2310DF0C"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949921F"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76778307"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1EAA697"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205E339"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36EAB88E"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65B6F7ED"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75235DC"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67E90EF0" w14:textId="45AA74B6"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w:t>
      </w:r>
      <w:r w:rsidR="00F96F12">
        <w:rPr>
          <w:rFonts w:ascii="Times New Roman" w:hAnsi="Times New Roman" w:cs="Times New Roman"/>
          <w:iCs/>
          <w:sz w:val="24"/>
          <w:szCs w:val="24"/>
        </w:rPr>
        <w:t> </w:t>
      </w:r>
      <w:r w:rsidRPr="00502D64">
        <w:rPr>
          <w:rFonts w:ascii="Times New Roman" w:hAnsi="Times New Roman" w:cs="Times New Roman"/>
          <w:iCs/>
          <w:sz w:val="24"/>
          <w:szCs w:val="24"/>
        </w:rPr>
        <w:t>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72EEFB1B"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524268E"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6E7F737"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C03ECD1"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w:t>
      </w:r>
      <w:r w:rsidRPr="005C1D09">
        <w:rPr>
          <w:rFonts w:ascii="Times New Roman" w:hAnsi="Times New Roman" w:cs="Times New Roman"/>
          <w:color w:val="000000"/>
          <w:sz w:val="24"/>
          <w:szCs w:val="24"/>
        </w:rPr>
        <w:lastRenderedPageBreak/>
        <w:t xml:space="preserve">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DA10715"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599A5E4"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027E0003"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36D320F2"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CA3C40C"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11A4F2EE"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0083D87" w14:textId="77777777"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9A48BF">
        <w:rPr>
          <w:rFonts w:ascii="Times New Roman" w:eastAsia="Times New Roman" w:hAnsi="Times New Roman" w:cs="Times New Roman"/>
          <w:b/>
          <w:sz w:val="24"/>
          <w:szCs w:val="24"/>
          <w:lang w:eastAsia="pl-PL"/>
        </w:rPr>
        <w:t>688</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572D05D6"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545B982" w14:textId="4CC0E0E9"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9A48BF">
        <w:rPr>
          <w:rFonts w:ascii="Times New Roman" w:eastAsia="Times New Roman" w:hAnsi="Times New Roman" w:cs="Times New Roman"/>
          <w:sz w:val="24"/>
          <w:szCs w:val="24"/>
          <w:lang w:eastAsia="pl-PL"/>
        </w:rPr>
        <w:t>1</w:t>
      </w:r>
      <w:r w:rsidR="00052D7A">
        <w:rPr>
          <w:rFonts w:ascii="Times New Roman" w:eastAsia="Times New Roman" w:hAnsi="Times New Roman" w:cs="Times New Roman"/>
          <w:sz w:val="24"/>
          <w:szCs w:val="24"/>
          <w:lang w:eastAsia="pl-PL"/>
        </w:rPr>
        <w:t>2</w:t>
      </w:r>
      <w:r w:rsidR="009A48BF">
        <w:rPr>
          <w:rFonts w:ascii="Times New Roman" w:eastAsia="Times New Roman" w:hAnsi="Times New Roman" w:cs="Times New Roman"/>
          <w:sz w:val="24"/>
          <w:szCs w:val="24"/>
          <w:lang w:eastAsia="pl-PL"/>
        </w:rPr>
        <w:t>.10</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1152AC">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0EEAA4BE"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ABED1E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6586A22B"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79082801" w14:textId="5DC2DF4D" w:rsidR="002E09B8" w:rsidRPr="002E09B8" w:rsidRDefault="002E09B8">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9A48BF">
        <w:rPr>
          <w:rFonts w:ascii="Times New Roman" w:hAnsi="Times New Roman" w:cs="Times New Roman"/>
          <w:sz w:val="24"/>
        </w:rPr>
        <w:t>1</w:t>
      </w:r>
      <w:r w:rsidR="00052D7A">
        <w:rPr>
          <w:rFonts w:ascii="Times New Roman" w:hAnsi="Times New Roman" w:cs="Times New Roman"/>
          <w:sz w:val="24"/>
        </w:rPr>
        <w:t>2</w:t>
      </w:r>
      <w:r w:rsidR="009A48BF">
        <w:rPr>
          <w:rFonts w:ascii="Times New Roman" w:hAnsi="Times New Roman" w:cs="Times New Roman"/>
          <w:sz w:val="24"/>
        </w:rPr>
        <w:t>.10</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1152AC">
        <w:rPr>
          <w:rFonts w:ascii="Times New Roman" w:hAnsi="Times New Roman" w:cs="Times New Roman"/>
          <w:sz w:val="24"/>
        </w:rPr>
        <w:t>11:</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48F3AD24"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74624CE"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68FECDCC"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229F895"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niezwłocznie po otwarciu ofert, udostępni na stronie internetowej prowadzonego postępowania informacje o:</w:t>
      </w:r>
    </w:p>
    <w:p w14:paraId="6F322E10"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31E1605"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43FA18B"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782548B4" w14:textId="77777777" w:rsidR="00150072" w:rsidRPr="002E09B8" w:rsidRDefault="00150072">
      <w:pPr>
        <w:pStyle w:val="Nagwek"/>
        <w:ind w:left="1021"/>
        <w:jc w:val="both"/>
        <w:rPr>
          <w:rFonts w:ascii="Times New Roman" w:hAnsi="Times New Roman" w:cs="Times New Roman"/>
          <w:sz w:val="24"/>
        </w:rPr>
      </w:pPr>
    </w:p>
    <w:p w14:paraId="49632138"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AFE36AF" w14:textId="77777777" w:rsidR="001152AC" w:rsidRDefault="001152AC" w:rsidP="00222EAC">
      <w:pPr>
        <w:pStyle w:val="Akapitzlist"/>
        <w:numPr>
          <w:ilvl w:val="1"/>
          <w:numId w:val="1"/>
        </w:numPr>
        <w:suppressAutoHyphens/>
        <w:spacing w:after="0" w:line="240" w:lineRule="auto"/>
        <w:ind w:left="993" w:hanging="567"/>
        <w:jc w:val="both"/>
        <w:rPr>
          <w:rFonts w:ascii="Times New Roman" w:hAnsi="Times New Roman"/>
          <w:sz w:val="24"/>
          <w:szCs w:val="24"/>
        </w:rPr>
      </w:pPr>
      <w:bookmarkStart w:id="16" w:name="mip51081569"/>
      <w:bookmarkEnd w:id="16"/>
      <w:r>
        <w:rPr>
          <w:rFonts w:ascii="Times New Roman" w:hAnsi="Times New Roman"/>
          <w:sz w:val="24"/>
          <w:szCs w:val="24"/>
        </w:rPr>
        <w:t>Zamawiający wykluczy z postępowania Wykonawcę w przypadku zaistnienia którejkolwiek z okoliczności przewidzianej w:</w:t>
      </w:r>
    </w:p>
    <w:p w14:paraId="0584D382"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w art. 108 ust. 1 ustawy.</w:t>
      </w:r>
    </w:p>
    <w:p w14:paraId="53B2E67C"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11410F19" w14:textId="77777777" w:rsidR="001152AC" w:rsidRDefault="001152AC" w:rsidP="00222EAC">
      <w:pPr>
        <w:pStyle w:val="Akapitzlist"/>
        <w:numPr>
          <w:ilvl w:val="1"/>
          <w:numId w:val="1"/>
        </w:numPr>
        <w:suppressAutoHyphens/>
        <w:spacing w:after="0" w:line="240" w:lineRule="auto"/>
        <w:ind w:left="993" w:hanging="567"/>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07ECE2B7"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5C2358A"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268CA54F"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7CAE87AF"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E98496C"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345900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5EB2FD3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13A8E1F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50F0FF3E"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87CD0CE"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77633C29" w14:textId="77777777" w:rsidR="004D4AE5" w:rsidRDefault="004D4AE5">
      <w:pPr>
        <w:spacing w:after="0" w:line="240" w:lineRule="auto"/>
        <w:ind w:left="1021"/>
        <w:jc w:val="both"/>
        <w:rPr>
          <w:rFonts w:ascii="Times New Roman" w:hAnsi="Times New Roman" w:cs="Times New Roman"/>
          <w:sz w:val="24"/>
          <w:szCs w:val="24"/>
        </w:rPr>
      </w:pPr>
    </w:p>
    <w:p w14:paraId="3507DC1E"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0994420B"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17B65CFE"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4A1A2A34"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lastRenderedPageBreak/>
        <w:t>Oferty zostaną ocenione wg wzoru:</w:t>
      </w:r>
    </w:p>
    <w:p w14:paraId="68D1F3FD"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r w:rsidRPr="00366628">
        <w:rPr>
          <w:rFonts w:ascii="Times New Roman" w:eastAsia="TimesNewRoman" w:hAnsi="Times New Roman" w:cs="Times New Roman"/>
          <w:sz w:val="24"/>
          <w:szCs w:val="24"/>
          <w:lang w:val="en-US"/>
        </w:rPr>
        <w:t>Xc = (Cmin : Cof) x 100 pkt.</w:t>
      </w:r>
    </w:p>
    <w:p w14:paraId="598A2EB7"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252EFB59"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Xc</w:t>
      </w:r>
      <w:r w:rsidRPr="00366628">
        <w:rPr>
          <w:rFonts w:ascii="Times New Roman" w:eastAsia="TimesNewRoman" w:hAnsi="Times New Roman" w:cs="Times New Roman"/>
          <w:sz w:val="24"/>
          <w:szCs w:val="24"/>
        </w:rPr>
        <w:tab/>
        <w:t>wartość punktowa ceny</w:t>
      </w:r>
    </w:p>
    <w:p w14:paraId="166D4925"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Cmin</w:t>
      </w:r>
      <w:r w:rsidRPr="00366628">
        <w:rPr>
          <w:rFonts w:ascii="Times New Roman" w:eastAsia="TimesNewRoman" w:hAnsi="Times New Roman" w:cs="Times New Roman"/>
          <w:sz w:val="24"/>
          <w:szCs w:val="24"/>
        </w:rPr>
        <w:tab/>
        <w:t>najniższa cena brutto wśród złożonych ofert</w:t>
      </w:r>
    </w:p>
    <w:p w14:paraId="799BD2AD"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 xml:space="preserve">Cof </w:t>
      </w:r>
      <w:r w:rsidRPr="00366628">
        <w:rPr>
          <w:rFonts w:ascii="Times New Roman" w:eastAsia="TimesNewRoman" w:hAnsi="Times New Roman" w:cs="Times New Roman"/>
          <w:sz w:val="24"/>
          <w:szCs w:val="24"/>
        </w:rPr>
        <w:tab/>
        <w:t>cena brutto oferty ocenianej</w:t>
      </w:r>
    </w:p>
    <w:p w14:paraId="69EE2690" w14:textId="77777777" w:rsidR="003F3405" w:rsidRPr="003F3405" w:rsidRDefault="003F3405" w:rsidP="001B04C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04A5BEB"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FB53F01"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173EF44A"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652E7626"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7783A5"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E0223BC"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321D87C"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347AEA2F" w14:textId="374C4694" w:rsidR="005B2DCF" w:rsidRPr="009A48BF" w:rsidRDefault="005B2DCF" w:rsidP="009A48B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9A48BF">
        <w:rPr>
          <w:rFonts w:ascii="Times New Roman" w:hAnsi="Times New Roman" w:cs="Times New Roman"/>
          <w:sz w:val="24"/>
          <w:szCs w:val="24"/>
        </w:rPr>
        <w:t xml:space="preserve"> </w:t>
      </w:r>
      <w:r w:rsidR="005C611D">
        <w:rPr>
          <w:rFonts w:ascii="Times New Roman" w:hAnsi="Times New Roman" w:cs="Times New Roman"/>
          <w:sz w:val="24"/>
          <w:szCs w:val="24"/>
        </w:rPr>
        <w:t>F</w:t>
      </w:r>
      <w:r w:rsidR="007F42FE" w:rsidRPr="009A48BF">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6A76DE72"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6D409F4B"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632BDEF4"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5152743"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378FE90B"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6EC0B3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4876E3A5" w14:textId="77777777" w:rsidR="00E2022A" w:rsidRDefault="00E2022A">
      <w:pPr>
        <w:spacing w:after="0" w:line="240" w:lineRule="auto"/>
        <w:ind w:left="993"/>
        <w:rPr>
          <w:rFonts w:ascii="Times New Roman" w:hAnsi="Times New Roman" w:cs="Times New Roman"/>
          <w:sz w:val="24"/>
          <w:szCs w:val="24"/>
        </w:rPr>
      </w:pPr>
    </w:p>
    <w:p w14:paraId="1408004B"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11FFFE70"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w:t>
      </w:r>
      <w:r w:rsidRPr="00D5139B">
        <w:rPr>
          <w:rFonts w:ascii="Times New Roman" w:hAnsi="Times New Roman" w:cs="Times New Roman"/>
          <w:sz w:val="24"/>
          <w:szCs w:val="24"/>
        </w:rPr>
        <w:lastRenderedPageBreak/>
        <w:t xml:space="preserve">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4D0C337"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BC5198">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77DDD51E"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1445CC53"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54BC3955"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53F06006"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47A0A078"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838F0B6"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3B775D25"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D3D24FD"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5DC0E1DD"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4BA5C11D" w14:textId="77777777" w:rsid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0EE499B" w14:textId="043C7B27" w:rsidR="00150072" w:rsidRPr="00222EAC" w:rsidRDefault="00D52351" w:rsidP="00222EAC">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222EAC">
        <w:rPr>
          <w:rFonts w:ascii="Times New Roman" w:eastAsia="Times New Roman" w:hAnsi="Times New Roman" w:cs="Times New Roman"/>
          <w:sz w:val="24"/>
          <w:szCs w:val="24"/>
          <w:lang w:eastAsia="pl-PL"/>
        </w:rPr>
        <w:t>Zdolność techniczna lub zawodowa</w:t>
      </w:r>
      <w:r w:rsidR="00554024" w:rsidRPr="00222EAC">
        <w:rPr>
          <w:rFonts w:ascii="Times New Roman" w:eastAsia="Times New Roman" w:hAnsi="Times New Roman" w:cs="Times New Roman"/>
          <w:sz w:val="24"/>
          <w:szCs w:val="24"/>
          <w:lang w:eastAsia="pl-PL"/>
        </w:rPr>
        <w:t xml:space="preserve">. </w:t>
      </w:r>
      <w:r w:rsidR="00222EAC" w:rsidRPr="00222EAC">
        <w:rPr>
          <w:rFonts w:ascii="Times New Roman" w:eastAsia="Times New Roman" w:hAnsi="Times New Roman" w:cs="Times New Roman"/>
          <w:sz w:val="24"/>
          <w:szCs w:val="24"/>
          <w:lang w:eastAsia="pl-PL"/>
        </w:rPr>
        <w:t>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obejmując</w:t>
      </w:r>
      <w:r w:rsidR="00F96F12">
        <w:rPr>
          <w:rFonts w:ascii="Times New Roman" w:eastAsia="Times New Roman" w:hAnsi="Times New Roman" w:cs="Times New Roman"/>
          <w:sz w:val="24"/>
          <w:szCs w:val="24"/>
          <w:lang w:eastAsia="pl-PL"/>
        </w:rPr>
        <w:t>ą</w:t>
      </w:r>
      <w:r w:rsidR="00222EAC" w:rsidRPr="00222EAC">
        <w:rPr>
          <w:rFonts w:ascii="Times New Roman" w:eastAsia="Times New Roman" w:hAnsi="Times New Roman" w:cs="Times New Roman"/>
          <w:sz w:val="24"/>
          <w:szCs w:val="24"/>
          <w:lang w:eastAsia="pl-PL"/>
        </w:rPr>
        <w:t xml:space="preserve"> zakresem dostawę i montaż urządzeń audiowizualnych o łącznej wartości minimum 50 000,00 PLN netto. Przez dostawę Zamawiający rozumie pisemną umowę odpłatną – a nie sumę pojedynczych pisemnych / ustnych zleceń / zamówień realizowanych na rzecz tego samego podmiotu lub kilku podmiotów. Dla dostaw zrealizowanych w</w:t>
      </w:r>
      <w:r w:rsidR="00222EAC">
        <w:rPr>
          <w:rFonts w:ascii="Times New Roman" w:eastAsia="Times New Roman" w:hAnsi="Times New Roman" w:cs="Times New Roman"/>
          <w:sz w:val="24"/>
          <w:szCs w:val="24"/>
          <w:lang w:eastAsia="pl-PL"/>
        </w:rPr>
        <w:t> </w:t>
      </w:r>
      <w:r w:rsidR="00222EAC" w:rsidRPr="00222EAC">
        <w:rPr>
          <w:rFonts w:ascii="Times New Roman" w:eastAsia="Times New Roman" w:hAnsi="Times New Roman" w:cs="Times New Roman"/>
          <w:sz w:val="24"/>
          <w:szCs w:val="24"/>
          <w:lang w:eastAsia="pl-PL"/>
        </w:rPr>
        <w:t>innej walucie niż PLN Zamawiający przyjmie przeliczenie wg średniego kursu tej waluty ogłoszonego przez NBP i obowiązującej w dniu zawarcia danej umowy.</w:t>
      </w:r>
    </w:p>
    <w:p w14:paraId="408A9181"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1EFCE5A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703A8D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w:t>
      </w:r>
      <w:r w:rsidRPr="00307C5B">
        <w:rPr>
          <w:rFonts w:ascii="Times New Roman" w:hAnsi="Times New Roman" w:cs="Times New Roman"/>
          <w:sz w:val="24"/>
          <w:szCs w:val="24"/>
        </w:rPr>
        <w:lastRenderedPageBreak/>
        <w:t>potwierdzający, że Wykonawca realizując zamówienie, będzie dysponował niezbędnymi zasobami tych podmiotów.</w:t>
      </w:r>
    </w:p>
    <w:p w14:paraId="1271F4AA"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38C3D116"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B38FCBA"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4444D33"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B52915E" w14:textId="77777777" w:rsidR="00BC5198" w:rsidRPr="00307C5B" w:rsidRDefault="00BC5198">
      <w:pPr>
        <w:pStyle w:val="Akapitzlist"/>
        <w:spacing w:after="0" w:line="240" w:lineRule="auto"/>
        <w:ind w:left="1701"/>
        <w:jc w:val="both"/>
        <w:rPr>
          <w:rFonts w:ascii="Times New Roman" w:hAnsi="Times New Roman" w:cs="Times New Roman"/>
          <w:sz w:val="24"/>
          <w:szCs w:val="24"/>
        </w:rPr>
      </w:pPr>
    </w:p>
    <w:p w14:paraId="199F95F2"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1A4833BE"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EF5B6CB"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372817C"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ADE2F91"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Przedmiot niniejszego postępowania został wyodrębniony do oddzielnego postępowania, pozostały asortyment związany z wykonaniem i dostawą </w:t>
      </w:r>
      <w:r w:rsidR="009A48BF">
        <w:rPr>
          <w:rFonts w:ascii="Times New Roman" w:eastAsia="Times New Roman" w:hAnsi="Times New Roman" w:cs="Times New Roman"/>
          <w:sz w:val="24"/>
          <w:szCs w:val="24"/>
          <w:lang w:eastAsia="pl-PL"/>
        </w:rPr>
        <w:t>urządzeń audiowizualnych</w:t>
      </w:r>
      <w:r w:rsidR="00150072" w:rsidRPr="0045054F">
        <w:rPr>
          <w:rFonts w:ascii="Times New Roman" w:eastAsia="Times New Roman" w:hAnsi="Times New Roman" w:cs="Times New Roman"/>
          <w:sz w:val="24"/>
          <w:szCs w:val="24"/>
          <w:lang w:eastAsia="pl-PL"/>
        </w:rPr>
        <w:t xml:space="preserve">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D3860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5C95E6F"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938A264"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7CBA968A"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D2E1F86"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D7C2708"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6EF21F17"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599FB69B"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5F2D3EE2" w14:textId="77777777" w:rsidR="00150072" w:rsidRPr="002B636B" w:rsidRDefault="00752D29">
      <w:pPr>
        <w:pStyle w:val="Bezodstpw"/>
        <w:numPr>
          <w:ilvl w:val="1"/>
          <w:numId w:val="1"/>
        </w:numPr>
        <w:ind w:left="1134" w:hanging="708"/>
        <w:jc w:val="both"/>
      </w:pPr>
      <w:bookmarkStart w:id="27" w:name="mip51081582"/>
      <w:bookmarkEnd w:id="27"/>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65D2577D" w14:textId="77777777" w:rsidR="00FA15CA" w:rsidRDefault="00FA15CA">
      <w:pPr>
        <w:spacing w:after="0" w:line="240" w:lineRule="auto"/>
        <w:jc w:val="both"/>
        <w:rPr>
          <w:rFonts w:ascii="Times New Roman" w:eastAsia="Times New Roman" w:hAnsi="Times New Roman" w:cs="Times New Roman"/>
          <w:sz w:val="24"/>
          <w:szCs w:val="24"/>
          <w:lang w:eastAsia="pl-PL"/>
        </w:rPr>
      </w:pPr>
    </w:p>
    <w:p w14:paraId="51734C1F"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4F3C28D0"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lastRenderedPageBreak/>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1F68E73"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7AC3B847"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4181683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87D987"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2B0D7D4"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755493F0"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8BC59AB"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CC8DC25"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40B26E4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183D76EE"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90859D6"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06B2443"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495AD6B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3CEAE831"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1ADA79DE"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A81F9D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5B604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078AAC6A"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E051FC5"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5A0AA6C"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0FB6D3C5"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73E6DA9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A5C011B"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36A36291"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350934F6"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D418481"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1585191D"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2E21359E"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B12BE32"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9176F2A"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64FD19F"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5F29980E"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59BB3304"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DA109CD"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01E626"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E71034"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086570E9"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36A96234"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9A48BF">
        <w:rPr>
          <w:rFonts w:ascii="Times New Roman" w:hAnsi="Times New Roman" w:cs="Times New Roman"/>
          <w:sz w:val="24"/>
          <w:szCs w:val="24"/>
        </w:rPr>
        <w:t>688</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1B292A4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1547A0EA"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77F4F08B"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ABD05E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09816B5"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35ABE28A"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1E1E983C"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16C2EFF2"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4F7BC897"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ACB331A"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nie przysługuje Pani/Panu:</w:t>
      </w:r>
    </w:p>
    <w:p w14:paraId="40745C04"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4AFACAB0"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123E957C"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5F97DD5" w14:textId="77777777" w:rsidR="001C3CAF" w:rsidRDefault="001C3CAF">
      <w:pPr>
        <w:spacing w:after="0" w:line="240" w:lineRule="auto"/>
        <w:ind w:left="2232"/>
        <w:jc w:val="both"/>
        <w:rPr>
          <w:rFonts w:ascii="Times New Roman" w:hAnsi="Times New Roman" w:cs="Times New Roman"/>
          <w:sz w:val="24"/>
          <w:szCs w:val="24"/>
        </w:rPr>
      </w:pPr>
    </w:p>
    <w:p w14:paraId="4F5D084E"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3F146D74"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0DB7E22C"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26C5C18"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7215E1B4"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4C80A030" w14:textId="77777777" w:rsidR="008A68D9"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D8E3D8E" w14:textId="77777777" w:rsidR="009A48BF" w:rsidRDefault="009A48BF">
      <w: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B216C51" w14:textId="77777777" w:rsidTr="004C02BC">
        <w:tc>
          <w:tcPr>
            <w:tcW w:w="6990" w:type="dxa"/>
          </w:tcPr>
          <w:p w14:paraId="54DC74E9" w14:textId="77777777" w:rsidR="004C02BC" w:rsidRPr="006207FA" w:rsidRDefault="008A68D9" w:rsidP="00111913">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r w:rsidR="004C02BC" w:rsidRPr="00C364E5">
              <w:rPr>
                <w:rFonts w:ascii="Times New Roman" w:hAnsi="Times New Roman" w:cs="Times New Roman"/>
                <w:sz w:val="24"/>
                <w:szCs w:val="24"/>
              </w:rPr>
              <w:br w:type="page"/>
            </w:r>
            <w:r w:rsidR="004C02BC" w:rsidRPr="006207FA">
              <w:rPr>
                <w:rFonts w:ascii="Times New Roman" w:hAnsi="Times New Roman" w:cs="Times New Roman"/>
                <w:sz w:val="24"/>
                <w:szCs w:val="24"/>
              </w:rPr>
              <w:br w:type="page"/>
            </w:r>
            <w:r w:rsidR="004C02BC" w:rsidRPr="006207FA">
              <w:rPr>
                <w:rFonts w:ascii="Times New Roman" w:hAnsi="Times New Roman" w:cs="Times New Roman"/>
                <w:sz w:val="24"/>
                <w:szCs w:val="24"/>
              </w:rPr>
              <w:br w:type="page"/>
              <w:t xml:space="preserve">Nazwa Wykonawcy </w:t>
            </w:r>
          </w:p>
          <w:p w14:paraId="287DE018"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000ABD3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37094E7B"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7B148F4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5ECAD43D"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263D22D2"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126D9308"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10AE4AFD"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097F7E6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4C454806"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18E8FDE7" w14:textId="1992A6D1"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58453D">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Zamówień Publicznych (tekst jednolity Dz. U. z </w:t>
      </w:r>
      <w:r w:rsidR="00EE1766">
        <w:rPr>
          <w:rFonts w:ascii="Times New Roman" w:hAnsi="Times New Roman" w:cs="Times New Roman"/>
          <w:sz w:val="24"/>
          <w:szCs w:val="24"/>
        </w:rPr>
        <w:t>202</w:t>
      </w:r>
      <w:r w:rsidR="00BA221D">
        <w:rPr>
          <w:rFonts w:ascii="Times New Roman" w:hAnsi="Times New Roman" w:cs="Times New Roman"/>
          <w:sz w:val="24"/>
          <w:szCs w:val="24"/>
        </w:rPr>
        <w:t>2</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w:t>
      </w:r>
      <w:r w:rsidR="00BA221D">
        <w:rPr>
          <w:rFonts w:ascii="Times New Roman" w:hAnsi="Times New Roman" w:cs="Times New Roman"/>
          <w:sz w:val="24"/>
          <w:szCs w:val="24"/>
        </w:rPr>
        <w:t>710</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222EAC">
        <w:rPr>
          <w:rFonts w:ascii="Times New Roman" w:hAnsi="Times New Roman" w:cs="Times New Roman"/>
          <w:i/>
          <w:sz w:val="24"/>
          <w:szCs w:val="24"/>
        </w:rPr>
        <w:t>D</w:t>
      </w:r>
      <w:r w:rsidR="00222EAC" w:rsidRPr="00222EAC">
        <w:rPr>
          <w:rFonts w:ascii="Times New Roman" w:hAnsi="Times New Roman" w:cs="Times New Roman"/>
          <w:i/>
          <w:sz w:val="24"/>
          <w:szCs w:val="24"/>
        </w:rPr>
        <w:t>ostawa i montaż wyposażenia sterowni Centrum Symulacji Medycznej zamawianego na potrzeby Filii ABNS w Radzyniu Podlaskim</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222EAC">
        <w:rPr>
          <w:rFonts w:ascii="Times New Roman" w:hAnsi="Times New Roman" w:cs="Times New Roman"/>
          <w:sz w:val="24"/>
          <w:szCs w:val="24"/>
        </w:rPr>
        <w:t xml:space="preserve"> </w:t>
      </w:r>
      <w:r w:rsidR="00391E92" w:rsidRPr="00391E92">
        <w:rPr>
          <w:rFonts w:ascii="Times New Roman" w:hAnsi="Times New Roman" w:cs="Times New Roman"/>
          <w:sz w:val="24"/>
          <w:szCs w:val="24"/>
        </w:rPr>
        <w:t>……………………………………………………………..……………………</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3D6133BA" w14:textId="67A1C051" w:rsidR="00D108A9" w:rsidRDefault="00B32B71" w:rsidP="00D70FA7">
      <w:pPr>
        <w:pStyle w:val="Tekstpodstawowywcity"/>
        <w:numPr>
          <w:ilvl w:val="0"/>
          <w:numId w:val="4"/>
        </w:numPr>
        <w:spacing w:after="0" w:line="360" w:lineRule="auto"/>
        <w:ind w:left="425" w:hanging="425"/>
        <w:jc w:val="both"/>
      </w:pPr>
      <w:r>
        <w:t>Oświadczam, iż p</w:t>
      </w:r>
      <w:r w:rsidRPr="003E0CD0">
        <w:t xml:space="preserve">rzedmiot zamówienia </w:t>
      </w:r>
      <w:r>
        <w:t xml:space="preserve">zrealizuję </w:t>
      </w:r>
      <w:r w:rsidRPr="00AB7C40">
        <w:rPr>
          <w:color w:val="000000"/>
        </w:rPr>
        <w:t xml:space="preserve">w terminie do </w:t>
      </w:r>
      <w:r w:rsidR="00841462">
        <w:rPr>
          <w:color w:val="000000"/>
        </w:rPr>
        <w:t>30</w:t>
      </w:r>
      <w:r>
        <w:rPr>
          <w:color w:val="000000"/>
        </w:rPr>
        <w:t xml:space="preserve"> dni kalendarzowych licząc </w:t>
      </w:r>
      <w:r w:rsidRPr="00217FBA">
        <w:rPr>
          <w:color w:val="000000"/>
        </w:rPr>
        <w:t xml:space="preserve">od dnia </w:t>
      </w:r>
      <w:r w:rsidR="00F96F12">
        <w:rPr>
          <w:color w:val="000000"/>
        </w:rPr>
        <w:t xml:space="preserve">zawarcia </w:t>
      </w:r>
      <w:r w:rsidR="00841462">
        <w:rPr>
          <w:color w:val="000000"/>
        </w:rPr>
        <w:t>umowy</w:t>
      </w:r>
      <w:r w:rsidR="00D108A9" w:rsidRPr="00D108A9">
        <w:t xml:space="preserve">. </w:t>
      </w:r>
    </w:p>
    <w:p w14:paraId="550A31DF" w14:textId="0AF624CB" w:rsidR="004C02BC" w:rsidRPr="00EE1766" w:rsidRDefault="004C02BC" w:rsidP="00D70FA7">
      <w:pPr>
        <w:pStyle w:val="Tekstpodstawowywcity"/>
        <w:numPr>
          <w:ilvl w:val="0"/>
          <w:numId w:val="4"/>
        </w:numPr>
        <w:spacing w:after="0" w:line="360" w:lineRule="auto"/>
        <w:ind w:left="425" w:hanging="425"/>
        <w:jc w:val="both"/>
        <w:rPr>
          <w:color w:val="000000"/>
        </w:rPr>
      </w:pPr>
      <w:r w:rsidRPr="006207FA">
        <w:t xml:space="preserve">Akceptuję wskazany w SWZ termin związania ofertą, tj. do dnia </w:t>
      </w:r>
      <w:r w:rsidR="00052D7A">
        <w:t>10</w:t>
      </w:r>
      <w:r w:rsidR="00D431F5">
        <w:t>.11</w:t>
      </w:r>
      <w:r w:rsidR="00EF76FC">
        <w:t>.</w:t>
      </w:r>
      <w:r w:rsidR="00E24F81">
        <w:t>202</w:t>
      </w:r>
      <w:r w:rsidR="00EE1766">
        <w:t>2</w:t>
      </w:r>
      <w:r w:rsidR="00E24F81">
        <w:t xml:space="preserve"> r.</w:t>
      </w:r>
    </w:p>
    <w:p w14:paraId="032826E9" w14:textId="77777777" w:rsidR="004C02BC" w:rsidRPr="00111913" w:rsidRDefault="004C02BC" w:rsidP="00D70FA7">
      <w:pPr>
        <w:pStyle w:val="Tekstpodstawowywcity"/>
        <w:numPr>
          <w:ilvl w:val="0"/>
          <w:numId w:val="4"/>
        </w:numPr>
        <w:spacing w:after="0" w:line="360" w:lineRule="auto"/>
        <w:ind w:left="425" w:hanging="425"/>
        <w:jc w:val="both"/>
        <w:rPr>
          <w:color w:val="000000"/>
        </w:rPr>
      </w:pPr>
      <w:r w:rsidRPr="006207FA">
        <w:t>Oświadczam, że wybór oferty będzie / nie będzie* prowadził do powstania u Zamawiającego obowiązku podatkowego.</w:t>
      </w:r>
    </w:p>
    <w:p w14:paraId="36696587" w14:textId="77777777" w:rsidR="004C02BC" w:rsidRPr="009A48BF" w:rsidRDefault="004C02BC" w:rsidP="00D70FA7">
      <w:pPr>
        <w:pStyle w:val="Tekstpodstawowywcity"/>
        <w:numPr>
          <w:ilvl w:val="0"/>
          <w:numId w:val="4"/>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415A04D7" w14:textId="11CDD0C2" w:rsidR="009A48BF" w:rsidRPr="00144B39" w:rsidRDefault="009A48BF" w:rsidP="00052D7A">
      <w:pPr>
        <w:pStyle w:val="Tekstpodstawowywcity"/>
        <w:numPr>
          <w:ilvl w:val="0"/>
          <w:numId w:val="4"/>
        </w:numPr>
        <w:spacing w:after="0" w:line="360" w:lineRule="auto"/>
        <w:ind w:left="426" w:hanging="426"/>
        <w:jc w:val="both"/>
        <w:rPr>
          <w:rFonts w:eastAsia="Calibri"/>
          <w:color w:val="000000"/>
          <w:lang w:eastAsia="en-US"/>
        </w:rPr>
      </w:pPr>
      <w:r w:rsidRPr="00144B39">
        <w:t>Oświadczam, iż oferowany przedmiot zamówienia jest zgodny z wymogami Zamawiającego określonymi w niniejszej SWZ</w:t>
      </w:r>
      <w:r w:rsidR="00052D7A">
        <w:t>.</w:t>
      </w:r>
    </w:p>
    <w:p w14:paraId="357876A9"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696D00F7"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15CB0030" w14:textId="77777777" w:rsidR="004C02BC" w:rsidRPr="006207FA" w:rsidRDefault="004C02BC" w:rsidP="00D70FA7">
      <w:pPr>
        <w:pStyle w:val="Tekstpodstawowywcity"/>
        <w:numPr>
          <w:ilvl w:val="0"/>
          <w:numId w:val="4"/>
        </w:numPr>
        <w:spacing w:after="0" w:line="360" w:lineRule="auto"/>
        <w:ind w:left="426" w:hanging="426"/>
        <w:jc w:val="both"/>
      </w:pPr>
      <w:r w:rsidRPr="006207FA">
        <w:t>Wykonawca oświadcza, że jest:</w:t>
      </w:r>
    </w:p>
    <w:p w14:paraId="27D2FFF7" w14:textId="77777777" w:rsidR="004C02BC" w:rsidRPr="006207FA" w:rsidRDefault="004C02BC" w:rsidP="00D70FA7">
      <w:pPr>
        <w:pStyle w:val="Tekstpodstawowywcity"/>
        <w:numPr>
          <w:ilvl w:val="1"/>
          <w:numId w:val="4"/>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64B267FE" w14:textId="77777777" w:rsidR="004C02BC" w:rsidRDefault="004C02BC" w:rsidP="00D70FA7">
      <w:pPr>
        <w:pStyle w:val="Tekstpodstawowywcity"/>
        <w:numPr>
          <w:ilvl w:val="1"/>
          <w:numId w:val="4"/>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2B4C5D22" w14:textId="77777777" w:rsidR="004C02BC" w:rsidRPr="006207FA" w:rsidRDefault="004C02BC" w:rsidP="00D70FA7">
      <w:pPr>
        <w:pStyle w:val="Tekstpodstawowywcity"/>
        <w:numPr>
          <w:ilvl w:val="1"/>
          <w:numId w:val="4"/>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B9D9D5F" w14:textId="77777777" w:rsidR="004C02BC" w:rsidRDefault="004C02BC" w:rsidP="00D70FA7">
      <w:pPr>
        <w:pStyle w:val="Tekstpodstawowywcity"/>
        <w:numPr>
          <w:ilvl w:val="1"/>
          <w:numId w:val="4"/>
        </w:numPr>
        <w:spacing w:after="0" w:line="360" w:lineRule="auto"/>
        <w:ind w:left="851"/>
        <w:jc w:val="both"/>
      </w:pPr>
      <w:r w:rsidRPr="006207FA">
        <w:t xml:space="preserve">innym niż ww.* </w:t>
      </w:r>
    </w:p>
    <w:p w14:paraId="58AB0BF1" w14:textId="77777777" w:rsidR="000B1BDA" w:rsidRDefault="004C02BC" w:rsidP="00907D84">
      <w:pPr>
        <w:pStyle w:val="Tekstpodstawowywcity"/>
        <w:numPr>
          <w:ilvl w:val="0"/>
          <w:numId w:val="4"/>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4F612DD" w14:textId="77777777" w:rsidR="000B1BDA" w:rsidRPr="00907D84" w:rsidRDefault="000B1BDA" w:rsidP="00907D84">
      <w:pPr>
        <w:pStyle w:val="Tekstpodstawowywcity"/>
        <w:numPr>
          <w:ilvl w:val="0"/>
          <w:numId w:val="4"/>
        </w:numPr>
        <w:spacing w:after="0" w:line="360" w:lineRule="auto"/>
        <w:ind w:left="426" w:hanging="426"/>
        <w:jc w:val="both"/>
      </w:pPr>
      <w:r w:rsidRPr="00907D84">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5F3E7ADB"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05FE6431" w14:textId="77777777" w:rsidTr="004C02BC">
        <w:trPr>
          <w:jc w:val="center"/>
        </w:trPr>
        <w:tc>
          <w:tcPr>
            <w:tcW w:w="4390" w:type="dxa"/>
            <w:vAlign w:val="center"/>
          </w:tcPr>
          <w:p w14:paraId="7AFC03D7"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12C389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884628F"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9C5D007"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14CA92B5"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A6AEE64"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348347E"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4128828"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0B565072" w14:textId="77777777" w:rsidR="006207FA" w:rsidRPr="006207FA" w:rsidRDefault="006207FA" w:rsidP="00111913">
      <w:pPr>
        <w:spacing w:after="0"/>
        <w:jc w:val="both"/>
        <w:rPr>
          <w:rFonts w:ascii="Times New Roman" w:hAnsi="Times New Roman" w:cs="Times New Roman"/>
          <w:sz w:val="24"/>
          <w:szCs w:val="24"/>
        </w:rPr>
      </w:pPr>
    </w:p>
    <w:p w14:paraId="0958D213" w14:textId="77777777" w:rsidR="00F7611C" w:rsidRDefault="00F7611C">
      <w:pPr>
        <w:spacing w:after="0" w:line="240" w:lineRule="auto"/>
        <w:jc w:val="both"/>
        <w:rPr>
          <w:rFonts w:ascii="Times New Roman" w:hAnsi="Times New Roman" w:cs="Times New Roman"/>
          <w:sz w:val="20"/>
          <w:szCs w:val="20"/>
        </w:rPr>
      </w:pPr>
    </w:p>
    <w:p w14:paraId="2F7FE045" w14:textId="77777777" w:rsidR="00F7611C" w:rsidRDefault="00F7611C">
      <w:pPr>
        <w:spacing w:after="0" w:line="240" w:lineRule="auto"/>
        <w:jc w:val="both"/>
        <w:rPr>
          <w:rFonts w:ascii="Times New Roman" w:hAnsi="Times New Roman" w:cs="Times New Roman"/>
          <w:sz w:val="20"/>
          <w:szCs w:val="20"/>
        </w:rPr>
      </w:pPr>
    </w:p>
    <w:p w14:paraId="57CB87D7" w14:textId="77777777" w:rsidR="00F7611C" w:rsidRDefault="00F7611C">
      <w:pPr>
        <w:spacing w:after="0" w:line="240" w:lineRule="auto"/>
        <w:jc w:val="both"/>
        <w:rPr>
          <w:rFonts w:ascii="Times New Roman" w:hAnsi="Times New Roman" w:cs="Times New Roman"/>
          <w:sz w:val="20"/>
          <w:szCs w:val="20"/>
        </w:rPr>
      </w:pPr>
    </w:p>
    <w:p w14:paraId="3627159A" w14:textId="77777777" w:rsidR="00F7611C" w:rsidRDefault="00F7611C">
      <w:pPr>
        <w:spacing w:after="0" w:line="240" w:lineRule="auto"/>
        <w:jc w:val="both"/>
        <w:rPr>
          <w:rFonts w:ascii="Times New Roman" w:hAnsi="Times New Roman" w:cs="Times New Roman"/>
          <w:sz w:val="20"/>
          <w:szCs w:val="20"/>
        </w:rPr>
      </w:pPr>
    </w:p>
    <w:p w14:paraId="14748E43" w14:textId="77777777" w:rsidR="00982D06" w:rsidRDefault="00982D06">
      <w:pPr>
        <w:spacing w:after="0" w:line="240" w:lineRule="auto"/>
        <w:jc w:val="both"/>
        <w:rPr>
          <w:rFonts w:ascii="Times New Roman" w:hAnsi="Times New Roman" w:cs="Times New Roman"/>
          <w:sz w:val="20"/>
          <w:szCs w:val="20"/>
        </w:rPr>
      </w:pPr>
    </w:p>
    <w:p w14:paraId="56826798" w14:textId="77777777" w:rsidR="004C02BC" w:rsidRPr="006207FA" w:rsidRDefault="004C02BC">
      <w:pPr>
        <w:spacing w:after="0" w:line="240" w:lineRule="auto"/>
        <w:jc w:val="both"/>
        <w:rPr>
          <w:rFonts w:ascii="Times New Roman" w:hAnsi="Times New Roman" w:cs="Times New Roman"/>
          <w:sz w:val="20"/>
          <w:szCs w:val="20"/>
        </w:rPr>
      </w:pPr>
    </w:p>
    <w:p w14:paraId="63CD2874"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5095DC1B"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2029DC37"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E799B4" w14:textId="77777777" w:rsidTr="004C02BC">
        <w:trPr>
          <w:jc w:val="center"/>
        </w:trPr>
        <w:tc>
          <w:tcPr>
            <w:tcW w:w="6771" w:type="dxa"/>
          </w:tcPr>
          <w:p w14:paraId="00F1ECBF"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C1408CB"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07A23070"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7428EBB6" w14:textId="77777777" w:rsidR="004C02BC" w:rsidRPr="004C02BC" w:rsidRDefault="004C02BC" w:rsidP="00111913">
            <w:pPr>
              <w:spacing w:after="0" w:line="360" w:lineRule="auto"/>
              <w:jc w:val="right"/>
              <w:rPr>
                <w:rFonts w:ascii="Times New Roman" w:hAnsi="Times New Roman" w:cs="Times New Roman"/>
              </w:rPr>
            </w:pPr>
          </w:p>
        </w:tc>
      </w:tr>
    </w:tbl>
    <w:p w14:paraId="30008082" w14:textId="77777777" w:rsidR="004C02BC" w:rsidRPr="004C02BC" w:rsidRDefault="004C02BC" w:rsidP="007C0E06">
      <w:pPr>
        <w:pStyle w:val="Tytu"/>
        <w:rPr>
          <w:spacing w:val="60"/>
          <w:sz w:val="32"/>
        </w:rPr>
      </w:pPr>
    </w:p>
    <w:p w14:paraId="1E4EC735" w14:textId="77777777" w:rsidR="004C02BC" w:rsidRPr="004C02BC" w:rsidRDefault="004C02BC">
      <w:pPr>
        <w:pStyle w:val="Tytu"/>
        <w:rPr>
          <w:spacing w:val="60"/>
          <w:sz w:val="32"/>
        </w:rPr>
      </w:pPr>
      <w:r w:rsidRPr="004C02BC">
        <w:rPr>
          <w:spacing w:val="60"/>
          <w:sz w:val="32"/>
        </w:rPr>
        <w:t xml:space="preserve">OŚWIADCZENIE </w:t>
      </w:r>
    </w:p>
    <w:p w14:paraId="4F3CF6C6" w14:textId="77777777" w:rsidR="004C02BC" w:rsidRPr="004C02BC" w:rsidRDefault="004C02BC">
      <w:pPr>
        <w:pStyle w:val="Tytu"/>
        <w:rPr>
          <w:spacing w:val="60"/>
          <w:sz w:val="28"/>
          <w:szCs w:val="28"/>
        </w:rPr>
      </w:pPr>
    </w:p>
    <w:p w14:paraId="70D3DE72" w14:textId="5081B705"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222EAC">
        <w:rPr>
          <w:rFonts w:ascii="Times New Roman" w:hAnsi="Times New Roman" w:cs="Times New Roman"/>
          <w:sz w:val="28"/>
        </w:rPr>
        <w:t>4.</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9A48BF">
        <w:rPr>
          <w:rFonts w:ascii="Times New Roman" w:hAnsi="Times New Roman" w:cs="Times New Roman"/>
          <w:sz w:val="28"/>
        </w:rPr>
        <w:t>688</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0B09B76D" w14:textId="77777777" w:rsidR="004C02BC" w:rsidRPr="004C02BC" w:rsidRDefault="004C02BC" w:rsidP="007C0E06">
      <w:pPr>
        <w:pStyle w:val="Tytu"/>
        <w:jc w:val="both"/>
        <w:rPr>
          <w:b w:val="0"/>
          <w:sz w:val="28"/>
        </w:rPr>
      </w:pPr>
    </w:p>
    <w:p w14:paraId="0ECE7564" w14:textId="77777777" w:rsidR="004C02BC" w:rsidRPr="004C02BC" w:rsidRDefault="004C02BC">
      <w:pPr>
        <w:pStyle w:val="Tytu"/>
        <w:jc w:val="both"/>
        <w:rPr>
          <w:b w:val="0"/>
          <w:sz w:val="28"/>
        </w:rPr>
      </w:pPr>
    </w:p>
    <w:p w14:paraId="217A37ED" w14:textId="77777777" w:rsidR="004C02BC" w:rsidRPr="004C02BC" w:rsidRDefault="004C02BC" w:rsidP="00111913">
      <w:pPr>
        <w:spacing w:after="0"/>
        <w:rPr>
          <w:rFonts w:ascii="Times New Roman" w:hAnsi="Times New Roman" w:cs="Times New Roman"/>
          <w:szCs w:val="28"/>
        </w:rPr>
      </w:pPr>
    </w:p>
    <w:p w14:paraId="68C03438"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30A0403B"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DD6EC01" w14:textId="77777777" w:rsidTr="004C02BC">
        <w:trPr>
          <w:jc w:val="center"/>
        </w:trPr>
        <w:tc>
          <w:tcPr>
            <w:tcW w:w="6771" w:type="dxa"/>
          </w:tcPr>
          <w:p w14:paraId="0ECCE2E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528F4EE"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493FD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227B09" w14:textId="77777777" w:rsidR="004C02BC" w:rsidRPr="004C02BC" w:rsidRDefault="004C02BC" w:rsidP="00111913">
            <w:pPr>
              <w:spacing w:after="0" w:line="360" w:lineRule="auto"/>
              <w:jc w:val="right"/>
              <w:rPr>
                <w:rFonts w:ascii="Times New Roman" w:hAnsi="Times New Roman" w:cs="Times New Roman"/>
              </w:rPr>
            </w:pPr>
          </w:p>
        </w:tc>
      </w:tr>
    </w:tbl>
    <w:p w14:paraId="09288CC7" w14:textId="77777777" w:rsidR="004C02BC" w:rsidRPr="004C02BC" w:rsidRDefault="004C02BC" w:rsidP="007C0E06">
      <w:pPr>
        <w:pStyle w:val="Tytu"/>
        <w:rPr>
          <w:spacing w:val="60"/>
          <w:sz w:val="32"/>
        </w:rPr>
      </w:pPr>
      <w:r w:rsidRPr="004C02BC">
        <w:rPr>
          <w:spacing w:val="60"/>
          <w:sz w:val="32"/>
        </w:rPr>
        <w:t xml:space="preserve">OŚWIADCZENIE </w:t>
      </w:r>
    </w:p>
    <w:p w14:paraId="73AD5A6C"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5C72E0E9" w14:textId="77777777" w:rsidR="001152AC" w:rsidRPr="004C02BC" w:rsidRDefault="001152AC">
      <w:pPr>
        <w:pStyle w:val="Tytu"/>
        <w:rPr>
          <w:sz w:val="28"/>
          <w:szCs w:val="28"/>
        </w:rPr>
      </w:pPr>
    </w:p>
    <w:p w14:paraId="3E2B3844" w14:textId="58B66A5A" w:rsidR="001152AC" w:rsidRDefault="001152AC" w:rsidP="00B76EB2">
      <w:pPr>
        <w:pStyle w:val="Akapitzlist"/>
        <w:numPr>
          <w:ilvl w:val="0"/>
          <w:numId w:val="9"/>
        </w:numPr>
        <w:suppressAutoHyphens/>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9A48BF">
        <w:rPr>
          <w:rFonts w:ascii="Times New Roman" w:hAnsi="Times New Roman"/>
          <w:sz w:val="24"/>
          <w:szCs w:val="24"/>
        </w:rPr>
        <w:t>łu w postępowaniu nr SZP.272.688</w:t>
      </w:r>
      <w:r>
        <w:rPr>
          <w:rFonts w:ascii="Times New Roman" w:hAnsi="Times New Roman"/>
          <w:sz w:val="24"/>
          <w:szCs w:val="24"/>
        </w:rPr>
        <w:t>.2022 na podstawie art. 108 ust. 1 ustawy Prawo zamówień publicznych (tekst jednolity Dz. U. z 202</w:t>
      </w:r>
      <w:r w:rsidR="00BA221D">
        <w:rPr>
          <w:rFonts w:ascii="Times New Roman" w:hAnsi="Times New Roman"/>
          <w:sz w:val="24"/>
          <w:szCs w:val="24"/>
        </w:rPr>
        <w:t>2</w:t>
      </w:r>
      <w:r>
        <w:rPr>
          <w:rFonts w:ascii="Times New Roman" w:hAnsi="Times New Roman"/>
          <w:sz w:val="24"/>
          <w:szCs w:val="24"/>
        </w:rPr>
        <w:t xml:space="preserve"> r. poz. 1</w:t>
      </w:r>
      <w:r w:rsidR="00BA221D">
        <w:rPr>
          <w:rFonts w:ascii="Times New Roman" w:hAnsi="Times New Roman"/>
          <w:sz w:val="24"/>
          <w:szCs w:val="24"/>
        </w:rPr>
        <w:t>710</w:t>
      </w:r>
      <w:r>
        <w:rPr>
          <w:rFonts w:ascii="Times New Roman" w:hAnsi="Times New Roman"/>
          <w:sz w:val="24"/>
          <w:szCs w:val="24"/>
        </w:rPr>
        <w:t xml:space="preserve"> z późn. zm.).</w:t>
      </w:r>
    </w:p>
    <w:p w14:paraId="1B1A5894" w14:textId="77777777" w:rsidR="001152AC" w:rsidRDefault="001152AC" w:rsidP="00B76EB2">
      <w:pPr>
        <w:pStyle w:val="Akapitzlist"/>
        <w:numPr>
          <w:ilvl w:val="0"/>
          <w:numId w:val="9"/>
        </w:numPr>
        <w:suppressAutoHyphens/>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5CC4F15E" w14:textId="77777777" w:rsidR="004C02BC" w:rsidRDefault="004C02BC">
      <w:pPr>
        <w:pStyle w:val="Tytu"/>
        <w:jc w:val="both"/>
        <w:rPr>
          <w:b w:val="0"/>
        </w:rPr>
      </w:pPr>
    </w:p>
    <w:p w14:paraId="0A6C878E" w14:textId="77777777" w:rsidR="00432C1B" w:rsidRDefault="00432C1B">
      <w:pPr>
        <w:pStyle w:val="Tytu"/>
        <w:jc w:val="both"/>
        <w:rPr>
          <w:b w:val="0"/>
        </w:rPr>
      </w:pPr>
    </w:p>
    <w:p w14:paraId="0099155A" w14:textId="77777777" w:rsidR="00432C1B" w:rsidRDefault="00432C1B">
      <w:pPr>
        <w:spacing w:after="0" w:line="240" w:lineRule="auto"/>
        <w:jc w:val="center"/>
        <w:rPr>
          <w:rFonts w:ascii="Times New Roman" w:hAnsi="Times New Roman" w:cs="Times New Roman"/>
          <w:b/>
          <w:sz w:val="28"/>
          <w:szCs w:val="28"/>
        </w:rPr>
      </w:pPr>
    </w:p>
    <w:p w14:paraId="0BD4CB1B" w14:textId="77777777" w:rsidR="00432C1B" w:rsidRDefault="00432C1B">
      <w:pPr>
        <w:spacing w:after="0" w:line="240" w:lineRule="auto"/>
        <w:jc w:val="center"/>
        <w:rPr>
          <w:rFonts w:ascii="Times New Roman" w:hAnsi="Times New Roman" w:cs="Times New Roman"/>
          <w:b/>
          <w:sz w:val="28"/>
          <w:szCs w:val="28"/>
        </w:rPr>
      </w:pPr>
    </w:p>
    <w:p w14:paraId="7D808121" w14:textId="77777777" w:rsidR="00432C1B" w:rsidRDefault="00432C1B">
      <w:pPr>
        <w:spacing w:after="0" w:line="240" w:lineRule="auto"/>
        <w:jc w:val="center"/>
        <w:rPr>
          <w:rFonts w:ascii="Times New Roman" w:hAnsi="Times New Roman" w:cs="Times New Roman"/>
          <w:b/>
          <w:sz w:val="28"/>
          <w:szCs w:val="28"/>
        </w:rPr>
      </w:pPr>
    </w:p>
    <w:p w14:paraId="45E6CEC7" w14:textId="77777777" w:rsidR="00432C1B" w:rsidRDefault="00432C1B">
      <w:pPr>
        <w:spacing w:after="0" w:line="240" w:lineRule="auto"/>
        <w:jc w:val="center"/>
        <w:rPr>
          <w:rFonts w:ascii="Times New Roman" w:hAnsi="Times New Roman" w:cs="Times New Roman"/>
          <w:b/>
          <w:sz w:val="28"/>
          <w:szCs w:val="28"/>
        </w:rPr>
      </w:pPr>
    </w:p>
    <w:p w14:paraId="42978D39" w14:textId="77777777" w:rsidR="00432C1B" w:rsidRDefault="00432C1B">
      <w:pPr>
        <w:spacing w:after="0" w:line="240" w:lineRule="auto"/>
        <w:jc w:val="center"/>
        <w:rPr>
          <w:rFonts w:ascii="Times New Roman" w:hAnsi="Times New Roman" w:cs="Times New Roman"/>
          <w:b/>
          <w:sz w:val="28"/>
          <w:szCs w:val="28"/>
        </w:rPr>
      </w:pPr>
    </w:p>
    <w:p w14:paraId="4B1190E2" w14:textId="77777777" w:rsidR="00432C1B" w:rsidRDefault="00432C1B">
      <w:pPr>
        <w:spacing w:after="0" w:line="240" w:lineRule="auto"/>
        <w:jc w:val="center"/>
        <w:rPr>
          <w:rFonts w:ascii="Times New Roman" w:hAnsi="Times New Roman" w:cs="Times New Roman"/>
          <w:b/>
          <w:sz w:val="28"/>
          <w:szCs w:val="28"/>
        </w:rPr>
      </w:pPr>
    </w:p>
    <w:p w14:paraId="7BF00B62" w14:textId="77777777" w:rsidR="000B1BDA" w:rsidRDefault="000B1BDA">
      <w:pPr>
        <w:spacing w:after="0" w:line="240" w:lineRule="auto"/>
        <w:jc w:val="center"/>
        <w:rPr>
          <w:rFonts w:ascii="Times New Roman" w:hAnsi="Times New Roman" w:cs="Times New Roman"/>
          <w:b/>
          <w:sz w:val="28"/>
          <w:szCs w:val="28"/>
        </w:rPr>
      </w:pPr>
    </w:p>
    <w:p w14:paraId="42F1B446" w14:textId="77777777" w:rsidR="000B1BDA" w:rsidRDefault="000B1BDA">
      <w:pPr>
        <w:spacing w:after="0" w:line="240" w:lineRule="auto"/>
        <w:jc w:val="center"/>
        <w:rPr>
          <w:rFonts w:ascii="Times New Roman" w:hAnsi="Times New Roman" w:cs="Times New Roman"/>
          <w:b/>
          <w:sz w:val="28"/>
          <w:szCs w:val="28"/>
        </w:rPr>
      </w:pPr>
    </w:p>
    <w:p w14:paraId="4D9DBD11" w14:textId="77777777" w:rsidR="000B1BDA" w:rsidRDefault="000B1BDA">
      <w:pPr>
        <w:spacing w:after="0" w:line="240" w:lineRule="auto"/>
        <w:jc w:val="center"/>
        <w:rPr>
          <w:rFonts w:ascii="Times New Roman" w:hAnsi="Times New Roman" w:cs="Times New Roman"/>
          <w:b/>
          <w:sz w:val="28"/>
          <w:szCs w:val="28"/>
        </w:rPr>
      </w:pPr>
    </w:p>
    <w:p w14:paraId="376B14A3" w14:textId="77777777" w:rsidR="000B1BDA" w:rsidRDefault="000B1BDA">
      <w:pPr>
        <w:spacing w:after="0" w:line="240" w:lineRule="auto"/>
        <w:jc w:val="center"/>
        <w:rPr>
          <w:rFonts w:ascii="Times New Roman" w:hAnsi="Times New Roman" w:cs="Times New Roman"/>
          <w:b/>
          <w:sz w:val="28"/>
          <w:szCs w:val="28"/>
        </w:rPr>
      </w:pPr>
    </w:p>
    <w:p w14:paraId="2203746D" w14:textId="77777777" w:rsidR="000B1BDA" w:rsidRDefault="000B1BDA">
      <w:pPr>
        <w:spacing w:after="0" w:line="240" w:lineRule="auto"/>
        <w:jc w:val="center"/>
        <w:rPr>
          <w:rFonts w:ascii="Times New Roman" w:hAnsi="Times New Roman" w:cs="Times New Roman"/>
          <w:b/>
          <w:sz w:val="28"/>
          <w:szCs w:val="28"/>
        </w:rPr>
      </w:pPr>
    </w:p>
    <w:p w14:paraId="799650D0" w14:textId="77777777" w:rsidR="00432C1B" w:rsidRDefault="00432C1B">
      <w:pPr>
        <w:spacing w:after="0" w:line="240" w:lineRule="auto"/>
        <w:jc w:val="center"/>
        <w:rPr>
          <w:rFonts w:ascii="Times New Roman" w:hAnsi="Times New Roman" w:cs="Times New Roman"/>
          <w:b/>
          <w:sz w:val="28"/>
          <w:szCs w:val="28"/>
        </w:rPr>
      </w:pPr>
    </w:p>
    <w:p w14:paraId="16A725E3" w14:textId="77777777" w:rsidR="00432C1B" w:rsidRDefault="00432C1B">
      <w:pPr>
        <w:spacing w:after="0" w:line="240" w:lineRule="auto"/>
        <w:jc w:val="center"/>
        <w:rPr>
          <w:rFonts w:ascii="Times New Roman" w:hAnsi="Times New Roman" w:cs="Times New Roman"/>
          <w:b/>
          <w:sz w:val="28"/>
          <w:szCs w:val="28"/>
        </w:rPr>
      </w:pPr>
    </w:p>
    <w:p w14:paraId="256545B7" w14:textId="77777777" w:rsidR="00432C1B" w:rsidRDefault="00432C1B">
      <w:pPr>
        <w:spacing w:after="0" w:line="240" w:lineRule="auto"/>
        <w:jc w:val="center"/>
        <w:rPr>
          <w:rFonts w:ascii="Times New Roman" w:hAnsi="Times New Roman" w:cs="Times New Roman"/>
          <w:b/>
          <w:sz w:val="28"/>
          <w:szCs w:val="28"/>
        </w:rPr>
      </w:pPr>
    </w:p>
    <w:p w14:paraId="39304590" w14:textId="77777777" w:rsidR="00432C1B" w:rsidRDefault="00432C1B">
      <w:pPr>
        <w:spacing w:after="0" w:line="240" w:lineRule="auto"/>
        <w:jc w:val="center"/>
        <w:rPr>
          <w:rFonts w:ascii="Times New Roman" w:hAnsi="Times New Roman" w:cs="Times New Roman"/>
          <w:b/>
          <w:sz w:val="28"/>
          <w:szCs w:val="28"/>
        </w:rPr>
      </w:pPr>
    </w:p>
    <w:p w14:paraId="0BE9751D" w14:textId="77777777" w:rsidR="0061440B" w:rsidRDefault="0061440B">
      <w:pPr>
        <w:spacing w:after="0" w:line="240" w:lineRule="auto"/>
        <w:jc w:val="center"/>
        <w:rPr>
          <w:rFonts w:ascii="Times New Roman" w:hAnsi="Times New Roman" w:cs="Times New Roman"/>
          <w:b/>
          <w:sz w:val="28"/>
          <w:szCs w:val="28"/>
        </w:rPr>
      </w:pPr>
    </w:p>
    <w:p w14:paraId="163E9E2C" w14:textId="77777777" w:rsidR="0061440B" w:rsidRDefault="0061440B">
      <w:pPr>
        <w:spacing w:after="0" w:line="240" w:lineRule="auto"/>
        <w:jc w:val="center"/>
        <w:rPr>
          <w:rFonts w:ascii="Times New Roman" w:hAnsi="Times New Roman" w:cs="Times New Roman"/>
          <w:b/>
          <w:sz w:val="28"/>
          <w:szCs w:val="28"/>
        </w:rPr>
      </w:pPr>
    </w:p>
    <w:p w14:paraId="7B46C025" w14:textId="77777777" w:rsidR="0061440B" w:rsidRDefault="0061440B">
      <w:pPr>
        <w:spacing w:after="0" w:line="240" w:lineRule="auto"/>
        <w:jc w:val="center"/>
        <w:rPr>
          <w:rFonts w:ascii="Times New Roman" w:hAnsi="Times New Roman" w:cs="Times New Roman"/>
          <w:b/>
          <w:sz w:val="28"/>
          <w:szCs w:val="28"/>
        </w:rPr>
      </w:pPr>
    </w:p>
    <w:p w14:paraId="64463430" w14:textId="77777777" w:rsidR="0061440B" w:rsidRDefault="0061440B">
      <w:pPr>
        <w:spacing w:after="0" w:line="240" w:lineRule="auto"/>
        <w:jc w:val="center"/>
        <w:rPr>
          <w:rFonts w:ascii="Times New Roman" w:hAnsi="Times New Roman" w:cs="Times New Roman"/>
          <w:b/>
          <w:sz w:val="28"/>
          <w:szCs w:val="28"/>
        </w:rPr>
      </w:pPr>
    </w:p>
    <w:p w14:paraId="744D133D" w14:textId="77777777" w:rsidR="0061440B" w:rsidRDefault="0061440B">
      <w:pPr>
        <w:spacing w:after="0" w:line="240" w:lineRule="auto"/>
        <w:jc w:val="center"/>
        <w:rPr>
          <w:rFonts w:ascii="Times New Roman" w:hAnsi="Times New Roman" w:cs="Times New Roman"/>
          <w:b/>
          <w:sz w:val="28"/>
          <w:szCs w:val="28"/>
        </w:rPr>
      </w:pPr>
    </w:p>
    <w:p w14:paraId="4BE80A63" w14:textId="77777777" w:rsidR="00432C1B" w:rsidRDefault="00432C1B">
      <w:pPr>
        <w:spacing w:after="0" w:line="240" w:lineRule="auto"/>
        <w:jc w:val="center"/>
        <w:rPr>
          <w:rFonts w:ascii="Times New Roman" w:hAnsi="Times New Roman" w:cs="Times New Roman"/>
          <w:b/>
          <w:sz w:val="28"/>
          <w:szCs w:val="28"/>
        </w:rPr>
      </w:pPr>
    </w:p>
    <w:p w14:paraId="1FE3624A"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13E810E"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05E9DD91"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7E5B14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41CFEEED"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10DE206" w14:textId="77777777" w:rsidR="004C02BC" w:rsidRPr="004C02BC" w:rsidRDefault="004C02BC">
      <w:pPr>
        <w:pStyle w:val="Tytu"/>
        <w:jc w:val="both"/>
        <w:rPr>
          <w:b w:val="0"/>
        </w:rPr>
      </w:pPr>
    </w:p>
    <w:p w14:paraId="6CA4D78B" w14:textId="77777777" w:rsidR="007F42FE" w:rsidRDefault="007F42FE">
      <w:pPr>
        <w:rPr>
          <w:rFonts w:ascii="Times New Roman" w:hAnsi="Times New Roman" w:cs="Times New Roman"/>
          <w:b/>
          <w:sz w:val="28"/>
          <w:szCs w:val="24"/>
        </w:rPr>
      </w:pPr>
    </w:p>
    <w:p w14:paraId="0AEDE7C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3E0C57B"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104EEE1" w14:textId="77777777" w:rsidR="00170A97" w:rsidRDefault="00170A97">
      <w:pPr>
        <w:spacing w:after="0" w:line="360" w:lineRule="auto"/>
        <w:jc w:val="both"/>
        <w:rPr>
          <w:rFonts w:ascii="Times New Roman" w:hAnsi="Times New Roman" w:cs="Times New Roman"/>
          <w:sz w:val="24"/>
          <w:szCs w:val="24"/>
        </w:rPr>
      </w:pPr>
    </w:p>
    <w:p w14:paraId="754CF67E"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249927ED" w14:textId="77777777" w:rsidR="00936B87" w:rsidRPr="004C02BC" w:rsidRDefault="00936B87">
      <w:pPr>
        <w:pStyle w:val="Tytu"/>
        <w:spacing w:line="360" w:lineRule="auto"/>
        <w:jc w:val="both"/>
        <w:rPr>
          <w:b w:val="0"/>
        </w:rPr>
      </w:pPr>
    </w:p>
    <w:p w14:paraId="229D7528"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0DA45301"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4110E2C"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9B2C2"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052B9139"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736EFBE4"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03C23EE9"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DF42578"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2A4E489B" w14:textId="77777777" w:rsidR="00E70266"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8443E40"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D14CBDC"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1DD69A5" w14:textId="77777777" w:rsidR="007C0E06" w:rsidRPr="00F925BC" w:rsidRDefault="007C0E06" w:rsidP="009863D4">
      <w:pPr>
        <w:pStyle w:val="Akapitzlist"/>
        <w:spacing w:after="0" w:line="240" w:lineRule="auto"/>
        <w:ind w:left="0"/>
        <w:jc w:val="center"/>
        <w:rPr>
          <w:rFonts w:ascii="Times New Roman" w:hAnsi="Times New Roman" w:cs="Times New Roman"/>
          <w:b/>
          <w:color w:val="000000"/>
          <w:sz w:val="28"/>
          <w:szCs w:val="24"/>
        </w:rPr>
      </w:pPr>
      <w:r w:rsidRPr="00F925BC">
        <w:rPr>
          <w:rFonts w:ascii="Times New Roman" w:hAnsi="Times New Roman" w:cs="Times New Roman"/>
          <w:b/>
          <w:color w:val="000000"/>
          <w:sz w:val="28"/>
          <w:szCs w:val="24"/>
        </w:rPr>
        <w:t>UMOWA NR SZP…202</w:t>
      </w:r>
      <w:r w:rsidR="00EE1766" w:rsidRPr="00F925BC">
        <w:rPr>
          <w:rFonts w:ascii="Times New Roman" w:hAnsi="Times New Roman" w:cs="Times New Roman"/>
          <w:b/>
          <w:color w:val="000000"/>
          <w:sz w:val="28"/>
          <w:szCs w:val="24"/>
        </w:rPr>
        <w:t>2</w:t>
      </w:r>
    </w:p>
    <w:p w14:paraId="562ADE05" w14:textId="161DFB12" w:rsidR="007C0E06" w:rsidRPr="00F925BC" w:rsidRDefault="007C0E06" w:rsidP="009863D4">
      <w:pPr>
        <w:spacing w:after="0" w:line="240" w:lineRule="auto"/>
        <w:jc w:val="center"/>
        <w:rPr>
          <w:rFonts w:ascii="Times New Roman" w:hAnsi="Times New Roman" w:cs="Times New Roman"/>
          <w:b/>
          <w:color w:val="000000"/>
          <w:sz w:val="20"/>
          <w:szCs w:val="20"/>
        </w:rPr>
      </w:pPr>
      <w:r w:rsidRPr="00F925BC">
        <w:rPr>
          <w:rFonts w:ascii="Times New Roman" w:hAnsi="Times New Roman" w:cs="Times New Roman"/>
          <w:b/>
          <w:color w:val="000000"/>
          <w:sz w:val="20"/>
          <w:szCs w:val="20"/>
        </w:rPr>
        <w:t xml:space="preserve">zawarta w postępowaniu prowadzonym </w:t>
      </w:r>
      <w:r w:rsidR="000A755D" w:rsidRPr="00F925BC">
        <w:rPr>
          <w:rFonts w:ascii="Times New Roman" w:hAnsi="Times New Roman" w:cs="Times New Roman"/>
          <w:b/>
          <w:i/>
          <w:color w:val="000000"/>
          <w:sz w:val="20"/>
          <w:szCs w:val="20"/>
        </w:rPr>
        <w:t xml:space="preserve">w </w:t>
      </w:r>
      <w:r w:rsidR="00391E92" w:rsidRPr="00F925BC">
        <w:rPr>
          <w:rFonts w:ascii="Times New Roman" w:hAnsi="Times New Roman" w:cs="Times New Roman"/>
          <w:b/>
          <w:i/>
          <w:color w:val="000000"/>
          <w:sz w:val="20"/>
          <w:szCs w:val="20"/>
        </w:rPr>
        <w:t>T</w:t>
      </w:r>
      <w:r w:rsidR="000A755D" w:rsidRPr="00F925BC">
        <w:rPr>
          <w:rFonts w:ascii="Times New Roman" w:hAnsi="Times New Roman" w:cs="Times New Roman"/>
          <w:b/>
          <w:i/>
          <w:color w:val="000000"/>
          <w:sz w:val="20"/>
          <w:szCs w:val="20"/>
        </w:rPr>
        <w:t xml:space="preserve">rybie podstawowym </w:t>
      </w:r>
      <w:r w:rsidRPr="00F925BC">
        <w:rPr>
          <w:rFonts w:ascii="Times New Roman" w:hAnsi="Times New Roman" w:cs="Times New Roman"/>
          <w:b/>
          <w:i/>
          <w:color w:val="000000"/>
          <w:sz w:val="20"/>
          <w:szCs w:val="20"/>
        </w:rPr>
        <w:t>na podstawie</w:t>
      </w:r>
      <w:r w:rsidRPr="00F925BC">
        <w:rPr>
          <w:rFonts w:ascii="Times New Roman" w:hAnsi="Times New Roman" w:cs="Times New Roman"/>
          <w:b/>
          <w:color w:val="000000"/>
          <w:sz w:val="20"/>
          <w:szCs w:val="20"/>
        </w:rPr>
        <w:t xml:space="preserve"> art. 275 ust. 1 pkt. 1</w:t>
      </w:r>
      <w:r w:rsidR="009863D4" w:rsidRPr="00F925BC">
        <w:rPr>
          <w:rFonts w:ascii="Times New Roman" w:hAnsi="Times New Roman" w:cs="Times New Roman"/>
          <w:b/>
          <w:color w:val="000000"/>
          <w:sz w:val="20"/>
          <w:szCs w:val="20"/>
        </w:rPr>
        <w:t>) ustawy </w:t>
      </w:r>
      <w:r w:rsidRPr="00F925BC">
        <w:rPr>
          <w:rFonts w:ascii="Times New Roman" w:hAnsi="Times New Roman" w:cs="Times New Roman"/>
          <w:b/>
          <w:color w:val="000000"/>
          <w:sz w:val="20"/>
          <w:szCs w:val="20"/>
        </w:rPr>
        <w:t xml:space="preserve">Prawo zamówień publicznych (tekst jednolity Dz. U z </w:t>
      </w:r>
      <w:r w:rsidR="00EE1766" w:rsidRPr="00F925BC">
        <w:rPr>
          <w:rFonts w:ascii="Times New Roman" w:hAnsi="Times New Roman" w:cs="Times New Roman"/>
          <w:b/>
          <w:color w:val="000000"/>
          <w:sz w:val="20"/>
          <w:szCs w:val="20"/>
        </w:rPr>
        <w:t>202</w:t>
      </w:r>
      <w:r w:rsidR="00BA221D">
        <w:rPr>
          <w:rFonts w:ascii="Times New Roman" w:hAnsi="Times New Roman" w:cs="Times New Roman"/>
          <w:b/>
          <w:color w:val="000000"/>
          <w:sz w:val="20"/>
          <w:szCs w:val="20"/>
        </w:rPr>
        <w:t>2</w:t>
      </w:r>
      <w:r w:rsidR="00EE1766" w:rsidRPr="00F925BC">
        <w:rPr>
          <w:rFonts w:ascii="Times New Roman" w:hAnsi="Times New Roman" w:cs="Times New Roman"/>
          <w:b/>
          <w:color w:val="000000"/>
          <w:sz w:val="20"/>
          <w:szCs w:val="20"/>
        </w:rPr>
        <w:t xml:space="preserve"> </w:t>
      </w:r>
      <w:r w:rsidRPr="00F925BC">
        <w:rPr>
          <w:rFonts w:ascii="Times New Roman" w:hAnsi="Times New Roman" w:cs="Times New Roman"/>
          <w:b/>
          <w:color w:val="000000"/>
          <w:sz w:val="20"/>
          <w:szCs w:val="20"/>
        </w:rPr>
        <w:t xml:space="preserve">r. poz. </w:t>
      </w:r>
      <w:r w:rsidR="00EE1766" w:rsidRPr="00F925BC">
        <w:rPr>
          <w:rFonts w:ascii="Times New Roman" w:hAnsi="Times New Roman" w:cs="Times New Roman"/>
          <w:b/>
          <w:color w:val="000000"/>
          <w:sz w:val="20"/>
          <w:szCs w:val="20"/>
        </w:rPr>
        <w:t>1</w:t>
      </w:r>
      <w:r w:rsidR="00BA221D">
        <w:rPr>
          <w:rFonts w:ascii="Times New Roman" w:hAnsi="Times New Roman" w:cs="Times New Roman"/>
          <w:b/>
          <w:color w:val="000000"/>
          <w:sz w:val="20"/>
          <w:szCs w:val="20"/>
        </w:rPr>
        <w:t>710</w:t>
      </w:r>
      <w:r w:rsidR="00EE1766" w:rsidRPr="00F925BC">
        <w:rPr>
          <w:rFonts w:ascii="Times New Roman" w:hAnsi="Times New Roman" w:cs="Times New Roman"/>
          <w:b/>
          <w:color w:val="000000"/>
          <w:sz w:val="20"/>
          <w:szCs w:val="20"/>
        </w:rPr>
        <w:t xml:space="preserve"> </w:t>
      </w:r>
      <w:r w:rsidRPr="00F925BC">
        <w:rPr>
          <w:rFonts w:ascii="Times New Roman" w:hAnsi="Times New Roman" w:cs="Times New Roman"/>
          <w:b/>
          <w:color w:val="000000"/>
          <w:sz w:val="20"/>
          <w:szCs w:val="20"/>
        </w:rPr>
        <w:t xml:space="preserve">z późn. zm.) </w:t>
      </w:r>
    </w:p>
    <w:p w14:paraId="4594420E" w14:textId="77777777" w:rsidR="007C0E06" w:rsidRPr="000C1AC3" w:rsidRDefault="007C0E06">
      <w:pPr>
        <w:pStyle w:val="Tytu"/>
      </w:pPr>
    </w:p>
    <w:p w14:paraId="63B6DD90" w14:textId="77777777" w:rsidR="007C0E06" w:rsidRPr="000C1AC3" w:rsidRDefault="007C0E06">
      <w:pPr>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zawarta dnia …………… 202</w:t>
      </w:r>
      <w:r w:rsidR="00EE1766" w:rsidRPr="000C1AC3">
        <w:rPr>
          <w:rFonts w:ascii="Times New Roman" w:hAnsi="Times New Roman" w:cs="Times New Roman"/>
          <w:sz w:val="24"/>
          <w:szCs w:val="24"/>
        </w:rPr>
        <w:t>2</w:t>
      </w:r>
      <w:r w:rsidRPr="000C1AC3">
        <w:rPr>
          <w:rFonts w:ascii="Times New Roman" w:hAnsi="Times New Roman" w:cs="Times New Roman"/>
          <w:sz w:val="24"/>
          <w:szCs w:val="24"/>
        </w:rPr>
        <w:t> r. w Białej Podlaskiej pomiędzy:</w:t>
      </w:r>
    </w:p>
    <w:p w14:paraId="795ECC47" w14:textId="77777777" w:rsidR="007C0E06" w:rsidRPr="000C1AC3" w:rsidRDefault="00740119">
      <w:pPr>
        <w:pStyle w:val="Tekstpodstawowy"/>
        <w:spacing w:after="0" w:line="240" w:lineRule="auto"/>
        <w:jc w:val="both"/>
        <w:rPr>
          <w:rFonts w:ascii="Times New Roman" w:hAnsi="Times New Roman" w:cs="Times New Roman"/>
          <w:sz w:val="24"/>
          <w:szCs w:val="24"/>
        </w:rPr>
      </w:pPr>
      <w:r w:rsidRPr="000C1AC3">
        <w:rPr>
          <w:rFonts w:ascii="Times New Roman" w:hAnsi="Times New Roman" w:cs="Times New Roman"/>
          <w:bCs/>
          <w:sz w:val="24"/>
          <w:szCs w:val="24"/>
        </w:rPr>
        <w:t xml:space="preserve">Akademią Bialską Nauk Stosowanych im. Jana Pawła II </w:t>
      </w:r>
      <w:r w:rsidR="007C0E06" w:rsidRPr="000C1AC3">
        <w:rPr>
          <w:rFonts w:ascii="Times New Roman" w:hAnsi="Times New Roman" w:cs="Times New Roman"/>
          <w:sz w:val="24"/>
          <w:szCs w:val="24"/>
        </w:rPr>
        <w:t>z siedz</w:t>
      </w:r>
      <w:r w:rsidRPr="000C1AC3">
        <w:rPr>
          <w:rFonts w:ascii="Times New Roman" w:hAnsi="Times New Roman" w:cs="Times New Roman"/>
          <w:sz w:val="24"/>
          <w:szCs w:val="24"/>
        </w:rPr>
        <w:t>ibą przy ul. Sidorskiej 95/97 w </w:t>
      </w:r>
      <w:r w:rsidR="007C0E06" w:rsidRPr="000C1AC3">
        <w:rPr>
          <w:rFonts w:ascii="Times New Roman" w:hAnsi="Times New Roman" w:cs="Times New Roman"/>
          <w:sz w:val="24"/>
          <w:szCs w:val="24"/>
        </w:rPr>
        <w:t>Białej Podlaskiej NIP 537-21-31-853, zwaną w treści umowy „</w:t>
      </w:r>
      <w:r w:rsidR="007C0E06" w:rsidRPr="000C1AC3">
        <w:rPr>
          <w:rFonts w:ascii="Times New Roman" w:hAnsi="Times New Roman" w:cs="Times New Roman"/>
          <w:iCs/>
          <w:sz w:val="24"/>
          <w:szCs w:val="24"/>
        </w:rPr>
        <w:t>Zamawiającym</w:t>
      </w:r>
      <w:r w:rsidR="007C0E06" w:rsidRPr="000C1AC3">
        <w:rPr>
          <w:rFonts w:ascii="Times New Roman" w:hAnsi="Times New Roman" w:cs="Times New Roman"/>
          <w:sz w:val="24"/>
          <w:szCs w:val="24"/>
        </w:rPr>
        <w:t>”, reprezentowaną przez:</w:t>
      </w:r>
    </w:p>
    <w:p w14:paraId="44CFC05F" w14:textId="77777777" w:rsidR="007C0E06" w:rsidRPr="000C1AC3" w:rsidRDefault="007C0E06">
      <w:pPr>
        <w:pStyle w:val="Tekstpodstawowy3"/>
        <w:spacing w:after="0" w:line="240" w:lineRule="auto"/>
        <w:rPr>
          <w:rFonts w:ascii="Times New Roman" w:hAnsi="Times New Roman" w:cs="Times New Roman"/>
          <w:sz w:val="24"/>
          <w:szCs w:val="24"/>
        </w:rPr>
      </w:pPr>
      <w:r w:rsidRPr="000C1AC3">
        <w:rPr>
          <w:rFonts w:ascii="Times New Roman" w:hAnsi="Times New Roman" w:cs="Times New Roman"/>
          <w:sz w:val="24"/>
          <w:szCs w:val="24"/>
        </w:rPr>
        <w:t>………………………………..</w:t>
      </w:r>
    </w:p>
    <w:p w14:paraId="7113CAA9" w14:textId="77777777" w:rsidR="007C0E06" w:rsidRPr="000C1AC3" w:rsidRDefault="007C0E06">
      <w:pPr>
        <w:pStyle w:val="Tekstpodstawowy3"/>
        <w:spacing w:after="0" w:line="240" w:lineRule="auto"/>
        <w:rPr>
          <w:rFonts w:ascii="Times New Roman" w:hAnsi="Times New Roman" w:cs="Times New Roman"/>
          <w:sz w:val="24"/>
          <w:szCs w:val="24"/>
        </w:rPr>
      </w:pPr>
      <w:r w:rsidRPr="000C1AC3">
        <w:rPr>
          <w:rFonts w:ascii="Times New Roman" w:hAnsi="Times New Roman" w:cs="Times New Roman"/>
          <w:sz w:val="24"/>
          <w:szCs w:val="24"/>
        </w:rPr>
        <w:t>a ………………………………………………………………………………………………… ………………………………………………………………………………………………… reprezentowaną przez:</w:t>
      </w:r>
    </w:p>
    <w:p w14:paraId="1F52A08B" w14:textId="77777777" w:rsidR="007C0E06" w:rsidRPr="000C1AC3" w:rsidRDefault="007C0E06">
      <w:pPr>
        <w:spacing w:after="0" w:line="240" w:lineRule="auto"/>
        <w:rPr>
          <w:rFonts w:ascii="Times New Roman" w:hAnsi="Times New Roman" w:cs="Times New Roman"/>
          <w:sz w:val="24"/>
          <w:szCs w:val="24"/>
        </w:rPr>
      </w:pPr>
      <w:r w:rsidRPr="000C1AC3">
        <w:rPr>
          <w:rFonts w:ascii="Times New Roman" w:hAnsi="Times New Roman" w:cs="Times New Roman"/>
          <w:sz w:val="24"/>
          <w:szCs w:val="24"/>
        </w:rPr>
        <w:t>……………………. zwanym dalej „Wykonawcą”</w:t>
      </w:r>
    </w:p>
    <w:p w14:paraId="3FE5C4BF" w14:textId="77777777" w:rsidR="007C0E06" w:rsidRPr="000C1AC3" w:rsidRDefault="007C0E06">
      <w:pPr>
        <w:spacing w:after="0" w:line="240" w:lineRule="auto"/>
        <w:rPr>
          <w:rFonts w:ascii="Times New Roman" w:hAnsi="Times New Roman" w:cs="Times New Roman"/>
          <w:b/>
          <w:sz w:val="24"/>
          <w:szCs w:val="24"/>
        </w:rPr>
      </w:pPr>
      <w:r w:rsidRPr="000C1AC3">
        <w:rPr>
          <w:rFonts w:ascii="Times New Roman" w:hAnsi="Times New Roman" w:cs="Times New Roman"/>
          <w:sz w:val="24"/>
          <w:szCs w:val="24"/>
        </w:rPr>
        <w:t>Łącznie dalej zwanych Stronami,</w:t>
      </w:r>
    </w:p>
    <w:p w14:paraId="6CB99B77" w14:textId="77777777" w:rsidR="007C0E06" w:rsidRPr="000C1AC3" w:rsidRDefault="007C0E06">
      <w:pPr>
        <w:pStyle w:val="Tekstpodstawowy"/>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278E1A65" w14:textId="77777777" w:rsidR="007C0E06" w:rsidRPr="000C1AC3" w:rsidRDefault="007C0E06">
      <w:pPr>
        <w:spacing w:after="0" w:line="240" w:lineRule="auto"/>
        <w:jc w:val="center"/>
        <w:rPr>
          <w:rFonts w:ascii="Times New Roman" w:hAnsi="Times New Roman" w:cs="Times New Roman"/>
          <w:sz w:val="24"/>
          <w:szCs w:val="24"/>
        </w:rPr>
      </w:pPr>
    </w:p>
    <w:p w14:paraId="11975967" w14:textId="77777777" w:rsidR="009A48BF" w:rsidRPr="000C1AC3" w:rsidRDefault="009A48BF" w:rsidP="0058453D">
      <w:pPr>
        <w:pStyle w:val="Nagwek1"/>
        <w:spacing w:before="0" w:line="240" w:lineRule="auto"/>
        <w:jc w:val="center"/>
        <w:rPr>
          <w:rFonts w:ascii="Times New Roman" w:hAnsi="Times New Roman" w:cs="Times New Roman"/>
          <w:b/>
          <w:color w:val="000000" w:themeColor="text1"/>
          <w:sz w:val="24"/>
          <w:szCs w:val="24"/>
        </w:rPr>
      </w:pPr>
      <w:r w:rsidRPr="000C1AC3">
        <w:rPr>
          <w:rFonts w:ascii="Times New Roman" w:hAnsi="Times New Roman" w:cs="Times New Roman"/>
          <w:b/>
          <w:color w:val="000000" w:themeColor="text1"/>
          <w:sz w:val="24"/>
          <w:szCs w:val="24"/>
        </w:rPr>
        <w:t>Przedmiot umowy</w:t>
      </w:r>
    </w:p>
    <w:p w14:paraId="764D8D8C"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xml:space="preserve">§ 1 </w:t>
      </w:r>
    </w:p>
    <w:p w14:paraId="183C187E" w14:textId="1E4A10F9" w:rsidR="009A48BF" w:rsidRPr="000C1AC3" w:rsidRDefault="009A48BF" w:rsidP="0058453D">
      <w:pPr>
        <w:pStyle w:val="Akapitzlist"/>
        <w:numPr>
          <w:ilvl w:val="0"/>
          <w:numId w:val="11"/>
        </w:numPr>
        <w:tabs>
          <w:tab w:val="clear" w:pos="720"/>
        </w:tabs>
        <w:spacing w:after="0" w:line="240" w:lineRule="auto"/>
        <w:ind w:left="426"/>
        <w:contextualSpacing w:val="0"/>
        <w:jc w:val="both"/>
        <w:rPr>
          <w:rFonts w:ascii="Times New Roman" w:hAnsi="Times New Roman" w:cs="Times New Roman"/>
          <w:sz w:val="24"/>
          <w:szCs w:val="24"/>
        </w:rPr>
      </w:pPr>
      <w:r w:rsidRPr="000C1AC3">
        <w:rPr>
          <w:rFonts w:ascii="Times New Roman" w:hAnsi="Times New Roman" w:cs="Times New Roman"/>
          <w:sz w:val="24"/>
          <w:szCs w:val="24"/>
        </w:rPr>
        <w:t xml:space="preserve">Na warunkach niniejszej umowy Zamawiający zleca a Wykonawca zobowiązuje się do </w:t>
      </w:r>
      <w:r w:rsidR="00841462" w:rsidRPr="000C1AC3">
        <w:rPr>
          <w:rFonts w:ascii="Times New Roman" w:hAnsi="Times New Roman" w:cs="Times New Roman"/>
          <w:sz w:val="24"/>
          <w:szCs w:val="24"/>
        </w:rPr>
        <w:t>dostawy i montażu wyposażenia sterowni Centrum Symulacji Medycznej zamawianego na potrzeby Filii ABNS w Radzyniu Podlaskim</w:t>
      </w:r>
      <w:r w:rsidRPr="000C1AC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54844B26" w14:textId="77777777" w:rsidR="009A48BF" w:rsidRPr="000C1AC3" w:rsidRDefault="009A48BF" w:rsidP="0058453D">
      <w:pPr>
        <w:pStyle w:val="Akapitzlist"/>
        <w:numPr>
          <w:ilvl w:val="0"/>
          <w:numId w:val="11"/>
        </w:numPr>
        <w:tabs>
          <w:tab w:val="clear" w:pos="720"/>
        </w:tabs>
        <w:spacing w:after="0" w:line="240" w:lineRule="auto"/>
        <w:ind w:left="426" w:hanging="426"/>
        <w:contextualSpacing w:val="0"/>
        <w:jc w:val="both"/>
        <w:rPr>
          <w:rFonts w:ascii="Times New Roman" w:hAnsi="Times New Roman" w:cs="Times New Roman"/>
          <w:sz w:val="24"/>
          <w:szCs w:val="24"/>
        </w:rPr>
      </w:pPr>
      <w:r w:rsidRPr="000C1AC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7243E58A" w14:textId="77777777" w:rsidR="009A48BF" w:rsidRPr="000C1AC3" w:rsidRDefault="009A48BF" w:rsidP="0058453D">
      <w:pPr>
        <w:pStyle w:val="Akapitzlist"/>
        <w:numPr>
          <w:ilvl w:val="0"/>
          <w:numId w:val="11"/>
        </w:numPr>
        <w:tabs>
          <w:tab w:val="clear" w:pos="720"/>
        </w:tabs>
        <w:spacing w:after="0" w:line="240" w:lineRule="auto"/>
        <w:ind w:left="426" w:hanging="426"/>
        <w:contextualSpacing w:val="0"/>
        <w:jc w:val="both"/>
        <w:rPr>
          <w:rFonts w:ascii="Times New Roman" w:hAnsi="Times New Roman" w:cs="Times New Roman"/>
          <w:sz w:val="24"/>
          <w:szCs w:val="24"/>
        </w:rPr>
      </w:pPr>
      <w:r w:rsidRPr="000C1AC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C953495" w14:textId="77777777" w:rsidR="003408A3" w:rsidRDefault="003408A3" w:rsidP="0058453D">
      <w:pPr>
        <w:pStyle w:val="Nagwek1"/>
        <w:spacing w:before="0" w:line="240" w:lineRule="auto"/>
        <w:jc w:val="center"/>
        <w:rPr>
          <w:rFonts w:ascii="Times New Roman" w:hAnsi="Times New Roman" w:cs="Times New Roman"/>
          <w:b/>
          <w:color w:val="000000" w:themeColor="text1"/>
          <w:sz w:val="24"/>
          <w:szCs w:val="24"/>
        </w:rPr>
      </w:pPr>
    </w:p>
    <w:p w14:paraId="31C9DF30" w14:textId="77777777" w:rsidR="009A48BF" w:rsidRPr="000C1AC3" w:rsidRDefault="009A48BF" w:rsidP="0058453D">
      <w:pPr>
        <w:pStyle w:val="Nagwek1"/>
        <w:spacing w:before="0" w:line="240" w:lineRule="auto"/>
        <w:jc w:val="center"/>
        <w:rPr>
          <w:rFonts w:ascii="Times New Roman" w:hAnsi="Times New Roman" w:cs="Times New Roman"/>
          <w:b/>
          <w:color w:val="000000" w:themeColor="text1"/>
          <w:sz w:val="24"/>
          <w:szCs w:val="24"/>
        </w:rPr>
      </w:pPr>
      <w:r w:rsidRPr="000C1AC3">
        <w:rPr>
          <w:rFonts w:ascii="Times New Roman" w:hAnsi="Times New Roman" w:cs="Times New Roman"/>
          <w:b/>
          <w:color w:val="000000" w:themeColor="text1"/>
          <w:sz w:val="24"/>
          <w:szCs w:val="24"/>
        </w:rPr>
        <w:t>Termin realizacji</w:t>
      </w:r>
    </w:p>
    <w:p w14:paraId="2883F840"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xml:space="preserve">§ 2 </w:t>
      </w:r>
    </w:p>
    <w:p w14:paraId="69D7717C" w14:textId="77777777" w:rsidR="009A48BF" w:rsidRPr="000C1AC3" w:rsidRDefault="009A48BF" w:rsidP="0058453D">
      <w:pPr>
        <w:spacing w:after="0" w:line="240" w:lineRule="auto"/>
        <w:ind w:left="-30"/>
        <w:rPr>
          <w:rFonts w:ascii="Times New Roman" w:hAnsi="Times New Roman" w:cs="Times New Roman"/>
          <w:sz w:val="24"/>
          <w:szCs w:val="24"/>
        </w:rPr>
      </w:pPr>
      <w:r w:rsidRPr="000C1AC3">
        <w:rPr>
          <w:rFonts w:ascii="Times New Roman" w:hAnsi="Times New Roman" w:cs="Times New Roman"/>
          <w:sz w:val="24"/>
          <w:szCs w:val="24"/>
        </w:rPr>
        <w:t>Termin realizacji przedmiotu umowy, o którym mowa w § 1 ust. 1 niniejszej umowy, Strony ustaliły do … dni kalendarzowych od dnia podpisania niniejszej umowy.</w:t>
      </w:r>
    </w:p>
    <w:p w14:paraId="092991C5" w14:textId="77777777" w:rsidR="009A48BF" w:rsidRPr="000C1AC3" w:rsidRDefault="009A48BF" w:rsidP="0058453D">
      <w:pPr>
        <w:spacing w:after="0" w:line="240" w:lineRule="auto"/>
        <w:ind w:left="-30"/>
        <w:jc w:val="center"/>
        <w:rPr>
          <w:rFonts w:ascii="Times New Roman" w:hAnsi="Times New Roman" w:cs="Times New Roman"/>
          <w:b/>
          <w:iCs/>
          <w:sz w:val="24"/>
          <w:szCs w:val="24"/>
        </w:rPr>
      </w:pPr>
    </w:p>
    <w:p w14:paraId="1AC9DF60" w14:textId="77777777" w:rsidR="009A48BF" w:rsidRPr="000C1AC3" w:rsidRDefault="009A48BF" w:rsidP="0058453D">
      <w:pPr>
        <w:spacing w:after="0" w:line="240" w:lineRule="auto"/>
        <w:ind w:left="-30"/>
        <w:jc w:val="center"/>
        <w:rPr>
          <w:rFonts w:ascii="Times New Roman" w:hAnsi="Times New Roman" w:cs="Times New Roman"/>
          <w:b/>
          <w:iCs/>
          <w:sz w:val="24"/>
          <w:szCs w:val="24"/>
        </w:rPr>
      </w:pPr>
      <w:r w:rsidRPr="000C1AC3">
        <w:rPr>
          <w:rFonts w:ascii="Times New Roman" w:hAnsi="Times New Roman" w:cs="Times New Roman"/>
          <w:b/>
          <w:iCs/>
          <w:sz w:val="24"/>
          <w:szCs w:val="24"/>
        </w:rPr>
        <w:t>§ 3</w:t>
      </w:r>
    </w:p>
    <w:p w14:paraId="4D8B312D" w14:textId="1F58AD2E" w:rsidR="009A48BF" w:rsidRPr="000C1AC3" w:rsidRDefault="009A48BF">
      <w:pPr>
        <w:numPr>
          <w:ilvl w:val="2"/>
          <w:numId w:val="18"/>
        </w:numPr>
        <w:tabs>
          <w:tab w:val="num" w:pos="426"/>
          <w:tab w:val="num" w:pos="772"/>
        </w:tabs>
        <w:spacing w:after="0" w:line="240" w:lineRule="auto"/>
        <w:ind w:left="426" w:hanging="426"/>
        <w:jc w:val="both"/>
        <w:rPr>
          <w:rFonts w:ascii="Times New Roman" w:hAnsi="Times New Roman" w:cs="Times New Roman"/>
          <w:sz w:val="24"/>
          <w:szCs w:val="24"/>
        </w:rPr>
      </w:pPr>
      <w:r w:rsidRPr="000C1AC3">
        <w:rPr>
          <w:rFonts w:ascii="Times New Roman" w:hAnsi="Times New Roman" w:cs="Times New Roman"/>
          <w:sz w:val="24"/>
          <w:szCs w:val="24"/>
        </w:rPr>
        <w:t>Wykonawca zapewni na swój koszt dostawę przedmiotu umowy, o którym mowa w § 1 ust. 1 niniejszej umowy, do wskazanego pomieszczenia w budynku Zamawiającego w </w:t>
      </w:r>
      <w:r w:rsidR="00C41BAC" w:rsidRPr="000C1AC3">
        <w:rPr>
          <w:rFonts w:ascii="Times New Roman" w:hAnsi="Times New Roman" w:cs="Times New Roman"/>
          <w:sz w:val="24"/>
          <w:szCs w:val="24"/>
        </w:rPr>
        <w:t>Radzyniu Podlaskim</w:t>
      </w:r>
      <w:r w:rsidRPr="000C1AC3">
        <w:rPr>
          <w:rFonts w:ascii="Times New Roman" w:hAnsi="Times New Roman" w:cs="Times New Roman"/>
          <w:sz w:val="24"/>
          <w:szCs w:val="24"/>
        </w:rPr>
        <w:t xml:space="preserve"> </w:t>
      </w:r>
      <w:r w:rsidR="00841462" w:rsidRPr="000C1AC3">
        <w:rPr>
          <w:rFonts w:ascii="Times New Roman" w:hAnsi="Times New Roman" w:cs="Times New Roman"/>
          <w:sz w:val="24"/>
          <w:szCs w:val="24"/>
        </w:rPr>
        <w:t xml:space="preserve">przy ul. Sikorskiego 15 </w:t>
      </w:r>
      <w:r w:rsidRPr="000C1AC3">
        <w:rPr>
          <w:rFonts w:ascii="Times New Roman" w:hAnsi="Times New Roman" w:cs="Times New Roman"/>
          <w:sz w:val="24"/>
          <w:szCs w:val="24"/>
        </w:rPr>
        <w:t>oraz jego rozładunek, instalację, konfigurację</w:t>
      </w:r>
      <w:r w:rsidR="000C1AC3" w:rsidRPr="000C1AC3">
        <w:rPr>
          <w:rFonts w:ascii="Times New Roman" w:hAnsi="Times New Roman" w:cs="Times New Roman"/>
          <w:sz w:val="24"/>
          <w:szCs w:val="24"/>
        </w:rPr>
        <w:t>,</w:t>
      </w:r>
      <w:r w:rsidRPr="000C1AC3">
        <w:rPr>
          <w:rFonts w:ascii="Times New Roman" w:hAnsi="Times New Roman" w:cs="Times New Roman"/>
          <w:sz w:val="24"/>
          <w:szCs w:val="24"/>
        </w:rPr>
        <w:t xml:space="preserve"> </w:t>
      </w:r>
      <w:r w:rsidR="000C1AC3" w:rsidRPr="000C1AC3">
        <w:rPr>
          <w:rFonts w:ascii="Times New Roman" w:hAnsi="Times New Roman" w:cs="Times New Roman"/>
          <w:sz w:val="24"/>
          <w:szCs w:val="24"/>
        </w:rPr>
        <w:t xml:space="preserve">uruchomianie </w:t>
      </w:r>
      <w:r w:rsidRPr="000C1AC3">
        <w:rPr>
          <w:rFonts w:ascii="Times New Roman" w:hAnsi="Times New Roman" w:cs="Times New Roman"/>
          <w:sz w:val="24"/>
          <w:szCs w:val="24"/>
        </w:rPr>
        <w:t xml:space="preserve">oraz przeszkolenie osób wskazanych przez Zamawiającego </w:t>
      </w:r>
      <w:r w:rsidRPr="000C1AC3">
        <w:rPr>
          <w:rFonts w:ascii="Times New Roman" w:hAnsi="Times New Roman" w:cs="Times New Roman"/>
          <w:sz w:val="24"/>
          <w:szCs w:val="24"/>
        </w:rPr>
        <w:lastRenderedPageBreak/>
        <w:t>z</w:t>
      </w:r>
      <w:r w:rsidR="000C1AC3" w:rsidRPr="000C1AC3">
        <w:rPr>
          <w:rFonts w:ascii="Times New Roman" w:hAnsi="Times New Roman" w:cs="Times New Roman"/>
          <w:sz w:val="24"/>
          <w:szCs w:val="24"/>
        </w:rPr>
        <w:t> </w:t>
      </w:r>
      <w:r w:rsidRPr="000C1AC3">
        <w:rPr>
          <w:rFonts w:ascii="Times New Roman" w:hAnsi="Times New Roman" w:cs="Times New Roman"/>
          <w:sz w:val="24"/>
          <w:szCs w:val="24"/>
        </w:rPr>
        <w:t>jego obsługi</w:t>
      </w:r>
      <w:r w:rsidR="000C1AC3" w:rsidRPr="000C1AC3">
        <w:rPr>
          <w:rFonts w:ascii="Times New Roman" w:hAnsi="Times New Roman" w:cs="Times New Roman"/>
          <w:sz w:val="24"/>
          <w:szCs w:val="24"/>
        </w:rPr>
        <w:t>, najpóźniej do godziny 14-tej ostatniego dnia dostawy</w:t>
      </w:r>
      <w:r w:rsidRPr="000C1AC3">
        <w:rPr>
          <w:rFonts w:ascii="Times New Roman" w:hAnsi="Times New Roman" w:cs="Times New Roman"/>
          <w:sz w:val="24"/>
          <w:szCs w:val="24"/>
        </w:rPr>
        <w:t>.</w:t>
      </w:r>
      <w:r w:rsidR="000C1AC3" w:rsidRPr="000C1AC3">
        <w:rPr>
          <w:rFonts w:ascii="Times New Roman" w:hAnsi="Times New Roman" w:cs="Times New Roman"/>
          <w:sz w:val="24"/>
          <w:szCs w:val="24"/>
        </w:rPr>
        <w:t xml:space="preserve"> </w:t>
      </w:r>
      <w:r w:rsidR="000C1AC3" w:rsidRPr="000C1AC3">
        <w:rPr>
          <w:rFonts w:ascii="Times New Roman" w:hAnsi="Times New Roman" w:cs="Times New Roman"/>
          <w:sz w:val="24"/>
          <w:szCs w:val="24"/>
        </w:rPr>
        <w:t>Zamawiający może odmówić odbioru przedmiotu umowy, o którym mowa w § 1 ust. 1 niniejszej umowy, dostarczonego po godzinie 14-tej.</w:t>
      </w:r>
    </w:p>
    <w:p w14:paraId="11606FC6" w14:textId="77777777" w:rsidR="009A48BF" w:rsidRPr="000C1AC3" w:rsidRDefault="009A48BF">
      <w:pPr>
        <w:numPr>
          <w:ilvl w:val="2"/>
          <w:numId w:val="18"/>
        </w:numPr>
        <w:tabs>
          <w:tab w:val="num" w:pos="426"/>
          <w:tab w:val="num" w:pos="772"/>
        </w:tabs>
        <w:spacing w:after="0" w:line="240" w:lineRule="auto"/>
        <w:ind w:left="426" w:hanging="426"/>
        <w:jc w:val="both"/>
        <w:rPr>
          <w:rFonts w:ascii="Times New Roman" w:hAnsi="Times New Roman" w:cs="Times New Roman"/>
          <w:sz w:val="24"/>
          <w:szCs w:val="24"/>
        </w:rPr>
      </w:pPr>
      <w:r w:rsidRPr="000C1AC3">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3BACAAEA" w14:textId="28EF5150" w:rsidR="009A48BF" w:rsidRPr="000C1AC3" w:rsidRDefault="009A48BF">
      <w:pPr>
        <w:numPr>
          <w:ilvl w:val="2"/>
          <w:numId w:val="18"/>
        </w:numPr>
        <w:tabs>
          <w:tab w:val="num" w:pos="426"/>
          <w:tab w:val="num" w:pos="772"/>
        </w:tabs>
        <w:spacing w:after="0" w:line="240" w:lineRule="auto"/>
        <w:ind w:left="426" w:hanging="426"/>
        <w:jc w:val="both"/>
        <w:rPr>
          <w:rFonts w:ascii="Times New Roman" w:hAnsi="Times New Roman" w:cs="Times New Roman"/>
          <w:sz w:val="24"/>
          <w:szCs w:val="24"/>
        </w:rPr>
      </w:pPr>
      <w:r w:rsidRPr="000C1AC3">
        <w:rPr>
          <w:rFonts w:ascii="Times New Roman" w:hAnsi="Times New Roman" w:cs="Times New Roman"/>
          <w:sz w:val="24"/>
          <w:szCs w:val="24"/>
        </w:rPr>
        <w:t>Obowiązkiem Wykonawcy jest zawiadomienie Zamawiającego o terminie dostawy z </w:t>
      </w:r>
      <w:r w:rsidR="00841462" w:rsidRPr="000C1AC3">
        <w:rPr>
          <w:rFonts w:ascii="Times New Roman" w:hAnsi="Times New Roman" w:cs="Times New Roman"/>
          <w:sz w:val="24"/>
          <w:szCs w:val="24"/>
        </w:rPr>
        <w:t>trzydniowym</w:t>
      </w:r>
      <w:r w:rsidRPr="000C1AC3">
        <w:rPr>
          <w:rFonts w:ascii="Times New Roman" w:hAnsi="Times New Roman" w:cs="Times New Roman"/>
          <w:sz w:val="24"/>
          <w:szCs w:val="24"/>
        </w:rPr>
        <w:t xml:space="preserve"> wyprzedzeniem.</w:t>
      </w:r>
    </w:p>
    <w:p w14:paraId="6A259E62"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p>
    <w:p w14:paraId="403A0B77"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r w:rsidRPr="000C1AC3">
        <w:rPr>
          <w:rFonts w:ascii="Times New Roman" w:eastAsia="TimesNewRoman" w:hAnsi="Times New Roman" w:cs="Times New Roman"/>
          <w:b/>
          <w:sz w:val="24"/>
          <w:szCs w:val="24"/>
        </w:rPr>
        <w:t>§ 4</w:t>
      </w:r>
    </w:p>
    <w:p w14:paraId="0DD6A35C" w14:textId="77777777" w:rsidR="009A48BF" w:rsidRPr="000C1AC3" w:rsidRDefault="009A48BF">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Zamawiający dokona odbioru przedmiotu umowy, o którym mowa w § 1 ust. 1 niniejszej umowy, niezwłocznie po osiągnięciu gotowości do obioru tj. dostawie, rozładunku, uruchomianiu, instalacji, konfiguracji, przeszkoleniu pracowników oraz wydaniu wszystkich wymaganych umową dokumentów.</w:t>
      </w:r>
    </w:p>
    <w:p w14:paraId="7E45ACB3" w14:textId="77777777" w:rsidR="009A48BF" w:rsidRPr="000C1AC3" w:rsidRDefault="009A48BF">
      <w:pPr>
        <w:pStyle w:val="Akapitzlist"/>
        <w:numPr>
          <w:ilvl w:val="0"/>
          <w:numId w:val="19"/>
        </w:numPr>
        <w:tabs>
          <w:tab w:val="num" w:pos="772"/>
        </w:tabs>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1FF5CA4" w14:textId="77777777" w:rsidR="009A48BF" w:rsidRPr="000C1AC3" w:rsidRDefault="009A48BF">
      <w:pPr>
        <w:pStyle w:val="Akapitzlist"/>
        <w:numPr>
          <w:ilvl w:val="0"/>
          <w:numId w:val="19"/>
        </w:numPr>
        <w:tabs>
          <w:tab w:val="num" w:pos="772"/>
        </w:tabs>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0C1AC3">
        <w:rPr>
          <w:rFonts w:ascii="Times New Roman" w:hAnsi="Times New Roman" w:cs="Times New Roman"/>
          <w:bCs/>
          <w:sz w:val="24"/>
          <w:szCs w:val="24"/>
        </w:rPr>
        <w:t xml:space="preserve">protokolarnego </w:t>
      </w:r>
      <w:r w:rsidRPr="000C1AC3">
        <w:rPr>
          <w:rFonts w:ascii="Times New Roman" w:hAnsi="Times New Roman" w:cs="Times New Roman"/>
          <w:sz w:val="24"/>
          <w:szCs w:val="24"/>
        </w:rPr>
        <w:t xml:space="preserve">zakończenia czynności odbioru </w:t>
      </w:r>
      <w:r w:rsidRPr="000C1AC3">
        <w:rPr>
          <w:rFonts w:ascii="Times New Roman" w:hAnsi="Times New Roman" w:cs="Times New Roman"/>
          <w:bCs/>
          <w:sz w:val="24"/>
          <w:szCs w:val="24"/>
        </w:rPr>
        <w:t>bez uwag.</w:t>
      </w:r>
    </w:p>
    <w:p w14:paraId="4C91E51B" w14:textId="77777777" w:rsidR="009A48BF" w:rsidRPr="000C1AC3" w:rsidRDefault="009A48BF">
      <w:pPr>
        <w:pStyle w:val="Akapitzlist"/>
        <w:numPr>
          <w:ilvl w:val="0"/>
          <w:numId w:val="19"/>
        </w:numPr>
        <w:tabs>
          <w:tab w:val="num" w:pos="772"/>
        </w:tabs>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Zamawiający ma prawo odmówić odbioru, jeżeli:</w:t>
      </w:r>
    </w:p>
    <w:p w14:paraId="140F1B5F" w14:textId="77777777" w:rsidR="009A48BF" w:rsidRPr="000C1AC3" w:rsidRDefault="009A48BF">
      <w:pPr>
        <w:numPr>
          <w:ilvl w:val="1"/>
          <w:numId w:val="12"/>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0C1AC3">
        <w:rPr>
          <w:rFonts w:ascii="Times New Roman" w:hAnsi="Times New Roman" w:cs="Times New Roman"/>
          <w:sz w:val="24"/>
          <w:szCs w:val="24"/>
        </w:rPr>
        <w:t>przedmiot umowy, o którym mowa w § 1 ust. 1 niniejszej umowy, nie będzie zgodny z warunkami niniejszej umowy lub Opisem przedmiotu zamówienia, stanowiącym załącznik nr 1 do umowy, albo</w:t>
      </w:r>
    </w:p>
    <w:p w14:paraId="2299C7D5" w14:textId="77777777" w:rsidR="009A48BF" w:rsidRPr="000C1AC3" w:rsidRDefault="009A48BF">
      <w:pPr>
        <w:numPr>
          <w:ilvl w:val="1"/>
          <w:numId w:val="12"/>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0C1AC3">
        <w:rPr>
          <w:rFonts w:ascii="Times New Roman" w:hAnsi="Times New Roman" w:cs="Times New Roman"/>
          <w:sz w:val="24"/>
          <w:szCs w:val="24"/>
        </w:rPr>
        <w:t>stwierdzone zostaną wady przedmiotu umowy, o którym mowa w § 1 ust. 1 niniejszej umowy.</w:t>
      </w:r>
    </w:p>
    <w:p w14:paraId="0093F253" w14:textId="77777777" w:rsidR="009A48BF" w:rsidRPr="000C1AC3" w:rsidRDefault="009A48BF" w:rsidP="0058453D">
      <w:pPr>
        <w:pStyle w:val="Nagwek1"/>
        <w:spacing w:before="0" w:line="240" w:lineRule="auto"/>
        <w:jc w:val="center"/>
        <w:rPr>
          <w:rFonts w:ascii="Times New Roman" w:hAnsi="Times New Roman" w:cs="Times New Roman"/>
          <w:b/>
          <w:color w:val="000000" w:themeColor="text1"/>
          <w:sz w:val="24"/>
          <w:szCs w:val="24"/>
        </w:rPr>
      </w:pPr>
      <w:r w:rsidRPr="000C1AC3">
        <w:rPr>
          <w:rFonts w:ascii="Times New Roman" w:hAnsi="Times New Roman" w:cs="Times New Roman"/>
          <w:b/>
          <w:color w:val="000000" w:themeColor="text1"/>
          <w:sz w:val="24"/>
          <w:szCs w:val="24"/>
        </w:rPr>
        <w:t>Cena i warunki płatności</w:t>
      </w:r>
    </w:p>
    <w:p w14:paraId="46C4199E"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xml:space="preserve">§ 5 </w:t>
      </w:r>
    </w:p>
    <w:p w14:paraId="6C179677" w14:textId="77777777" w:rsidR="009A48BF" w:rsidRPr="000C1AC3" w:rsidRDefault="009A48BF">
      <w:pPr>
        <w:numPr>
          <w:ilvl w:val="0"/>
          <w:numId w:val="13"/>
        </w:numPr>
        <w:spacing w:after="0" w:line="240" w:lineRule="auto"/>
        <w:jc w:val="both"/>
        <w:rPr>
          <w:rFonts w:ascii="Times New Roman" w:hAnsi="Times New Roman" w:cs="Times New Roman"/>
          <w:sz w:val="24"/>
          <w:szCs w:val="24"/>
        </w:rPr>
      </w:pPr>
      <w:r w:rsidRPr="000C1AC3">
        <w:rPr>
          <w:rFonts w:ascii="Times New Roman" w:hAnsi="Times New Roman" w:cs="Times New Roman"/>
          <w:color w:val="000000"/>
          <w:sz w:val="24"/>
          <w:szCs w:val="24"/>
        </w:rPr>
        <w:t xml:space="preserve">Za </w:t>
      </w:r>
      <w:r w:rsidRPr="000C1AC3">
        <w:rPr>
          <w:rFonts w:ascii="Times New Roman" w:hAnsi="Times New Roman" w:cs="Times New Roman"/>
          <w:bCs/>
          <w:color w:val="000000"/>
          <w:sz w:val="24"/>
          <w:szCs w:val="24"/>
        </w:rPr>
        <w:t>terminowe i prawidłowe pod względem jakościowym i ilościowym</w:t>
      </w:r>
      <w:r w:rsidRPr="000C1AC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5FF45741" w14:textId="70824EE6" w:rsidR="009A48BF" w:rsidRPr="000C1AC3" w:rsidRDefault="009A48BF">
      <w:pPr>
        <w:numPr>
          <w:ilvl w:val="0"/>
          <w:numId w:val="13"/>
        </w:numPr>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Zapłata wynagrodzenia dokonana będzie, po zrealizowaniu bez usterek i wad całego przedmiotu umowy, o którym mowa w § 1 ust. 1 niniejszej umowy, potwierdzonego protokołem odbioru bez uwag, na podstawie faktur</w:t>
      </w:r>
      <w:r w:rsidR="000C1AC3" w:rsidRPr="000C1AC3">
        <w:rPr>
          <w:rFonts w:ascii="Times New Roman" w:hAnsi="Times New Roman" w:cs="Times New Roman"/>
          <w:sz w:val="24"/>
          <w:szCs w:val="24"/>
        </w:rPr>
        <w:t>y</w:t>
      </w:r>
      <w:r w:rsidRPr="000C1AC3">
        <w:rPr>
          <w:rFonts w:ascii="Times New Roman" w:hAnsi="Times New Roman" w:cs="Times New Roman"/>
          <w:sz w:val="24"/>
          <w:szCs w:val="24"/>
        </w:rPr>
        <w:t xml:space="preserve"> / rachunk</w:t>
      </w:r>
      <w:r w:rsidR="000C1AC3" w:rsidRPr="000C1AC3">
        <w:rPr>
          <w:rFonts w:ascii="Times New Roman" w:hAnsi="Times New Roman" w:cs="Times New Roman"/>
          <w:sz w:val="24"/>
          <w:szCs w:val="24"/>
        </w:rPr>
        <w:t>u</w:t>
      </w:r>
      <w:r w:rsidRPr="000C1AC3">
        <w:rPr>
          <w:rFonts w:ascii="Times New Roman" w:hAnsi="Times New Roman" w:cs="Times New Roman"/>
          <w:sz w:val="24"/>
          <w:szCs w:val="24"/>
        </w:rPr>
        <w:t xml:space="preserve"> płatnych w formie przelewu w terminie do 30 dni od dnia doręczenia Zamawiającemu prawidłowo wystawionych faktur</w:t>
      </w:r>
      <w:r w:rsidR="000C1AC3" w:rsidRPr="000C1AC3">
        <w:rPr>
          <w:rFonts w:ascii="Times New Roman" w:hAnsi="Times New Roman" w:cs="Times New Roman"/>
          <w:sz w:val="24"/>
          <w:szCs w:val="24"/>
        </w:rPr>
        <w:t>y</w:t>
      </w:r>
      <w:r w:rsidRPr="000C1AC3">
        <w:rPr>
          <w:rFonts w:ascii="Times New Roman" w:hAnsi="Times New Roman" w:cs="Times New Roman"/>
          <w:sz w:val="24"/>
          <w:szCs w:val="24"/>
        </w:rPr>
        <w:t xml:space="preserve"> / rachunk</w:t>
      </w:r>
      <w:r w:rsidR="000C1AC3" w:rsidRPr="000C1AC3">
        <w:rPr>
          <w:rFonts w:ascii="Times New Roman" w:hAnsi="Times New Roman" w:cs="Times New Roman"/>
          <w:sz w:val="24"/>
          <w:szCs w:val="24"/>
        </w:rPr>
        <w:t>u</w:t>
      </w:r>
      <w:r w:rsidRPr="000C1AC3">
        <w:rPr>
          <w:rFonts w:ascii="Times New Roman" w:hAnsi="Times New Roman" w:cs="Times New Roman"/>
          <w:sz w:val="24"/>
          <w:szCs w:val="24"/>
        </w:rPr>
        <w:t>, przelewem na rachunek bankowy Wykonawcy wskazany w fakturze / rachunku.</w:t>
      </w:r>
    </w:p>
    <w:p w14:paraId="3BC4348D" w14:textId="77777777" w:rsidR="009A48BF" w:rsidRPr="000C1AC3" w:rsidRDefault="009A48BF">
      <w:pPr>
        <w:numPr>
          <w:ilvl w:val="0"/>
          <w:numId w:val="13"/>
        </w:numPr>
        <w:spacing w:after="0" w:line="240" w:lineRule="auto"/>
        <w:jc w:val="both"/>
        <w:rPr>
          <w:rFonts w:ascii="Times New Roman" w:hAnsi="Times New Roman" w:cs="Times New Roman"/>
          <w:sz w:val="24"/>
          <w:szCs w:val="24"/>
        </w:rPr>
      </w:pPr>
      <w:r w:rsidRPr="000C1AC3">
        <w:rPr>
          <w:rFonts w:ascii="Times New Roman" w:hAnsi="Times New Roman" w:cs="Times New Roman"/>
          <w:spacing w:val="1"/>
          <w:sz w:val="24"/>
          <w:szCs w:val="24"/>
        </w:rPr>
        <w:t>P</w:t>
      </w:r>
      <w:r w:rsidRPr="000C1AC3">
        <w:rPr>
          <w:rFonts w:ascii="Times New Roman" w:hAnsi="Times New Roman" w:cs="Times New Roman"/>
          <w:sz w:val="24"/>
          <w:szCs w:val="24"/>
        </w:rPr>
        <w:t>odst</w:t>
      </w:r>
      <w:r w:rsidRPr="000C1AC3">
        <w:rPr>
          <w:rFonts w:ascii="Times New Roman" w:hAnsi="Times New Roman" w:cs="Times New Roman"/>
          <w:spacing w:val="-1"/>
          <w:sz w:val="24"/>
          <w:szCs w:val="24"/>
        </w:rPr>
        <w:t>a</w:t>
      </w:r>
      <w:r w:rsidRPr="000C1AC3">
        <w:rPr>
          <w:rFonts w:ascii="Times New Roman" w:hAnsi="Times New Roman" w:cs="Times New Roman"/>
          <w:spacing w:val="7"/>
          <w:sz w:val="24"/>
          <w:szCs w:val="24"/>
        </w:rPr>
        <w:t>w</w:t>
      </w:r>
      <w:r w:rsidRPr="000C1AC3">
        <w:rPr>
          <w:rFonts w:ascii="Times New Roman" w:hAnsi="Times New Roman" w:cs="Times New Roman"/>
          <w:sz w:val="24"/>
          <w:szCs w:val="24"/>
        </w:rPr>
        <w:t>ą do</w:t>
      </w:r>
      <w:r w:rsidRPr="000C1AC3">
        <w:rPr>
          <w:rFonts w:ascii="Times New Roman" w:hAnsi="Times New Roman" w:cs="Times New Roman"/>
          <w:spacing w:val="1"/>
          <w:sz w:val="24"/>
          <w:szCs w:val="24"/>
        </w:rPr>
        <w:t xml:space="preserve"> </w:t>
      </w:r>
      <w:r w:rsidRPr="000C1AC3">
        <w:rPr>
          <w:rFonts w:ascii="Times New Roman" w:hAnsi="Times New Roman" w:cs="Times New Roman"/>
          <w:spacing w:val="4"/>
          <w:sz w:val="24"/>
          <w:szCs w:val="24"/>
        </w:rPr>
        <w:t>w</w:t>
      </w:r>
      <w:r w:rsidRPr="000C1AC3">
        <w:rPr>
          <w:rFonts w:ascii="Times New Roman" w:hAnsi="Times New Roman" w:cs="Times New Roman"/>
          <w:spacing w:val="-5"/>
          <w:sz w:val="24"/>
          <w:szCs w:val="24"/>
        </w:rPr>
        <w:t>y</w:t>
      </w:r>
      <w:r w:rsidRPr="000C1AC3">
        <w:rPr>
          <w:rFonts w:ascii="Times New Roman" w:hAnsi="Times New Roman" w:cs="Times New Roman"/>
          <w:sz w:val="24"/>
          <w:szCs w:val="24"/>
        </w:rPr>
        <w:t>l</w:t>
      </w:r>
      <w:r w:rsidRPr="000C1AC3">
        <w:rPr>
          <w:rFonts w:ascii="Times New Roman" w:hAnsi="Times New Roman" w:cs="Times New Roman"/>
          <w:spacing w:val="1"/>
          <w:sz w:val="24"/>
          <w:szCs w:val="24"/>
        </w:rPr>
        <w:t>i</w:t>
      </w:r>
      <w:r w:rsidRPr="000C1AC3">
        <w:rPr>
          <w:rFonts w:ascii="Times New Roman" w:hAnsi="Times New Roman" w:cs="Times New Roman"/>
          <w:spacing w:val="-1"/>
          <w:sz w:val="24"/>
          <w:szCs w:val="24"/>
        </w:rPr>
        <w:t>c</w:t>
      </w:r>
      <w:r w:rsidRPr="000C1AC3">
        <w:rPr>
          <w:rFonts w:ascii="Times New Roman" w:hAnsi="Times New Roman" w:cs="Times New Roman"/>
          <w:spacing w:val="1"/>
          <w:sz w:val="24"/>
          <w:szCs w:val="24"/>
        </w:rPr>
        <w:t>z</w:t>
      </w:r>
      <w:r w:rsidRPr="000C1AC3">
        <w:rPr>
          <w:rFonts w:ascii="Times New Roman" w:hAnsi="Times New Roman" w:cs="Times New Roman"/>
          <w:spacing w:val="-1"/>
          <w:sz w:val="24"/>
          <w:szCs w:val="24"/>
        </w:rPr>
        <w:t>e</w:t>
      </w:r>
      <w:r w:rsidRPr="000C1AC3">
        <w:rPr>
          <w:rFonts w:ascii="Times New Roman" w:hAnsi="Times New Roman" w:cs="Times New Roman"/>
          <w:sz w:val="24"/>
          <w:szCs w:val="24"/>
        </w:rPr>
        <w:t>nia</w:t>
      </w:r>
      <w:r w:rsidRPr="000C1AC3">
        <w:rPr>
          <w:rFonts w:ascii="Times New Roman" w:hAnsi="Times New Roman" w:cs="Times New Roman"/>
          <w:spacing w:val="3"/>
          <w:sz w:val="24"/>
          <w:szCs w:val="24"/>
        </w:rPr>
        <w:t xml:space="preserve"> </w:t>
      </w:r>
      <w:r w:rsidRPr="000C1AC3">
        <w:rPr>
          <w:rFonts w:ascii="Times New Roman" w:hAnsi="Times New Roman" w:cs="Times New Roman"/>
          <w:sz w:val="24"/>
          <w:szCs w:val="24"/>
        </w:rPr>
        <w:t>w</w:t>
      </w:r>
      <w:r w:rsidRPr="000C1AC3">
        <w:rPr>
          <w:rFonts w:ascii="Times New Roman" w:hAnsi="Times New Roman" w:cs="Times New Roman"/>
          <w:spacing w:val="-1"/>
          <w:sz w:val="24"/>
          <w:szCs w:val="24"/>
        </w:rPr>
        <w:t>a</w:t>
      </w:r>
      <w:r w:rsidRPr="000C1AC3">
        <w:rPr>
          <w:rFonts w:ascii="Times New Roman" w:hAnsi="Times New Roman" w:cs="Times New Roman"/>
          <w:sz w:val="24"/>
          <w:szCs w:val="24"/>
        </w:rPr>
        <w:t>rto</w:t>
      </w:r>
      <w:r w:rsidRPr="000C1AC3">
        <w:rPr>
          <w:rFonts w:ascii="Times New Roman" w:hAnsi="Times New Roman" w:cs="Times New Roman"/>
          <w:spacing w:val="2"/>
          <w:sz w:val="24"/>
          <w:szCs w:val="24"/>
        </w:rPr>
        <w:t>ś</w:t>
      </w:r>
      <w:r w:rsidRPr="000C1AC3">
        <w:rPr>
          <w:rFonts w:ascii="Times New Roman" w:hAnsi="Times New Roman" w:cs="Times New Roman"/>
          <w:sz w:val="24"/>
          <w:szCs w:val="24"/>
        </w:rPr>
        <w:t>ci f</w:t>
      </w:r>
      <w:r w:rsidRPr="000C1AC3">
        <w:rPr>
          <w:rFonts w:ascii="Times New Roman" w:hAnsi="Times New Roman" w:cs="Times New Roman"/>
          <w:spacing w:val="-2"/>
          <w:sz w:val="24"/>
          <w:szCs w:val="24"/>
        </w:rPr>
        <w:t>a</w:t>
      </w:r>
      <w:r w:rsidRPr="000C1AC3">
        <w:rPr>
          <w:rFonts w:ascii="Times New Roman" w:hAnsi="Times New Roman" w:cs="Times New Roman"/>
          <w:sz w:val="24"/>
          <w:szCs w:val="24"/>
        </w:rPr>
        <w:t>ktu</w:t>
      </w:r>
      <w:r w:rsidRPr="000C1AC3">
        <w:rPr>
          <w:rFonts w:ascii="Times New Roman" w:hAnsi="Times New Roman" w:cs="Times New Roman"/>
          <w:spacing w:val="4"/>
          <w:sz w:val="24"/>
          <w:szCs w:val="24"/>
        </w:rPr>
        <w:t>ry</w:t>
      </w:r>
      <w:r w:rsidRPr="000C1AC3">
        <w:rPr>
          <w:rFonts w:ascii="Times New Roman" w:hAnsi="Times New Roman" w:cs="Times New Roman"/>
          <w:spacing w:val="-2"/>
          <w:sz w:val="24"/>
          <w:szCs w:val="24"/>
        </w:rPr>
        <w:t xml:space="preserve"> </w:t>
      </w:r>
      <w:r w:rsidRPr="000C1AC3">
        <w:rPr>
          <w:rFonts w:ascii="Times New Roman" w:hAnsi="Times New Roman" w:cs="Times New Roman"/>
          <w:sz w:val="24"/>
          <w:szCs w:val="24"/>
        </w:rPr>
        <w:t>/ r</w:t>
      </w:r>
      <w:r w:rsidRPr="000C1AC3">
        <w:rPr>
          <w:rFonts w:ascii="Times New Roman" w:hAnsi="Times New Roman" w:cs="Times New Roman"/>
          <w:spacing w:val="-2"/>
          <w:sz w:val="24"/>
          <w:szCs w:val="24"/>
        </w:rPr>
        <w:t>a</w:t>
      </w:r>
      <w:r w:rsidRPr="000C1AC3">
        <w:rPr>
          <w:rFonts w:ascii="Times New Roman" w:hAnsi="Times New Roman" w:cs="Times New Roman"/>
          <w:spacing w:val="-1"/>
          <w:sz w:val="24"/>
          <w:szCs w:val="24"/>
        </w:rPr>
        <w:t>c</w:t>
      </w:r>
      <w:r w:rsidRPr="000C1AC3">
        <w:rPr>
          <w:rFonts w:ascii="Times New Roman" w:hAnsi="Times New Roman" w:cs="Times New Roman"/>
          <w:sz w:val="24"/>
          <w:szCs w:val="24"/>
        </w:rPr>
        <w:t xml:space="preserve">hunku </w:t>
      </w:r>
      <w:r w:rsidRPr="000C1AC3">
        <w:rPr>
          <w:rFonts w:ascii="Times New Roman" w:hAnsi="Times New Roman" w:cs="Times New Roman"/>
          <w:spacing w:val="2"/>
          <w:sz w:val="24"/>
          <w:szCs w:val="24"/>
        </w:rPr>
        <w:t>b</w:t>
      </w:r>
      <w:r w:rsidRPr="000C1AC3">
        <w:rPr>
          <w:rFonts w:ascii="Times New Roman" w:hAnsi="Times New Roman" w:cs="Times New Roman"/>
          <w:spacing w:val="-1"/>
          <w:sz w:val="24"/>
          <w:szCs w:val="24"/>
        </w:rPr>
        <w:t>ę</w:t>
      </w:r>
      <w:r w:rsidRPr="000C1AC3">
        <w:rPr>
          <w:rFonts w:ascii="Times New Roman" w:hAnsi="Times New Roman" w:cs="Times New Roman"/>
          <w:sz w:val="24"/>
          <w:szCs w:val="24"/>
        </w:rPr>
        <w:t>d</w:t>
      </w:r>
      <w:r w:rsidRPr="000C1AC3">
        <w:rPr>
          <w:rFonts w:ascii="Times New Roman" w:hAnsi="Times New Roman" w:cs="Times New Roman"/>
          <w:spacing w:val="1"/>
          <w:sz w:val="24"/>
          <w:szCs w:val="24"/>
        </w:rPr>
        <w:t>z</w:t>
      </w:r>
      <w:r w:rsidRPr="000C1AC3">
        <w:rPr>
          <w:rFonts w:ascii="Times New Roman" w:hAnsi="Times New Roman" w:cs="Times New Roman"/>
          <w:sz w:val="24"/>
          <w:szCs w:val="24"/>
        </w:rPr>
        <w:t>ie i</w:t>
      </w:r>
      <w:r w:rsidRPr="000C1AC3">
        <w:rPr>
          <w:rFonts w:ascii="Times New Roman" w:hAnsi="Times New Roman" w:cs="Times New Roman"/>
          <w:spacing w:val="1"/>
          <w:sz w:val="24"/>
          <w:szCs w:val="24"/>
        </w:rPr>
        <w:t>l</w:t>
      </w:r>
      <w:r w:rsidRPr="000C1AC3">
        <w:rPr>
          <w:rFonts w:ascii="Times New Roman" w:hAnsi="Times New Roman" w:cs="Times New Roman"/>
          <w:sz w:val="24"/>
          <w:szCs w:val="24"/>
        </w:rPr>
        <w:t>o</w:t>
      </w:r>
      <w:r w:rsidRPr="000C1AC3">
        <w:rPr>
          <w:rFonts w:ascii="Times New Roman" w:hAnsi="Times New Roman" w:cs="Times New Roman"/>
          <w:spacing w:val="-1"/>
          <w:sz w:val="24"/>
          <w:szCs w:val="24"/>
        </w:rPr>
        <w:t>c</w:t>
      </w:r>
      <w:r w:rsidRPr="000C1AC3">
        <w:rPr>
          <w:rFonts w:ascii="Times New Roman" w:hAnsi="Times New Roman" w:cs="Times New Roman"/>
          <w:spacing w:val="4"/>
          <w:sz w:val="24"/>
          <w:szCs w:val="24"/>
        </w:rPr>
        <w:t>z</w:t>
      </w:r>
      <w:r w:rsidRPr="000C1AC3">
        <w:rPr>
          <w:rFonts w:ascii="Times New Roman" w:hAnsi="Times New Roman" w:cs="Times New Roman"/>
          <w:spacing w:val="-5"/>
          <w:sz w:val="24"/>
          <w:szCs w:val="24"/>
        </w:rPr>
        <w:t>y</w:t>
      </w:r>
      <w:r w:rsidRPr="000C1AC3">
        <w:rPr>
          <w:rFonts w:ascii="Times New Roman" w:hAnsi="Times New Roman" w:cs="Times New Roman"/>
          <w:sz w:val="24"/>
          <w:szCs w:val="24"/>
        </w:rPr>
        <w:t>n</w:t>
      </w:r>
      <w:r w:rsidRPr="000C1AC3">
        <w:rPr>
          <w:rFonts w:ascii="Times New Roman" w:hAnsi="Times New Roman" w:cs="Times New Roman"/>
          <w:spacing w:val="1"/>
          <w:sz w:val="24"/>
          <w:szCs w:val="24"/>
        </w:rPr>
        <w:t xml:space="preserve"> ilości </w:t>
      </w:r>
      <w:r w:rsidRPr="000C1AC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0C1AC3">
        <w:rPr>
          <w:rFonts w:ascii="Times New Roman" w:hAnsi="Times New Roman" w:cs="Times New Roman"/>
          <w:spacing w:val="1"/>
          <w:sz w:val="24"/>
          <w:szCs w:val="24"/>
        </w:rPr>
        <w:t>i cen jednostkowych wskazanych w Formularzu cenowym, którego kopia s</w:t>
      </w:r>
      <w:r w:rsidRPr="000C1AC3">
        <w:rPr>
          <w:rFonts w:ascii="Times New Roman" w:hAnsi="Times New Roman" w:cs="Times New Roman"/>
          <w:sz w:val="24"/>
          <w:szCs w:val="24"/>
        </w:rPr>
        <w:t>tanowi załącznik nr 4 do niniejszej umowy</w:t>
      </w:r>
      <w:r w:rsidRPr="000C1AC3">
        <w:rPr>
          <w:rFonts w:ascii="Times New Roman" w:hAnsi="Times New Roman" w:cs="Times New Roman"/>
          <w:spacing w:val="1"/>
          <w:sz w:val="24"/>
          <w:szCs w:val="24"/>
        </w:rPr>
        <w:t>.</w:t>
      </w:r>
    </w:p>
    <w:p w14:paraId="7120DA30" w14:textId="77777777" w:rsidR="009A48BF" w:rsidRPr="000C1AC3" w:rsidRDefault="009A48BF">
      <w:pPr>
        <w:numPr>
          <w:ilvl w:val="0"/>
          <w:numId w:val="13"/>
        </w:numPr>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 xml:space="preserve">Kwota określona w ust. 1 niniejszego paragrafu jest kwotą ostateczną obejmującą cały zakres umowy przedstawiony w § 1 ust. 1 niniejszej umowy, i jako wynagrodzenie ryczałtowe nie będzie podlegać jakiejkolwiek waloryzacji ani jakiemukolwiek zwiększeniu, </w:t>
      </w:r>
      <w:r w:rsidRPr="000C1AC3">
        <w:rPr>
          <w:rFonts w:ascii="Times New Roman" w:hAnsi="Times New Roman" w:cs="Times New Roman"/>
          <w:sz w:val="24"/>
          <w:szCs w:val="24"/>
        </w:rPr>
        <w:lastRenderedPageBreak/>
        <w:t>w tym w szczególności w przypadku ustawowej zmiany stawki podatku VAT, z zastrzeżeniem § 6 ust. 4 niniejszej umowy.</w:t>
      </w:r>
    </w:p>
    <w:p w14:paraId="145F62E5" w14:textId="77777777" w:rsidR="009A48BF" w:rsidRPr="000C1AC3" w:rsidRDefault="009A48BF">
      <w:pPr>
        <w:numPr>
          <w:ilvl w:val="0"/>
          <w:numId w:val="13"/>
        </w:numPr>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Zamawiający oświadcza, że jest podatnikiem podatku VAT i posiada nr NIP 537-21-31-853.</w:t>
      </w:r>
    </w:p>
    <w:p w14:paraId="2A619D9F" w14:textId="77777777" w:rsidR="009A48BF" w:rsidRPr="0058453D" w:rsidRDefault="009A48BF">
      <w:pPr>
        <w:numPr>
          <w:ilvl w:val="0"/>
          <w:numId w:val="13"/>
        </w:numPr>
        <w:spacing w:after="0" w:line="240" w:lineRule="auto"/>
        <w:jc w:val="both"/>
        <w:rPr>
          <w:rFonts w:ascii="Times New Roman" w:hAnsi="Times New Roman" w:cs="Times New Roman"/>
          <w:b/>
          <w:bCs/>
          <w:color w:val="000000"/>
          <w:sz w:val="24"/>
          <w:szCs w:val="24"/>
        </w:rPr>
      </w:pPr>
      <w:r w:rsidRPr="000C1AC3">
        <w:rPr>
          <w:rFonts w:ascii="Times New Roman" w:hAnsi="Times New Roman" w:cs="Times New Roman"/>
          <w:sz w:val="24"/>
          <w:szCs w:val="24"/>
        </w:rPr>
        <w:t>Wykonawca oświadcza, że jest podatnikiem podatku VAT i posiada nr NIP …………….</w:t>
      </w:r>
    </w:p>
    <w:p w14:paraId="1E6BA337" w14:textId="154891AC" w:rsidR="000C1AC3" w:rsidRPr="000C1AC3" w:rsidRDefault="000C1AC3">
      <w:pPr>
        <w:numPr>
          <w:ilvl w:val="0"/>
          <w:numId w:val="13"/>
        </w:numPr>
        <w:spacing w:after="0" w:line="240" w:lineRule="auto"/>
        <w:jc w:val="both"/>
        <w:rPr>
          <w:rFonts w:ascii="Times New Roman" w:hAnsi="Times New Roman" w:cs="Times New Roman"/>
          <w:b/>
          <w:bCs/>
          <w:color w:val="000000"/>
          <w:sz w:val="24"/>
          <w:szCs w:val="24"/>
        </w:rPr>
      </w:pPr>
      <w:r w:rsidRPr="000C1AC3">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7DE8999A" w14:textId="77777777" w:rsidR="009A48BF" w:rsidRPr="000C1AC3" w:rsidRDefault="009A48BF" w:rsidP="0058453D">
      <w:pPr>
        <w:pStyle w:val="Nagwek1"/>
        <w:spacing w:before="0" w:line="240" w:lineRule="auto"/>
        <w:ind w:left="720" w:hanging="360"/>
        <w:jc w:val="both"/>
        <w:rPr>
          <w:rFonts w:ascii="Times New Roman" w:hAnsi="Times New Roman" w:cs="Times New Roman"/>
          <w:b/>
          <w:sz w:val="24"/>
          <w:szCs w:val="24"/>
        </w:rPr>
      </w:pPr>
    </w:p>
    <w:p w14:paraId="5F5995AA"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r w:rsidRPr="000C1AC3">
        <w:rPr>
          <w:rFonts w:ascii="Times New Roman" w:eastAsia="TimesNewRoman" w:hAnsi="Times New Roman" w:cs="Times New Roman"/>
          <w:b/>
          <w:sz w:val="24"/>
          <w:szCs w:val="24"/>
        </w:rPr>
        <w:t>Odstąpienie od umowy i kary umowne</w:t>
      </w:r>
    </w:p>
    <w:p w14:paraId="0ACF8A2E"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6</w:t>
      </w:r>
    </w:p>
    <w:p w14:paraId="56F4BE02" w14:textId="77777777" w:rsidR="009A48BF" w:rsidRPr="000C1AC3" w:rsidRDefault="009A48BF" w:rsidP="0058453D">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0C1AC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062A2E84" w14:textId="77777777" w:rsidR="009A48BF" w:rsidRPr="000C1AC3" w:rsidRDefault="009A48BF" w:rsidP="0058453D">
      <w:pPr>
        <w:pStyle w:val="Akapitzlist"/>
        <w:numPr>
          <w:ilvl w:val="1"/>
          <w:numId w:val="10"/>
        </w:numPr>
        <w:tabs>
          <w:tab w:val="clear" w:pos="1440"/>
          <w:tab w:val="num" w:pos="720"/>
        </w:tabs>
        <w:spacing w:after="0" w:line="240" w:lineRule="auto"/>
        <w:ind w:left="709"/>
        <w:jc w:val="both"/>
        <w:rPr>
          <w:rFonts w:ascii="Times New Roman" w:hAnsi="Times New Roman" w:cs="Times New Roman"/>
          <w:sz w:val="24"/>
          <w:szCs w:val="24"/>
        </w:rPr>
      </w:pPr>
      <w:r w:rsidRPr="000C1AC3">
        <w:rPr>
          <w:rFonts w:ascii="Times New Roman" w:hAnsi="Times New Roman" w:cs="Times New Roman"/>
          <w:sz w:val="24"/>
          <w:szCs w:val="24"/>
        </w:rPr>
        <w:t>Wykonawca w terminie, o którym mowa w § 2 niniejszej umowy, nie dostarczy całego przedmiotu umowy, o którym mowa w § 1 ust. 1 niniejszej umowy;</w:t>
      </w:r>
    </w:p>
    <w:p w14:paraId="1B4744FD" w14:textId="1C0942E9" w:rsidR="009A48BF" w:rsidRPr="000C1AC3" w:rsidRDefault="009A48BF" w:rsidP="0058453D">
      <w:pPr>
        <w:pStyle w:val="Akapitzlist"/>
        <w:numPr>
          <w:ilvl w:val="1"/>
          <w:numId w:val="10"/>
        </w:numPr>
        <w:tabs>
          <w:tab w:val="clear" w:pos="1440"/>
          <w:tab w:val="num" w:pos="720"/>
        </w:tabs>
        <w:spacing w:after="0" w:line="240" w:lineRule="auto"/>
        <w:ind w:left="709"/>
        <w:jc w:val="both"/>
        <w:rPr>
          <w:rFonts w:ascii="Times New Roman" w:hAnsi="Times New Roman" w:cs="Times New Roman"/>
          <w:sz w:val="24"/>
          <w:szCs w:val="24"/>
        </w:rPr>
      </w:pPr>
      <w:r w:rsidRPr="000C1AC3">
        <w:rPr>
          <w:rFonts w:ascii="Times New Roman" w:hAnsi="Times New Roman" w:cs="Times New Roman"/>
          <w:iCs/>
          <w:sz w:val="24"/>
          <w:szCs w:val="24"/>
        </w:rPr>
        <w:t>Zamawiający odmówi dokonania odbioru całego przedmiotu umowy, o którym mowa w § 1 ust. 1 niniejszej umowy</w:t>
      </w:r>
      <w:r w:rsidR="000C1AC3" w:rsidRPr="000C1AC3">
        <w:rPr>
          <w:rFonts w:ascii="Times New Roman" w:hAnsi="Times New Roman" w:cs="Times New Roman"/>
          <w:iCs/>
          <w:sz w:val="24"/>
          <w:szCs w:val="24"/>
        </w:rPr>
        <w:t>,</w:t>
      </w:r>
      <w:r w:rsidRPr="000C1AC3">
        <w:rPr>
          <w:rFonts w:ascii="Times New Roman" w:hAnsi="Times New Roman" w:cs="Times New Roman"/>
          <w:iCs/>
          <w:sz w:val="24"/>
          <w:szCs w:val="24"/>
        </w:rPr>
        <w:t xml:space="preserve"> z przyczyn wskazanych w niniejszej umowie.</w:t>
      </w:r>
    </w:p>
    <w:p w14:paraId="182E58E2" w14:textId="77777777" w:rsidR="009A48BF" w:rsidRPr="000C1AC3" w:rsidRDefault="009A48BF" w:rsidP="0058453D">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0C1AC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51487B4" w14:textId="77777777" w:rsidR="009A48BF" w:rsidRPr="000C1AC3" w:rsidRDefault="009A48BF">
      <w:pPr>
        <w:pStyle w:val="Akapitzlist"/>
        <w:numPr>
          <w:ilvl w:val="0"/>
          <w:numId w:val="17"/>
        </w:numPr>
        <w:spacing w:after="0" w:line="240" w:lineRule="auto"/>
        <w:ind w:left="709"/>
        <w:jc w:val="both"/>
        <w:rPr>
          <w:rFonts w:ascii="Times New Roman" w:hAnsi="Times New Roman" w:cs="Times New Roman"/>
          <w:sz w:val="24"/>
          <w:szCs w:val="24"/>
        </w:rPr>
      </w:pPr>
      <w:r w:rsidRPr="000C1AC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3FA6E7AC" w14:textId="77777777" w:rsidR="009A48BF" w:rsidRPr="000C1AC3" w:rsidRDefault="009A48BF">
      <w:pPr>
        <w:pStyle w:val="Akapitzlist"/>
        <w:numPr>
          <w:ilvl w:val="0"/>
          <w:numId w:val="17"/>
        </w:numPr>
        <w:spacing w:after="0" w:line="240" w:lineRule="auto"/>
        <w:ind w:left="709"/>
        <w:jc w:val="both"/>
        <w:rPr>
          <w:rFonts w:ascii="Times New Roman" w:hAnsi="Times New Roman" w:cs="Times New Roman"/>
          <w:sz w:val="24"/>
          <w:szCs w:val="24"/>
        </w:rPr>
      </w:pPr>
      <w:r w:rsidRPr="000C1AC3">
        <w:rPr>
          <w:rFonts w:ascii="Times New Roman" w:hAnsi="Times New Roman" w:cs="Times New Roman"/>
          <w:sz w:val="24"/>
          <w:szCs w:val="24"/>
        </w:rPr>
        <w:t>Wykonawca w terminie, o których mowa w § 2 niniejszej umowy, nie dostarczy części przedmiotu umowy, o którym mowa w § 1 ust. 1 niniejszej umowy;</w:t>
      </w:r>
    </w:p>
    <w:p w14:paraId="01127ED1" w14:textId="77777777" w:rsidR="009A48BF" w:rsidRPr="000C1AC3" w:rsidRDefault="009A48BF">
      <w:pPr>
        <w:pStyle w:val="Akapitzlist"/>
        <w:numPr>
          <w:ilvl w:val="0"/>
          <w:numId w:val="17"/>
        </w:numPr>
        <w:spacing w:after="0" w:line="240" w:lineRule="auto"/>
        <w:ind w:left="709"/>
        <w:jc w:val="both"/>
        <w:rPr>
          <w:rFonts w:ascii="Times New Roman" w:hAnsi="Times New Roman" w:cs="Times New Roman"/>
          <w:sz w:val="24"/>
          <w:szCs w:val="24"/>
        </w:rPr>
      </w:pPr>
      <w:r w:rsidRPr="000C1AC3">
        <w:rPr>
          <w:rFonts w:ascii="Times New Roman" w:hAnsi="Times New Roman" w:cs="Times New Roman"/>
          <w:sz w:val="24"/>
          <w:szCs w:val="24"/>
        </w:rPr>
        <w:t>Wykonawca naruszy inne istotne warunki niniejszej umowy.</w:t>
      </w:r>
    </w:p>
    <w:p w14:paraId="3D97B66C" w14:textId="77777777" w:rsidR="009A48BF" w:rsidRPr="000C1AC3" w:rsidRDefault="009A48BF" w:rsidP="0058453D">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0C1AC3">
        <w:rPr>
          <w:rFonts w:ascii="Times New Roman" w:hAnsi="Times New Roman" w:cs="Times New Roman"/>
          <w:iCs/>
          <w:sz w:val="24"/>
          <w:szCs w:val="24"/>
        </w:rPr>
        <w:t>W przypadku odstąpienia od niniejszej umowy w całości Wykonawcy nie przysługuje jakiekolwiek wynagrodzenie z tytułu wykonana.</w:t>
      </w:r>
    </w:p>
    <w:p w14:paraId="003E244E" w14:textId="77777777" w:rsidR="009A48BF" w:rsidRPr="000C1AC3" w:rsidRDefault="009A48BF" w:rsidP="0058453D">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0C1AC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0C1AC3">
        <w:rPr>
          <w:rFonts w:ascii="Times New Roman" w:hAnsi="Times New Roman" w:cs="Times New Roman"/>
          <w:sz w:val="24"/>
          <w:szCs w:val="24"/>
        </w:rPr>
        <w:t xml:space="preserve">ormularzu cenowym Wykonawcy, którego kopia stanowi załącznik nr 4 do niniejszej umowy. </w:t>
      </w:r>
    </w:p>
    <w:p w14:paraId="6B0385D2" w14:textId="77777777" w:rsidR="009A48BF" w:rsidRPr="000C1AC3" w:rsidRDefault="009A48BF" w:rsidP="0058453D">
      <w:pPr>
        <w:numPr>
          <w:ilvl w:val="0"/>
          <w:numId w:val="10"/>
        </w:numPr>
        <w:tabs>
          <w:tab w:val="clear" w:pos="720"/>
          <w:tab w:val="num" w:pos="360"/>
        </w:tabs>
        <w:spacing w:after="0" w:line="240" w:lineRule="auto"/>
        <w:ind w:left="360"/>
        <w:jc w:val="both"/>
        <w:rPr>
          <w:rFonts w:ascii="Times New Roman" w:hAnsi="Times New Roman" w:cs="Times New Roman"/>
          <w:iCs/>
          <w:sz w:val="24"/>
          <w:szCs w:val="24"/>
        </w:rPr>
      </w:pPr>
      <w:r w:rsidRPr="000C1AC3">
        <w:rPr>
          <w:rFonts w:ascii="Times New Roman" w:hAnsi="Times New Roman" w:cs="Times New Roman"/>
          <w:iCs/>
          <w:sz w:val="24"/>
          <w:szCs w:val="24"/>
        </w:rPr>
        <w:t xml:space="preserve">Płatność, o której mowa ust. 4 niniejszego paragrafu odbędzie się zgodnie z zapisami § 5 ust. 2 niniejszej umowy. </w:t>
      </w:r>
    </w:p>
    <w:p w14:paraId="0131C00E" w14:textId="77777777" w:rsidR="009A48BF" w:rsidRPr="000C1AC3" w:rsidRDefault="009A48BF" w:rsidP="0058453D">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rPr>
      </w:pPr>
      <w:r w:rsidRPr="000C1AC3">
        <w:rPr>
          <w:rFonts w:ascii="Times New Roman" w:hAnsi="Times New Roman" w:cs="Times New Roman"/>
          <w:color w:val="000000"/>
          <w:sz w:val="24"/>
          <w:szCs w:val="24"/>
        </w:rPr>
        <w:t>Prawo odstąpienia niniejszej umowy Zamawiający może wykonać w terminie 7 dni kalendarzowych od uzyskania informacji o okoliczności wskazanej w ust. 1 i 2 niniejszego paragrafu, stanowiącej przyczynę odstąpienia.</w:t>
      </w:r>
    </w:p>
    <w:p w14:paraId="6CA19733" w14:textId="77777777" w:rsidR="009A48BF" w:rsidRPr="000C1AC3" w:rsidRDefault="009A48BF" w:rsidP="0058453D">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rPr>
      </w:pPr>
      <w:r w:rsidRPr="000C1AC3">
        <w:rPr>
          <w:rFonts w:ascii="Times New Roman" w:hAnsi="Times New Roman" w:cs="Times New Roman"/>
          <w:color w:val="000000"/>
          <w:sz w:val="24"/>
          <w:szCs w:val="24"/>
        </w:rPr>
        <w:t>Odstąpienie od niniejszej umowy powinno nastąpić w formie pisemnej pod rygorem nieważności i powinno zawierać uzasadnienie</w:t>
      </w:r>
    </w:p>
    <w:p w14:paraId="0E326FA0"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p>
    <w:p w14:paraId="3FF101F3"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r w:rsidRPr="000C1AC3">
        <w:rPr>
          <w:rFonts w:ascii="Times New Roman" w:eastAsia="TimesNewRoman" w:hAnsi="Times New Roman" w:cs="Times New Roman"/>
          <w:b/>
          <w:sz w:val="24"/>
          <w:szCs w:val="24"/>
        </w:rPr>
        <w:t>§ 7</w:t>
      </w:r>
    </w:p>
    <w:p w14:paraId="1BE4A34B" w14:textId="77777777" w:rsidR="009A48BF" w:rsidRPr="000C1AC3" w:rsidRDefault="009A48BF">
      <w:pPr>
        <w:pStyle w:val="Akapitzlist"/>
        <w:numPr>
          <w:ilvl w:val="0"/>
          <w:numId w:val="14"/>
        </w:numPr>
        <w:spacing w:after="0" w:line="240" w:lineRule="auto"/>
        <w:jc w:val="both"/>
        <w:rPr>
          <w:rFonts w:ascii="Times New Roman" w:hAnsi="Times New Roman" w:cs="Times New Roman"/>
          <w:bCs/>
          <w:sz w:val="24"/>
          <w:szCs w:val="24"/>
        </w:rPr>
      </w:pPr>
      <w:r w:rsidRPr="000C1AC3">
        <w:rPr>
          <w:rFonts w:ascii="Times New Roman" w:hAnsi="Times New Roman" w:cs="Times New Roman"/>
          <w:bCs/>
          <w:sz w:val="24"/>
          <w:szCs w:val="24"/>
        </w:rPr>
        <w:t>Wykonawca zapłaci Zamawiającemu następujące kary umowne:</w:t>
      </w:r>
    </w:p>
    <w:p w14:paraId="2D5929D2" w14:textId="3EA78EE3" w:rsidR="009A48BF" w:rsidRPr="000C1AC3" w:rsidRDefault="009A48BF">
      <w:pPr>
        <w:pStyle w:val="Default"/>
        <w:numPr>
          <w:ilvl w:val="1"/>
          <w:numId w:val="14"/>
        </w:numPr>
        <w:jc w:val="both"/>
        <w:rPr>
          <w:rFonts w:ascii="Times New Roman" w:hAnsi="Times New Roman" w:cs="Times New Roman"/>
        </w:rPr>
      </w:pPr>
      <w:r w:rsidRPr="000C1AC3">
        <w:rPr>
          <w:rFonts w:ascii="Times New Roman" w:hAnsi="Times New Roman" w:cs="Times New Roman"/>
        </w:rPr>
        <w:t xml:space="preserve">w wypadku nie </w:t>
      </w:r>
      <w:r w:rsidR="000C1AC3">
        <w:rPr>
          <w:rFonts w:ascii="Times New Roman" w:hAnsi="Times New Roman" w:cs="Times New Roman"/>
        </w:rPr>
        <w:t xml:space="preserve">wykonania </w:t>
      </w:r>
      <w:r w:rsidRPr="000C1AC3">
        <w:rPr>
          <w:rFonts w:ascii="Times New Roman" w:hAnsi="Times New Roman" w:cs="Times New Roman"/>
        </w:rPr>
        <w:t xml:space="preserve">w terminie wskazanym w § 2 niniejszej umowy </w:t>
      </w:r>
      <w:r w:rsidR="000C1AC3">
        <w:rPr>
          <w:rFonts w:ascii="Times New Roman" w:hAnsi="Times New Roman" w:cs="Times New Roman"/>
        </w:rPr>
        <w:t xml:space="preserve">całego </w:t>
      </w:r>
      <w:r w:rsidRPr="000C1AC3">
        <w:rPr>
          <w:rFonts w:ascii="Times New Roman" w:hAnsi="Times New Roman" w:cs="Times New Roman"/>
        </w:rPr>
        <w:t xml:space="preserve">przedmiotu umowy, o którym mowa § 1 ust. 1 niniejszej umowy – w wysokości 0,5% </w:t>
      </w:r>
      <w:r w:rsidRPr="000C1AC3">
        <w:rPr>
          <w:rFonts w:ascii="Times New Roman" w:hAnsi="Times New Roman" w:cs="Times New Roman"/>
          <w:bCs/>
        </w:rPr>
        <w:t>wartości brutto nieodebranej części przedmiotu umowy</w:t>
      </w:r>
      <w:r w:rsidRPr="000C1AC3" w:rsidDel="003D1808">
        <w:rPr>
          <w:rFonts w:ascii="Times New Roman" w:hAnsi="Times New Roman" w:cs="Times New Roman"/>
        </w:rPr>
        <w:t xml:space="preserve"> </w:t>
      </w:r>
      <w:r w:rsidRPr="000C1AC3">
        <w:rPr>
          <w:rFonts w:ascii="Times New Roman" w:hAnsi="Times New Roman" w:cs="Times New Roman"/>
        </w:rPr>
        <w:t>za każdy dzień zwłoki</w:t>
      </w:r>
      <w:r w:rsidR="000C1AC3" w:rsidRPr="000C1AC3">
        <w:rPr>
          <w:rFonts w:ascii="Times New Roman" w:hAnsi="Times New Roman" w:cs="Times New Roman"/>
        </w:rPr>
        <w:t>;</w:t>
      </w:r>
      <w:r w:rsidRPr="000C1AC3">
        <w:rPr>
          <w:rFonts w:ascii="Times New Roman" w:hAnsi="Times New Roman" w:cs="Times New Roman"/>
        </w:rPr>
        <w:t xml:space="preserve"> </w:t>
      </w:r>
    </w:p>
    <w:p w14:paraId="50A63242" w14:textId="3D215E0D" w:rsidR="009A48BF" w:rsidRPr="000C1AC3" w:rsidRDefault="009A48BF">
      <w:pPr>
        <w:pStyle w:val="Default"/>
        <w:numPr>
          <w:ilvl w:val="1"/>
          <w:numId w:val="14"/>
        </w:numPr>
        <w:jc w:val="both"/>
        <w:rPr>
          <w:rFonts w:ascii="Times New Roman" w:hAnsi="Times New Roman" w:cs="Times New Roman"/>
        </w:rPr>
      </w:pPr>
      <w:r w:rsidRPr="000C1AC3">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0C1AC3">
        <w:rPr>
          <w:rFonts w:ascii="Times New Roman" w:hAnsi="Times New Roman" w:cs="Times New Roman"/>
          <w:bCs/>
        </w:rPr>
        <w:t>wartości brutto części przedmiotu umowy</w:t>
      </w:r>
      <w:r w:rsidRPr="000C1AC3" w:rsidDel="003D1808">
        <w:rPr>
          <w:rFonts w:ascii="Times New Roman" w:hAnsi="Times New Roman" w:cs="Times New Roman"/>
        </w:rPr>
        <w:t xml:space="preserve"> </w:t>
      </w:r>
      <w:r w:rsidRPr="000C1AC3">
        <w:rPr>
          <w:rFonts w:ascii="Times New Roman" w:hAnsi="Times New Roman" w:cs="Times New Roman"/>
        </w:rPr>
        <w:t>objętej naprawą gwarancyjną za każdy dzień zwłoki</w:t>
      </w:r>
      <w:r w:rsidR="000C1AC3" w:rsidRPr="000C1AC3">
        <w:rPr>
          <w:rFonts w:ascii="Times New Roman" w:hAnsi="Times New Roman" w:cs="Times New Roman"/>
        </w:rPr>
        <w:t>;</w:t>
      </w:r>
    </w:p>
    <w:p w14:paraId="12E2E712" w14:textId="77777777" w:rsidR="009A48BF" w:rsidRPr="000C1AC3" w:rsidRDefault="009A48BF">
      <w:pPr>
        <w:pStyle w:val="Default"/>
        <w:numPr>
          <w:ilvl w:val="1"/>
          <w:numId w:val="14"/>
        </w:numPr>
        <w:jc w:val="both"/>
        <w:rPr>
          <w:rFonts w:ascii="Times New Roman" w:hAnsi="Times New Roman" w:cs="Times New Roman"/>
        </w:rPr>
      </w:pPr>
      <w:r w:rsidRPr="000C1AC3">
        <w:rPr>
          <w:rFonts w:ascii="Times New Roman" w:hAnsi="Times New Roman" w:cs="Times New Roman"/>
        </w:rPr>
        <w:t xml:space="preserve">w wypadku odstąpienia od niniejszej umowy przez Wykonawcę lub przez Zamawiającego, z przyczyn za które ponosi odpowiedzialność Wykonawca – w wysokości 20% </w:t>
      </w:r>
      <w:r w:rsidRPr="000C1AC3">
        <w:rPr>
          <w:rFonts w:ascii="Times New Roman" w:hAnsi="Times New Roman" w:cs="Times New Roman"/>
          <w:bCs/>
        </w:rPr>
        <w:t>wartości brutto nieodebranej części przedmiotu niniejszej umowy.</w:t>
      </w:r>
    </w:p>
    <w:p w14:paraId="25C74FE5" w14:textId="77777777" w:rsidR="009A48BF" w:rsidRPr="000C1AC3" w:rsidRDefault="009A48BF">
      <w:pPr>
        <w:numPr>
          <w:ilvl w:val="0"/>
          <w:numId w:val="14"/>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A50BA10" w14:textId="77777777" w:rsidR="009A48BF" w:rsidRPr="000C1AC3" w:rsidRDefault="009A48BF">
      <w:pPr>
        <w:numPr>
          <w:ilvl w:val="0"/>
          <w:numId w:val="14"/>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35FEE8A8" w14:textId="4421EC6B" w:rsidR="009A48BF" w:rsidRPr="000C1AC3" w:rsidRDefault="009A48BF">
      <w:pPr>
        <w:pStyle w:val="Default"/>
        <w:numPr>
          <w:ilvl w:val="0"/>
          <w:numId w:val="14"/>
        </w:numPr>
        <w:jc w:val="both"/>
        <w:rPr>
          <w:rFonts w:ascii="Times New Roman" w:hAnsi="Times New Roman" w:cs="Times New Roman"/>
        </w:rPr>
      </w:pPr>
      <w:r w:rsidRPr="000C1AC3">
        <w:rPr>
          <w:rFonts w:ascii="Times New Roman" w:hAnsi="Times New Roman" w:cs="Times New Roman"/>
        </w:rPr>
        <w:t xml:space="preserve">Naliczone kary umowne, jak również koszty wskazane w ust. </w:t>
      </w:r>
      <w:r w:rsidR="000C1AC3" w:rsidRPr="000C1AC3">
        <w:rPr>
          <w:rFonts w:ascii="Times New Roman" w:hAnsi="Times New Roman" w:cs="Times New Roman"/>
        </w:rPr>
        <w:t xml:space="preserve">3 </w:t>
      </w:r>
      <w:r w:rsidRPr="000C1AC3">
        <w:rPr>
          <w:rFonts w:ascii="Times New Roman" w:hAnsi="Times New Roman" w:cs="Times New Roman"/>
        </w:rPr>
        <w:t>niniejszego paragrafu, Zamawiający może również potrącić z przysługującej Wykonawcy wierzytelności z tytułu wynagrodzenia.</w:t>
      </w:r>
    </w:p>
    <w:p w14:paraId="0F303DA4"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p>
    <w:p w14:paraId="48B9706E"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r w:rsidRPr="000C1AC3">
        <w:rPr>
          <w:rFonts w:ascii="Times New Roman" w:eastAsia="TimesNewRoman" w:hAnsi="Times New Roman" w:cs="Times New Roman"/>
          <w:b/>
          <w:sz w:val="24"/>
          <w:szCs w:val="24"/>
        </w:rPr>
        <w:t>Warunki gwarancji i rękojmi</w:t>
      </w:r>
    </w:p>
    <w:p w14:paraId="0D1AFA1D" w14:textId="77777777" w:rsidR="009A48BF" w:rsidRPr="000C1AC3" w:rsidRDefault="009A48BF" w:rsidP="0058453D">
      <w:pPr>
        <w:spacing w:after="0" w:line="240" w:lineRule="auto"/>
        <w:jc w:val="center"/>
        <w:rPr>
          <w:rFonts w:ascii="Times New Roman" w:eastAsia="TimesNewRoman" w:hAnsi="Times New Roman" w:cs="Times New Roman"/>
          <w:b/>
          <w:sz w:val="24"/>
          <w:szCs w:val="24"/>
        </w:rPr>
      </w:pPr>
      <w:r w:rsidRPr="000C1AC3">
        <w:rPr>
          <w:rFonts w:ascii="Times New Roman" w:eastAsia="TimesNewRoman" w:hAnsi="Times New Roman" w:cs="Times New Roman"/>
          <w:b/>
          <w:sz w:val="24"/>
          <w:szCs w:val="24"/>
        </w:rPr>
        <w:t>§ 8</w:t>
      </w:r>
    </w:p>
    <w:p w14:paraId="5EF9EF51" w14:textId="77777777" w:rsidR="009A48BF" w:rsidRPr="000C1AC3" w:rsidRDefault="009A48BF">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0C1AC3">
        <w:rPr>
          <w:rFonts w:ascii="Times New Roman" w:eastAsia="TimesNewRoman" w:hAnsi="Times New Roman" w:cs="Times New Roman"/>
          <w:sz w:val="24"/>
          <w:szCs w:val="24"/>
        </w:rPr>
        <w:t>Wykonawca udziela gwarancji na przedmiot umowy, o którym mowa w § 1 ust. 1 niniejszej umowy,</w:t>
      </w:r>
      <w:r w:rsidRPr="000C1AC3">
        <w:rPr>
          <w:rFonts w:ascii="Times New Roman" w:hAnsi="Times New Roman" w:cs="Times New Roman"/>
          <w:sz w:val="24"/>
          <w:szCs w:val="24"/>
        </w:rPr>
        <w:t xml:space="preserve"> na okres </w:t>
      </w:r>
      <w:r w:rsidRPr="000C1AC3">
        <w:rPr>
          <w:rFonts w:ascii="Times New Roman" w:hAnsi="Times New Roman" w:cs="Times New Roman"/>
          <w:color w:val="000000"/>
          <w:sz w:val="24"/>
          <w:szCs w:val="24"/>
        </w:rPr>
        <w:t xml:space="preserve">minimum </w:t>
      </w:r>
      <w:r w:rsidR="00C41BAC" w:rsidRPr="000C1AC3">
        <w:rPr>
          <w:rFonts w:ascii="Times New Roman" w:hAnsi="Times New Roman" w:cs="Times New Roman"/>
          <w:color w:val="000000"/>
          <w:sz w:val="24"/>
          <w:szCs w:val="24"/>
        </w:rPr>
        <w:t>12</w:t>
      </w:r>
      <w:r w:rsidRPr="000C1AC3">
        <w:rPr>
          <w:rFonts w:ascii="Times New Roman" w:hAnsi="Times New Roman" w:cs="Times New Roman"/>
          <w:color w:val="000000"/>
          <w:sz w:val="24"/>
          <w:szCs w:val="24"/>
        </w:rPr>
        <w:t xml:space="preserve"> miesięcy.</w:t>
      </w:r>
    </w:p>
    <w:p w14:paraId="355EECE3" w14:textId="77777777" w:rsidR="009A48BF" w:rsidRPr="000C1AC3" w:rsidRDefault="009A48BF">
      <w:pPr>
        <w:numPr>
          <w:ilvl w:val="0"/>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Bieg terminu gwarancji rozpoczyna się w dniu podpisania przez Strony protokołu odbioru bez uwag.</w:t>
      </w:r>
    </w:p>
    <w:p w14:paraId="15B2A0FA" w14:textId="77777777" w:rsidR="009A48BF" w:rsidRPr="000C1AC3" w:rsidRDefault="009A48BF">
      <w:pPr>
        <w:numPr>
          <w:ilvl w:val="0"/>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00D64881" w14:textId="77777777" w:rsidR="009A48BF" w:rsidRPr="000C1AC3" w:rsidRDefault="009A48BF">
      <w:pPr>
        <w:numPr>
          <w:ilvl w:val="1"/>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przystąpienia do naprawy w terminie 48 godzin od dnia zgłoszenia;</w:t>
      </w:r>
    </w:p>
    <w:p w14:paraId="37A81A63" w14:textId="77777777" w:rsidR="009A48BF" w:rsidRPr="000C1AC3" w:rsidRDefault="009A48BF">
      <w:pPr>
        <w:numPr>
          <w:ilvl w:val="1"/>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dokonania naprawy w terminie nie dłuższym niż 21 dni roboczych od daty zgłoszenia;</w:t>
      </w:r>
    </w:p>
    <w:p w14:paraId="4709112C" w14:textId="77777777" w:rsidR="009A48BF" w:rsidRPr="000C1AC3" w:rsidRDefault="009A48BF">
      <w:pPr>
        <w:numPr>
          <w:ilvl w:val="1"/>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hAnsi="Times New Roman" w:cs="Times New Roman"/>
          <w:sz w:val="24"/>
          <w:szCs w:val="24"/>
        </w:rPr>
        <w:t>naprawa podzespołu urządzenia więcej niż 3 razy w ramach gwarancji powoduje wymianę podzespołu na nowy;</w:t>
      </w:r>
    </w:p>
    <w:p w14:paraId="41E495AF" w14:textId="77777777" w:rsidR="009A48BF" w:rsidRPr="000C1AC3" w:rsidRDefault="009A48BF">
      <w:pPr>
        <w:numPr>
          <w:ilvl w:val="1"/>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 niniejszego paragrafu.</w:t>
      </w:r>
    </w:p>
    <w:p w14:paraId="794F2619" w14:textId="77777777" w:rsidR="009A48BF" w:rsidRPr="000C1AC3" w:rsidRDefault="009A48BF">
      <w:pPr>
        <w:numPr>
          <w:ilvl w:val="0"/>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Okres gwarancji jest automatycznie przedłużany o okres od daty zgłoszenia usterki do daty odbioru po naprawie.</w:t>
      </w:r>
    </w:p>
    <w:p w14:paraId="6C7590E1" w14:textId="77777777" w:rsidR="009A48BF" w:rsidRPr="000C1AC3" w:rsidRDefault="009A48BF">
      <w:pPr>
        <w:numPr>
          <w:ilvl w:val="0"/>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7543F50E" w14:textId="4E95C7C9" w:rsidR="009A48BF" w:rsidRPr="000C1AC3" w:rsidRDefault="009A48BF">
      <w:pPr>
        <w:numPr>
          <w:ilvl w:val="0"/>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hAnsi="Times New Roman" w:cs="Times New Roman"/>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ust. 1 niniejsze</w:t>
      </w:r>
      <w:r w:rsidR="000C1AC3" w:rsidRPr="000C1AC3">
        <w:rPr>
          <w:rFonts w:ascii="Times New Roman" w:hAnsi="Times New Roman" w:cs="Times New Roman"/>
          <w:sz w:val="24"/>
          <w:szCs w:val="24"/>
        </w:rPr>
        <w:t>go</w:t>
      </w:r>
      <w:r w:rsidRPr="000C1AC3">
        <w:rPr>
          <w:rFonts w:ascii="Times New Roman" w:hAnsi="Times New Roman" w:cs="Times New Roman"/>
          <w:sz w:val="24"/>
          <w:szCs w:val="24"/>
        </w:rPr>
        <w:t xml:space="preserve"> </w:t>
      </w:r>
      <w:r w:rsidR="000C1AC3" w:rsidRPr="000C1AC3">
        <w:rPr>
          <w:rFonts w:ascii="Times New Roman" w:hAnsi="Times New Roman" w:cs="Times New Roman"/>
          <w:sz w:val="24"/>
          <w:szCs w:val="24"/>
        </w:rPr>
        <w:t>paragrafu</w:t>
      </w:r>
      <w:r w:rsidRPr="000C1AC3">
        <w:rPr>
          <w:rFonts w:ascii="Times New Roman" w:hAnsi="Times New Roman" w:cs="Times New Roman"/>
          <w:sz w:val="24"/>
          <w:szCs w:val="24"/>
        </w:rPr>
        <w:t>.</w:t>
      </w:r>
    </w:p>
    <w:p w14:paraId="4B1D1AE3" w14:textId="77777777" w:rsidR="009A48BF" w:rsidRPr="000C1AC3" w:rsidRDefault="009A48BF">
      <w:pPr>
        <w:numPr>
          <w:ilvl w:val="0"/>
          <w:numId w:val="15"/>
        </w:numPr>
        <w:autoSpaceDE w:val="0"/>
        <w:autoSpaceDN w:val="0"/>
        <w:adjustRightInd w:val="0"/>
        <w:spacing w:after="0" w:line="240" w:lineRule="auto"/>
        <w:jc w:val="both"/>
        <w:rPr>
          <w:rFonts w:ascii="Times New Roman" w:eastAsia="TimesNewRoman" w:hAnsi="Times New Roman" w:cs="Times New Roman"/>
          <w:sz w:val="24"/>
          <w:szCs w:val="24"/>
        </w:rPr>
      </w:pPr>
      <w:r w:rsidRPr="000C1AC3">
        <w:rPr>
          <w:rFonts w:ascii="Times New Roman" w:hAnsi="Times New Roman" w:cs="Times New Roman"/>
          <w:sz w:val="24"/>
          <w:szCs w:val="24"/>
        </w:rPr>
        <w:t>Wykonawca oświadcza, iż koszt związany z serwisem, o którym mowa w ust. 6 i 7 niniejszego paragrafu, został uwzględniony w kwocie, o której mowa w § 5 ust. 1 niniejszej umowy.</w:t>
      </w:r>
    </w:p>
    <w:p w14:paraId="369D5999" w14:textId="77777777" w:rsidR="009A48BF" w:rsidRPr="000C1AC3" w:rsidRDefault="009A48BF" w:rsidP="0058453D">
      <w:pPr>
        <w:spacing w:after="0" w:line="240" w:lineRule="auto"/>
        <w:jc w:val="center"/>
        <w:rPr>
          <w:rFonts w:ascii="Times New Roman" w:hAnsi="Times New Roman" w:cs="Times New Roman"/>
          <w:b/>
          <w:bCs/>
          <w:sz w:val="24"/>
          <w:szCs w:val="24"/>
        </w:rPr>
      </w:pPr>
    </w:p>
    <w:p w14:paraId="4D8301F9"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lastRenderedPageBreak/>
        <w:t>Postanowienia końcowe</w:t>
      </w:r>
    </w:p>
    <w:p w14:paraId="35EF7A8F"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9</w:t>
      </w:r>
    </w:p>
    <w:p w14:paraId="3F3D9644" w14:textId="77777777" w:rsidR="009A48BF" w:rsidRPr="000C1AC3" w:rsidRDefault="009A48BF" w:rsidP="0058453D">
      <w:pPr>
        <w:tabs>
          <w:tab w:val="num" w:pos="720"/>
        </w:tabs>
        <w:spacing w:after="0" w:line="240" w:lineRule="auto"/>
        <w:rPr>
          <w:rFonts w:ascii="Times New Roman" w:hAnsi="Times New Roman" w:cs="Times New Roman"/>
          <w:sz w:val="24"/>
          <w:szCs w:val="24"/>
        </w:rPr>
      </w:pPr>
      <w:r w:rsidRPr="000C1AC3">
        <w:rPr>
          <w:rFonts w:ascii="Times New Roman" w:hAnsi="Times New Roman" w:cs="Times New Roman"/>
          <w:sz w:val="24"/>
          <w:szCs w:val="24"/>
        </w:rPr>
        <w:t xml:space="preserve">Zmiana postanowień zawartej umowy wymaga formy pisemnej pod rygorem nieważności. </w:t>
      </w:r>
    </w:p>
    <w:p w14:paraId="38BA9222" w14:textId="77777777" w:rsidR="009A48BF" w:rsidRPr="000C1AC3" w:rsidRDefault="009A48BF" w:rsidP="0058453D">
      <w:pPr>
        <w:spacing w:after="0" w:line="240" w:lineRule="auto"/>
        <w:jc w:val="center"/>
        <w:rPr>
          <w:rFonts w:ascii="Times New Roman" w:hAnsi="Times New Roman" w:cs="Times New Roman"/>
          <w:b/>
          <w:bCs/>
          <w:sz w:val="24"/>
          <w:szCs w:val="24"/>
        </w:rPr>
      </w:pPr>
    </w:p>
    <w:p w14:paraId="6884FD9D"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10</w:t>
      </w:r>
    </w:p>
    <w:p w14:paraId="51025304" w14:textId="77777777" w:rsidR="009A48BF" w:rsidRPr="000C1AC3" w:rsidRDefault="009A48BF">
      <w:pPr>
        <w:pStyle w:val="Tekstpodstawowywcity"/>
        <w:spacing w:after="0"/>
        <w:ind w:left="0"/>
        <w:jc w:val="both"/>
      </w:pPr>
      <w:r w:rsidRPr="000C1AC3">
        <w:t>Ewentualne spory wynikłe przy wykonywaniu niniejszej umowy Strony poddają rozstrzygnięciu sądowi powszechnemu właściwemu dla siedziby Zamawiającego.</w:t>
      </w:r>
    </w:p>
    <w:p w14:paraId="61379844" w14:textId="77777777" w:rsidR="009A48BF" w:rsidRPr="000C1AC3" w:rsidRDefault="009A48BF" w:rsidP="0058453D">
      <w:pPr>
        <w:spacing w:after="0" w:line="240" w:lineRule="auto"/>
        <w:jc w:val="center"/>
        <w:rPr>
          <w:rFonts w:ascii="Times New Roman" w:hAnsi="Times New Roman" w:cs="Times New Roman"/>
          <w:b/>
          <w:bCs/>
          <w:sz w:val="24"/>
          <w:szCs w:val="24"/>
        </w:rPr>
      </w:pPr>
    </w:p>
    <w:p w14:paraId="2CD96469"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xml:space="preserve">§ 11 </w:t>
      </w:r>
    </w:p>
    <w:p w14:paraId="2AEDE5B7" w14:textId="77777777" w:rsidR="009A48BF" w:rsidRPr="000C1AC3" w:rsidRDefault="009A48BF" w:rsidP="0058453D">
      <w:pPr>
        <w:spacing w:after="0" w:line="240" w:lineRule="auto"/>
        <w:jc w:val="both"/>
        <w:rPr>
          <w:rFonts w:ascii="Times New Roman" w:hAnsi="Times New Roman" w:cs="Times New Roman"/>
          <w:sz w:val="24"/>
          <w:szCs w:val="24"/>
        </w:rPr>
      </w:pPr>
      <w:r w:rsidRPr="000C1AC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03926198" w14:textId="77777777" w:rsidR="009A48BF" w:rsidRPr="000C1AC3" w:rsidRDefault="009A48BF" w:rsidP="0058453D">
      <w:pPr>
        <w:spacing w:after="0" w:line="240" w:lineRule="auto"/>
        <w:jc w:val="center"/>
        <w:rPr>
          <w:rFonts w:ascii="Times New Roman" w:hAnsi="Times New Roman" w:cs="Times New Roman"/>
          <w:b/>
          <w:bCs/>
          <w:sz w:val="24"/>
          <w:szCs w:val="24"/>
        </w:rPr>
      </w:pPr>
    </w:p>
    <w:p w14:paraId="21B6BBF8" w14:textId="77777777" w:rsidR="009A48BF" w:rsidRPr="000C1AC3" w:rsidRDefault="009A48BF" w:rsidP="0058453D">
      <w:pPr>
        <w:spacing w:after="0" w:line="240" w:lineRule="auto"/>
        <w:jc w:val="center"/>
        <w:rPr>
          <w:rFonts w:ascii="Times New Roman" w:hAnsi="Times New Roman" w:cs="Times New Roman"/>
          <w:b/>
          <w:bCs/>
          <w:sz w:val="24"/>
          <w:szCs w:val="24"/>
        </w:rPr>
      </w:pPr>
      <w:r w:rsidRPr="000C1AC3">
        <w:rPr>
          <w:rFonts w:ascii="Times New Roman" w:hAnsi="Times New Roman" w:cs="Times New Roman"/>
          <w:b/>
          <w:bCs/>
          <w:sz w:val="24"/>
          <w:szCs w:val="24"/>
        </w:rPr>
        <w:t>§ 12</w:t>
      </w:r>
    </w:p>
    <w:p w14:paraId="7A55D1F6" w14:textId="77777777" w:rsidR="009A48BF" w:rsidRPr="000C1AC3" w:rsidRDefault="009A48BF">
      <w:pPr>
        <w:pStyle w:val="Tytu"/>
        <w:numPr>
          <w:ilvl w:val="0"/>
          <w:numId w:val="16"/>
        </w:numPr>
        <w:jc w:val="both"/>
        <w:rPr>
          <w:b w:val="0"/>
        </w:rPr>
      </w:pPr>
      <w:r w:rsidRPr="000C1AC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964C566" w14:textId="77777777" w:rsidR="009A48BF" w:rsidRPr="000C1AC3" w:rsidRDefault="009A48BF">
      <w:pPr>
        <w:pStyle w:val="Tytu"/>
        <w:numPr>
          <w:ilvl w:val="0"/>
          <w:numId w:val="16"/>
        </w:numPr>
        <w:jc w:val="both"/>
        <w:rPr>
          <w:b w:val="0"/>
        </w:rPr>
      </w:pPr>
      <w:r w:rsidRPr="000C1AC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9F5BDC9" w14:textId="77777777" w:rsidR="009A48BF" w:rsidRPr="000C1AC3" w:rsidRDefault="009A48BF">
      <w:pPr>
        <w:pStyle w:val="Tytu"/>
        <w:numPr>
          <w:ilvl w:val="0"/>
          <w:numId w:val="16"/>
        </w:numPr>
        <w:jc w:val="both"/>
        <w:rPr>
          <w:b w:val="0"/>
        </w:rPr>
      </w:pPr>
      <w:r w:rsidRPr="000C1AC3">
        <w:rPr>
          <w:b w:val="0"/>
        </w:rPr>
        <w:t>Zawiadomienia wskazane w umowie mogą być dokonywane na piśmie lub pocztą elektroniczną za potwierdzeniem odbioru na adresy Stron:</w:t>
      </w:r>
    </w:p>
    <w:p w14:paraId="237E98CB" w14:textId="77777777" w:rsidR="009A48BF" w:rsidRPr="000C1AC3" w:rsidRDefault="009A48BF">
      <w:pPr>
        <w:pStyle w:val="Tytu"/>
        <w:numPr>
          <w:ilvl w:val="1"/>
          <w:numId w:val="16"/>
        </w:numPr>
        <w:tabs>
          <w:tab w:val="num" w:pos="851"/>
        </w:tabs>
        <w:ind w:left="851"/>
        <w:jc w:val="both"/>
        <w:rPr>
          <w:b w:val="0"/>
        </w:rPr>
      </w:pPr>
      <w:r w:rsidRPr="000C1AC3">
        <w:rPr>
          <w:b w:val="0"/>
        </w:rPr>
        <w:t xml:space="preserve">Wykonawcy: </w:t>
      </w:r>
      <w:r w:rsidRPr="000C1AC3">
        <w:rPr>
          <w:b w:val="0"/>
          <w:color w:val="000000"/>
        </w:rPr>
        <w:t>…………………..…………….………………………….…………</w:t>
      </w:r>
    </w:p>
    <w:p w14:paraId="4AB8763E" w14:textId="1C09D5FE" w:rsidR="009A48BF" w:rsidRPr="000C1AC3" w:rsidRDefault="009A48BF">
      <w:pPr>
        <w:pStyle w:val="Tytu"/>
        <w:numPr>
          <w:ilvl w:val="1"/>
          <w:numId w:val="16"/>
        </w:numPr>
        <w:tabs>
          <w:tab w:val="num" w:pos="851"/>
        </w:tabs>
        <w:ind w:left="851"/>
        <w:jc w:val="both"/>
        <w:rPr>
          <w:b w:val="0"/>
        </w:rPr>
      </w:pPr>
      <w:r w:rsidRPr="000C1AC3">
        <w:rPr>
          <w:b w:val="0"/>
        </w:rPr>
        <w:t xml:space="preserve">Zamawiającego: </w:t>
      </w:r>
      <w:r w:rsidR="00B76EB2" w:rsidRPr="000C1AC3">
        <w:rPr>
          <w:b w:val="0"/>
        </w:rPr>
        <w:t>Akademia Bialska Nauk Stosowanych im. Jana Pawła II</w:t>
      </w:r>
      <w:r w:rsidRPr="000C1AC3">
        <w:rPr>
          <w:b w:val="0"/>
        </w:rPr>
        <w:t xml:space="preserve"> ul.</w:t>
      </w:r>
      <w:r w:rsidR="000C1AC3" w:rsidRPr="000C1AC3">
        <w:rPr>
          <w:b w:val="0"/>
        </w:rPr>
        <w:t> </w:t>
      </w:r>
      <w:r w:rsidRPr="000C1AC3">
        <w:rPr>
          <w:b w:val="0"/>
        </w:rPr>
        <w:t>Sidorska</w:t>
      </w:r>
      <w:r w:rsidR="000C1AC3" w:rsidRPr="000C1AC3">
        <w:rPr>
          <w:b w:val="0"/>
        </w:rPr>
        <w:t> </w:t>
      </w:r>
      <w:r w:rsidRPr="000C1AC3">
        <w:rPr>
          <w:b w:val="0"/>
        </w:rPr>
        <w:t xml:space="preserve">95/97, 21-500 Biała </w:t>
      </w:r>
      <w:r w:rsidR="00F925BC" w:rsidRPr="000C1AC3">
        <w:rPr>
          <w:b w:val="0"/>
        </w:rPr>
        <w:t>Podlaska e-mail: kontakt@akademiabialska</w:t>
      </w:r>
      <w:r w:rsidRPr="000C1AC3">
        <w:rPr>
          <w:b w:val="0"/>
        </w:rPr>
        <w:t>.pl, tel. 83 344 99 00.</w:t>
      </w:r>
    </w:p>
    <w:p w14:paraId="219D01D7" w14:textId="77777777" w:rsidR="009A48BF" w:rsidRPr="000C1AC3" w:rsidRDefault="009A48BF">
      <w:pPr>
        <w:pStyle w:val="Tytu"/>
        <w:numPr>
          <w:ilvl w:val="0"/>
          <w:numId w:val="16"/>
        </w:numPr>
        <w:jc w:val="both"/>
        <w:rPr>
          <w:b w:val="0"/>
        </w:rPr>
      </w:pPr>
      <w:r w:rsidRPr="000C1AC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F5C5C5D" w14:textId="77777777" w:rsidR="009A48BF" w:rsidRPr="000C1AC3" w:rsidRDefault="009A48BF">
      <w:pPr>
        <w:pStyle w:val="Akapitzlist"/>
        <w:numPr>
          <w:ilvl w:val="0"/>
          <w:numId w:val="16"/>
        </w:numPr>
        <w:spacing w:after="0" w:line="240" w:lineRule="auto"/>
        <w:jc w:val="both"/>
        <w:rPr>
          <w:rFonts w:ascii="Times New Roman" w:eastAsia="Times New Roman" w:hAnsi="Times New Roman" w:cs="Times New Roman"/>
          <w:bCs/>
          <w:sz w:val="24"/>
          <w:szCs w:val="24"/>
          <w:lang w:eastAsia="pl-PL"/>
        </w:rPr>
      </w:pPr>
      <w:r w:rsidRPr="000C1AC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0C1AC3">
        <w:rPr>
          <w:rFonts w:ascii="Times New Roman" w:eastAsia="Times New Roman" w:hAnsi="Times New Roman" w:cs="Times New Roman"/>
          <w:bCs/>
          <w:sz w:val="24"/>
          <w:szCs w:val="24"/>
          <w:lang w:eastAsia="pl-PL"/>
        </w:rPr>
        <w:t>……………………………………</w:t>
      </w:r>
    </w:p>
    <w:p w14:paraId="35502BA9" w14:textId="77777777" w:rsidR="009A48BF" w:rsidRPr="000C1AC3" w:rsidRDefault="009A48BF">
      <w:pPr>
        <w:pStyle w:val="Tytu"/>
        <w:numPr>
          <w:ilvl w:val="0"/>
          <w:numId w:val="16"/>
        </w:numPr>
        <w:jc w:val="both"/>
        <w:rPr>
          <w:b w:val="0"/>
        </w:rPr>
      </w:pPr>
      <w:r w:rsidRPr="000C1AC3">
        <w:rPr>
          <w:b w:val="0"/>
        </w:rPr>
        <w:t>Osoba wskazana w ust. 5 niniejszego paragrafu nie jest upoważniona do składania oświadczeń woli w imieniu Zamawiającego, które zmierzałyby do zmiany bądź uzupełnienia niniejszej umowy.</w:t>
      </w:r>
    </w:p>
    <w:p w14:paraId="5FA7BDFF" w14:textId="77777777" w:rsidR="009A48BF" w:rsidRPr="000C1AC3" w:rsidRDefault="009A48BF">
      <w:pPr>
        <w:pStyle w:val="Tytu"/>
      </w:pPr>
    </w:p>
    <w:p w14:paraId="4130C40A" w14:textId="77777777" w:rsidR="009A48BF" w:rsidRPr="000C1AC3" w:rsidRDefault="009A48BF">
      <w:pPr>
        <w:pStyle w:val="Tytu"/>
      </w:pPr>
      <w:r w:rsidRPr="000C1AC3">
        <w:t>§ 13</w:t>
      </w:r>
    </w:p>
    <w:p w14:paraId="06DD9CC3" w14:textId="77777777" w:rsidR="009A48BF" w:rsidRPr="000C1AC3" w:rsidRDefault="009A48BF">
      <w:pPr>
        <w:pStyle w:val="Tytu"/>
        <w:jc w:val="both"/>
        <w:rPr>
          <w:b w:val="0"/>
          <w:iCs/>
        </w:rPr>
      </w:pPr>
      <w:r w:rsidRPr="000C1AC3">
        <w:rPr>
          <w:b w:val="0"/>
          <w:iCs/>
        </w:rPr>
        <w:t>Umowę sporządzono w dwóch jednobrzmiących egzemplarzach - jeden dla Zamawiającego, jeden dla Wykonawcy.</w:t>
      </w:r>
    </w:p>
    <w:p w14:paraId="7ED3923E" w14:textId="77777777" w:rsidR="009A48BF" w:rsidRPr="000C1AC3" w:rsidRDefault="009A48BF">
      <w:pPr>
        <w:pStyle w:val="Tytu"/>
        <w:jc w:val="left"/>
        <w:rPr>
          <w:b w:val="0"/>
          <w:bCs w:val="0"/>
        </w:rPr>
      </w:pPr>
    </w:p>
    <w:p w14:paraId="159E5793" w14:textId="77777777" w:rsidR="009A48BF" w:rsidRPr="000C1AC3" w:rsidRDefault="009A48BF">
      <w:pPr>
        <w:pStyle w:val="Tytu"/>
        <w:jc w:val="left"/>
        <w:rPr>
          <w:b w:val="0"/>
          <w:bCs w:val="0"/>
        </w:rPr>
      </w:pPr>
      <w:r w:rsidRPr="000C1AC3">
        <w:rPr>
          <w:b w:val="0"/>
          <w:bCs w:val="0"/>
        </w:rPr>
        <w:t>Załączniki:</w:t>
      </w:r>
    </w:p>
    <w:p w14:paraId="76927066" w14:textId="77777777" w:rsidR="009A48BF" w:rsidRPr="000C1AC3" w:rsidRDefault="009A48BF" w:rsidP="0058453D">
      <w:pPr>
        <w:pStyle w:val="Akapitzlist"/>
        <w:numPr>
          <w:ilvl w:val="0"/>
          <w:numId w:val="6"/>
        </w:numPr>
        <w:tabs>
          <w:tab w:val="clear" w:pos="720"/>
        </w:tabs>
        <w:spacing w:after="0" w:line="240" w:lineRule="auto"/>
        <w:ind w:left="426"/>
        <w:jc w:val="both"/>
        <w:rPr>
          <w:rFonts w:ascii="Times New Roman" w:hAnsi="Times New Roman" w:cs="Times New Roman"/>
          <w:sz w:val="24"/>
          <w:szCs w:val="24"/>
        </w:rPr>
      </w:pPr>
      <w:r w:rsidRPr="000C1AC3">
        <w:rPr>
          <w:rFonts w:ascii="Times New Roman" w:hAnsi="Times New Roman" w:cs="Times New Roman"/>
          <w:sz w:val="24"/>
          <w:szCs w:val="24"/>
        </w:rPr>
        <w:t>Opis przedmiotu zamówienia;</w:t>
      </w:r>
    </w:p>
    <w:p w14:paraId="6AEEFCA0" w14:textId="77777777" w:rsidR="009A48BF" w:rsidRPr="000C1AC3" w:rsidRDefault="009A48BF" w:rsidP="0058453D">
      <w:pPr>
        <w:pStyle w:val="Akapitzlist"/>
        <w:numPr>
          <w:ilvl w:val="0"/>
          <w:numId w:val="6"/>
        </w:numPr>
        <w:tabs>
          <w:tab w:val="clear" w:pos="720"/>
        </w:tabs>
        <w:spacing w:after="0" w:line="240" w:lineRule="auto"/>
        <w:ind w:left="426"/>
        <w:jc w:val="both"/>
        <w:rPr>
          <w:rFonts w:ascii="Times New Roman" w:hAnsi="Times New Roman" w:cs="Times New Roman"/>
          <w:bCs/>
          <w:sz w:val="24"/>
          <w:szCs w:val="24"/>
        </w:rPr>
      </w:pPr>
      <w:r w:rsidRPr="000C1AC3">
        <w:rPr>
          <w:rFonts w:ascii="Times New Roman" w:hAnsi="Times New Roman" w:cs="Times New Roman"/>
          <w:bCs/>
          <w:sz w:val="24"/>
          <w:szCs w:val="24"/>
        </w:rPr>
        <w:t>Kopia oferty Wykonawcy;</w:t>
      </w:r>
    </w:p>
    <w:p w14:paraId="6D5E84D4" w14:textId="77777777" w:rsidR="009A48BF" w:rsidRPr="000C1AC3" w:rsidRDefault="009A48BF" w:rsidP="0058453D">
      <w:pPr>
        <w:pStyle w:val="Akapitzlist"/>
        <w:numPr>
          <w:ilvl w:val="0"/>
          <w:numId w:val="6"/>
        </w:numPr>
        <w:tabs>
          <w:tab w:val="clear" w:pos="720"/>
        </w:tabs>
        <w:spacing w:after="0" w:line="240" w:lineRule="auto"/>
        <w:ind w:left="426"/>
        <w:jc w:val="both"/>
        <w:rPr>
          <w:rFonts w:ascii="Times New Roman" w:hAnsi="Times New Roman" w:cs="Times New Roman"/>
          <w:bCs/>
          <w:sz w:val="24"/>
          <w:szCs w:val="24"/>
        </w:rPr>
      </w:pPr>
      <w:r w:rsidRPr="000C1AC3">
        <w:rPr>
          <w:rFonts w:ascii="Times New Roman" w:hAnsi="Times New Roman" w:cs="Times New Roman"/>
          <w:bCs/>
          <w:sz w:val="24"/>
          <w:szCs w:val="24"/>
        </w:rPr>
        <w:t>Wykaz podwykonawców;</w:t>
      </w:r>
    </w:p>
    <w:p w14:paraId="5E1A98D9" w14:textId="77777777" w:rsidR="00716B62" w:rsidRPr="009A48BF" w:rsidRDefault="009A48BF" w:rsidP="0058453D">
      <w:pPr>
        <w:pStyle w:val="Akapitzlist"/>
        <w:numPr>
          <w:ilvl w:val="0"/>
          <w:numId w:val="6"/>
        </w:numPr>
        <w:tabs>
          <w:tab w:val="clear" w:pos="720"/>
        </w:tabs>
        <w:spacing w:after="0" w:line="240" w:lineRule="auto"/>
        <w:ind w:left="426"/>
        <w:jc w:val="both"/>
        <w:rPr>
          <w:rFonts w:ascii="Times New Roman" w:hAnsi="Times New Roman"/>
          <w:bCs/>
          <w:sz w:val="24"/>
          <w:szCs w:val="24"/>
        </w:rPr>
      </w:pPr>
      <w:r w:rsidRPr="000C1AC3">
        <w:rPr>
          <w:rFonts w:ascii="Times New Roman" w:hAnsi="Times New Roman" w:cs="Times New Roman"/>
          <w:bCs/>
          <w:sz w:val="24"/>
          <w:szCs w:val="24"/>
        </w:rPr>
        <w:t>Formularz cenowy.</w:t>
      </w:r>
      <w:r w:rsidR="00716B62" w:rsidRPr="000C1AC3">
        <w:rPr>
          <w:rFonts w:ascii="Times New Roman" w:hAnsi="Times New Roman" w:cs="Times New Roman"/>
          <w:sz w:val="24"/>
          <w:szCs w:val="24"/>
        </w:rPr>
        <w:br w:type="page"/>
      </w:r>
    </w:p>
    <w:p w14:paraId="3D66A2F6" w14:textId="77777777" w:rsidR="00F573AB" w:rsidRPr="0058453D" w:rsidRDefault="00F573AB" w:rsidP="0058453D">
      <w:pPr>
        <w:pStyle w:val="Akapitzlist"/>
        <w:spacing w:after="0" w:line="240" w:lineRule="auto"/>
        <w:jc w:val="right"/>
        <w:rPr>
          <w:rFonts w:ascii="Times New Roman" w:hAnsi="Times New Roman" w:cs="Times New Roman"/>
          <w:sz w:val="24"/>
          <w:szCs w:val="24"/>
        </w:rPr>
      </w:pPr>
      <w:r w:rsidRPr="0058453D">
        <w:rPr>
          <w:rFonts w:ascii="Times New Roman" w:hAnsi="Times New Roman" w:cs="Times New Roman"/>
          <w:sz w:val="24"/>
          <w:szCs w:val="24"/>
        </w:rPr>
        <w:lastRenderedPageBreak/>
        <w:t>Załącznik nr</w:t>
      </w:r>
      <w:r w:rsidR="00432C1B" w:rsidRPr="0058453D">
        <w:rPr>
          <w:rFonts w:ascii="Times New Roman" w:hAnsi="Times New Roman" w:cs="Times New Roman"/>
          <w:sz w:val="24"/>
          <w:szCs w:val="24"/>
        </w:rPr>
        <w:t xml:space="preserve"> </w:t>
      </w:r>
      <w:r w:rsidR="00F05256" w:rsidRPr="0058453D">
        <w:rPr>
          <w:rFonts w:ascii="Times New Roman" w:hAnsi="Times New Roman" w:cs="Times New Roman"/>
          <w:sz w:val="24"/>
          <w:szCs w:val="24"/>
        </w:rPr>
        <w:t>5</w:t>
      </w:r>
    </w:p>
    <w:p w14:paraId="258680F3" w14:textId="77777777" w:rsidR="00740119" w:rsidRDefault="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40DABFE" w14:textId="77777777" w:rsidR="009A48BF" w:rsidRPr="0058453D" w:rsidRDefault="009A48BF">
      <w:pPr>
        <w:spacing w:after="0" w:line="240" w:lineRule="auto"/>
        <w:jc w:val="center"/>
        <w:rPr>
          <w:rFonts w:ascii="Times New Roman" w:hAnsi="Times New Roman" w:cs="Times New Roman"/>
          <w:b/>
          <w:bCs/>
          <w:color w:val="000000" w:themeColor="text1"/>
          <w:sz w:val="24"/>
          <w:szCs w:val="24"/>
          <w:lang w:eastAsia="pl-PL"/>
        </w:rPr>
      </w:pPr>
    </w:p>
    <w:p w14:paraId="0B8BEE37" w14:textId="58A1E0F1" w:rsidR="009A48BF" w:rsidRPr="005C611D" w:rsidRDefault="009A48BF">
      <w:pPr>
        <w:pStyle w:val="Default"/>
        <w:numPr>
          <w:ilvl w:val="0"/>
          <w:numId w:val="20"/>
        </w:numPr>
        <w:ind w:left="426"/>
        <w:jc w:val="both"/>
        <w:rPr>
          <w:rFonts w:ascii="Times New Roman" w:hAnsi="Times New Roman" w:cs="Times New Roman"/>
          <w:color w:val="auto"/>
        </w:rPr>
      </w:pPr>
      <w:r w:rsidRPr="005C611D">
        <w:rPr>
          <w:rFonts w:ascii="Times New Roman" w:hAnsi="Times New Roman" w:cs="Times New Roman"/>
          <w:color w:val="auto"/>
        </w:rPr>
        <w:t xml:space="preserve">Przedmiotem zamówienia jest </w:t>
      </w:r>
      <w:r w:rsidR="00841462" w:rsidRPr="005C611D">
        <w:rPr>
          <w:rFonts w:ascii="Times New Roman" w:hAnsi="Times New Roman" w:cs="Times New Roman"/>
          <w:color w:val="auto"/>
        </w:rPr>
        <w:t>dostawa i montaż wyposażenia sterowni Centrum Symulacji Medycznej zamawianego na potrzeby Filii ABNS w Radzyniu Podlaskim</w:t>
      </w:r>
      <w:r w:rsidRPr="005C611D">
        <w:rPr>
          <w:rFonts w:ascii="Times New Roman" w:hAnsi="Times New Roman" w:cs="Times New Roman"/>
          <w:color w:val="auto"/>
        </w:rPr>
        <w:t>, szczegółowo opisana poniżej.</w:t>
      </w:r>
    </w:p>
    <w:p w14:paraId="123E7DA3" w14:textId="77777777" w:rsidR="009A48BF" w:rsidRPr="005C611D" w:rsidRDefault="009A48BF">
      <w:pPr>
        <w:pStyle w:val="Default"/>
        <w:numPr>
          <w:ilvl w:val="0"/>
          <w:numId w:val="20"/>
        </w:numPr>
        <w:ind w:left="426"/>
        <w:jc w:val="both"/>
        <w:rPr>
          <w:rFonts w:ascii="Times New Roman" w:hAnsi="Times New Roman" w:cs="Times New Roman"/>
          <w:color w:val="auto"/>
        </w:rPr>
      </w:pPr>
      <w:r w:rsidRPr="005C611D">
        <w:rPr>
          <w:rFonts w:ascii="Times New Roman" w:hAnsi="Times New Roman" w:cs="Times New Roman"/>
          <w:color w:val="auto"/>
        </w:rPr>
        <w:t>Dostarczony asortyment musi być fabrycznie nowy tj. wykonany z nowych elementów, nie używany, zapakowany w oryginalne opakowania producenta.</w:t>
      </w:r>
    </w:p>
    <w:p w14:paraId="02669EE6" w14:textId="4331F54D" w:rsidR="009A48BF" w:rsidRPr="005C611D" w:rsidRDefault="009A48BF">
      <w:pPr>
        <w:pStyle w:val="Default"/>
        <w:numPr>
          <w:ilvl w:val="0"/>
          <w:numId w:val="20"/>
        </w:numPr>
        <w:ind w:left="426"/>
        <w:jc w:val="both"/>
        <w:rPr>
          <w:rFonts w:ascii="Times New Roman" w:hAnsi="Times New Roman" w:cs="Times New Roman"/>
          <w:color w:val="auto"/>
        </w:rPr>
      </w:pPr>
      <w:r w:rsidRPr="005C611D">
        <w:rPr>
          <w:rFonts w:ascii="Times New Roman" w:hAnsi="Times New Roman" w:cs="Times New Roman"/>
          <w:color w:val="auto"/>
        </w:rPr>
        <w:t>Zamawiający przedstawił minimalne parametry techniczne</w:t>
      </w:r>
      <w:r w:rsidR="005C611D">
        <w:rPr>
          <w:rFonts w:ascii="Times New Roman" w:hAnsi="Times New Roman" w:cs="Times New Roman"/>
          <w:color w:val="auto"/>
        </w:rPr>
        <w:t xml:space="preserve"> i funkcjonalne</w:t>
      </w:r>
      <w:r w:rsidRPr="005C611D">
        <w:rPr>
          <w:rFonts w:ascii="Times New Roman" w:hAnsi="Times New Roman" w:cs="Times New Roman"/>
          <w:color w:val="auto"/>
        </w:rPr>
        <w:t xml:space="preserv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w:t>
      </w:r>
      <w:r w:rsidR="005C611D">
        <w:rPr>
          <w:rFonts w:ascii="Times New Roman" w:hAnsi="Times New Roman" w:cs="Times New Roman"/>
          <w:color w:val="auto"/>
        </w:rPr>
        <w:t xml:space="preserve">inny </w:t>
      </w:r>
      <w:r w:rsidRPr="005C611D">
        <w:rPr>
          <w:rFonts w:ascii="Times New Roman" w:hAnsi="Times New Roman" w:cs="Times New Roman"/>
          <w:color w:val="auto"/>
        </w:rPr>
        <w:t xml:space="preserve">typ urządzenia zobowiązany jest wykazać, że jest ono równoważne jakościowo i spełnia wymagane normy, parametry i standardy. </w:t>
      </w:r>
    </w:p>
    <w:p w14:paraId="35EA9860" w14:textId="77777777" w:rsidR="009A48BF" w:rsidRPr="005C611D" w:rsidRDefault="009A48BF">
      <w:pPr>
        <w:pStyle w:val="Default"/>
        <w:numPr>
          <w:ilvl w:val="0"/>
          <w:numId w:val="20"/>
        </w:numPr>
        <w:ind w:left="426"/>
        <w:jc w:val="both"/>
        <w:rPr>
          <w:rFonts w:ascii="Times New Roman" w:hAnsi="Times New Roman" w:cs="Times New Roman"/>
          <w:color w:val="auto"/>
        </w:rPr>
      </w:pPr>
      <w:r w:rsidRPr="005C611D">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55517CEC" w14:textId="77777777" w:rsidR="009A48BF" w:rsidRPr="005C611D" w:rsidRDefault="009A48BF">
      <w:pPr>
        <w:pStyle w:val="Akapitzlist"/>
        <w:numPr>
          <w:ilvl w:val="0"/>
          <w:numId w:val="20"/>
        </w:numPr>
        <w:spacing w:after="0" w:line="240" w:lineRule="auto"/>
        <w:ind w:left="426"/>
        <w:jc w:val="both"/>
        <w:rPr>
          <w:rFonts w:ascii="Times New Roman" w:hAnsi="Times New Roman" w:cs="Times New Roman"/>
          <w:sz w:val="24"/>
          <w:szCs w:val="24"/>
        </w:rPr>
      </w:pPr>
      <w:r w:rsidRPr="005C611D">
        <w:rPr>
          <w:rFonts w:ascii="Times New Roman" w:hAnsi="Times New Roman" w:cs="Times New Roman"/>
          <w:sz w:val="24"/>
          <w:szCs w:val="24"/>
        </w:rPr>
        <w:t>Przedmiotem zamówienia jest dostawa urządzeń w ilości i asortymencie:</w:t>
      </w:r>
    </w:p>
    <w:p w14:paraId="32325CE6"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Kamera PTZ do śledzenia czynności studenta w ilości 10 szt. o parametrach nie gorszych niż: </w:t>
      </w:r>
    </w:p>
    <w:p w14:paraId="5122C45C"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Kamera PTZ IP 4MP, głowica szybkoobrotowa,</w:t>
      </w:r>
    </w:p>
    <w:p w14:paraId="3DD3F15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Obiektyw 4.8-120mm, </w:t>
      </w:r>
    </w:p>
    <w:p w14:paraId="06DE4A0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25x zoom optyczny, </w:t>
      </w:r>
    </w:p>
    <w:p w14:paraId="18C9F96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IR 50m,</w:t>
      </w:r>
    </w:p>
    <w:p w14:paraId="1772CE7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Analityka VCA, </w:t>
      </w:r>
    </w:p>
    <w:p w14:paraId="2A67C5C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WDR, </w:t>
      </w:r>
    </w:p>
    <w:p w14:paraId="6A1C657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Złącze alarmowe, </w:t>
      </w:r>
    </w:p>
    <w:p w14:paraId="5E6DB38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Złącze audio, </w:t>
      </w:r>
    </w:p>
    <w:p w14:paraId="318D942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IP66,</w:t>
      </w:r>
    </w:p>
    <w:p w14:paraId="1F790F3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Szybkość w osi poziomej - Panorama  300*/s,</w:t>
      </w:r>
    </w:p>
    <w:p w14:paraId="02492DD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Szybkość w osi pionowej – Tilt 160*/s, </w:t>
      </w:r>
    </w:p>
    <w:p w14:paraId="4C702C7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Zasilanie PoE.</w:t>
      </w:r>
    </w:p>
    <w:p w14:paraId="06664373"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Kamera kopułkowa z zoomem nad blatami meblowymi w ilości 10 szt. o parametrach nie gorszych niż: </w:t>
      </w:r>
    </w:p>
    <w:p w14:paraId="1C364D1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Kamera IP 4MP, </w:t>
      </w:r>
    </w:p>
    <w:p w14:paraId="6A37918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Obudowa typu turret lub kopułka,</w:t>
      </w:r>
    </w:p>
    <w:p w14:paraId="70D656F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Materiał obudowy – metal+plastik</w:t>
      </w:r>
    </w:p>
    <w:p w14:paraId="69D2E55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Obiektyw 2.8-12mm, </w:t>
      </w:r>
    </w:p>
    <w:p w14:paraId="5AB45F6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Motozoom, </w:t>
      </w:r>
    </w:p>
    <w:p w14:paraId="54BD638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4,28x zoom optyczny,</w:t>
      </w:r>
    </w:p>
    <w:p w14:paraId="00A06C8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IR 40m, </w:t>
      </w:r>
    </w:p>
    <w:p w14:paraId="2570C7F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Analityka VCA, </w:t>
      </w:r>
    </w:p>
    <w:p w14:paraId="72B3524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Tryb korytarzowy, </w:t>
      </w:r>
    </w:p>
    <w:p w14:paraId="6468381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WDR, </w:t>
      </w:r>
    </w:p>
    <w:p w14:paraId="0D3C6E6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Złącze alarmowe, </w:t>
      </w:r>
    </w:p>
    <w:p w14:paraId="626400B1"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Złącze audio, </w:t>
      </w:r>
    </w:p>
    <w:p w14:paraId="317B64A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Normy IP66, IK10, </w:t>
      </w:r>
    </w:p>
    <w:p w14:paraId="65D08EF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Zasilanie PoE. </w:t>
      </w:r>
    </w:p>
    <w:p w14:paraId="0D0A6E95"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lastRenderedPageBreak/>
        <w:t xml:space="preserve">Kamera kopułkowa z obrazem statycznym sali i rejestracją dźwięku w ilości 5 szt. o parametrach nie gorszych niż: </w:t>
      </w:r>
    </w:p>
    <w:p w14:paraId="6441087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Kamera IP 8MP, </w:t>
      </w:r>
    </w:p>
    <w:p w14:paraId="2DEEC23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Obudowa typu kopułka lub turret</w:t>
      </w:r>
    </w:p>
    <w:p w14:paraId="3B9E14B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Materiał obudowy – metal+plastik</w:t>
      </w:r>
    </w:p>
    <w:p w14:paraId="3A8DB507"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Obiektyw 2.8mm, </w:t>
      </w:r>
    </w:p>
    <w:p w14:paraId="6966B3BE"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IR 30m, </w:t>
      </w:r>
    </w:p>
    <w:p w14:paraId="240A76F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Analityka VCA, </w:t>
      </w:r>
    </w:p>
    <w:p w14:paraId="408192C7"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Tryb korytarzowy, </w:t>
      </w:r>
    </w:p>
    <w:p w14:paraId="45E8C1F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WDR, </w:t>
      </w:r>
    </w:p>
    <w:p w14:paraId="0D66339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Wbudowany mikrofon, </w:t>
      </w:r>
    </w:p>
    <w:p w14:paraId="24D6024C"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IP66, </w:t>
      </w:r>
    </w:p>
    <w:p w14:paraId="4122DA4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Zasilanie PoE. </w:t>
      </w:r>
    </w:p>
    <w:p w14:paraId="711D9AC1"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Rejestrator IP 16 kanałów, 16 portów PoE z obsługą 2 dysków min. 6TB w ilości 2 szt. o parametrach nie gorszych niż: </w:t>
      </w:r>
    </w:p>
    <w:p w14:paraId="17C6D5B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IP wejście video 16 kanałów’</w:t>
      </w:r>
    </w:p>
    <w:p w14:paraId="420109F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HDMI wyjście 4K ( co najmniej3840 × 2160)/60Hz, 4K ( co najmniej 3840 × 2160)/30-40Hz, 2K (co najmniej 2560 × 1440)/60-65Hz, 1920 × 1080/60-65Hz, 1600 × 1200/60-65Hz, 1280 × 1024/60-65Hz, 1280 × 720/60-65Hz, 1024 × 768/60Hz, </w:t>
      </w:r>
    </w:p>
    <w:p w14:paraId="3CE8560C"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VGA (złącze analogowe, służące do podłączania monitora lub telewizora do komputera) wyjście: 1920 × 1080/60Hz, 1280 × 1024/60Hz, 1280 × 720/60Hz, 1024 × 768/60Hz, </w:t>
      </w:r>
    </w:p>
    <w:p w14:paraId="3839D3D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CVBS (zespolony sygnał wizji), analogowy sygnał transmisji wideo (bez dźwięku) wyjście:1-ch, BNC (złącze koncentryczne wielkiej częstotliwości) (1.0 Vp-p, 75 Ω), </w:t>
      </w:r>
    </w:p>
    <w:p w14:paraId="1D81A66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Pasmo wchodzące: 160 Mbps/256 Mbps, </w:t>
      </w:r>
    </w:p>
    <w:p w14:paraId="11D933C1"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Wyjście audio: 1-ch, RCA (liniowe wyjście, 1 KΩ), </w:t>
      </w:r>
    </w:p>
    <w:p w14:paraId="54A33C6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Dwukierunkowy dźwięk: 1 kanał, RCA (2.0 Vp-p, 1 k Ω). </w:t>
      </w:r>
    </w:p>
    <w:p w14:paraId="1550BAE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Analityka minimum 4 wzorców,</w:t>
      </w:r>
    </w:p>
    <w:p w14:paraId="551EB29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Ilość portów PoE </w:t>
      </w:r>
      <w:r w:rsidRPr="005C611D">
        <w:rPr>
          <w:rStyle w:val="tech-specs-items-descriptiontitle-details"/>
          <w:rFonts w:ascii="Times New Roman" w:hAnsi="Times New Roman" w:cs="Times New Roman"/>
          <w:sz w:val="24"/>
          <w:szCs w:val="24"/>
        </w:rPr>
        <w:t>IEEE 802.3 af/at:</w:t>
      </w:r>
      <w:r w:rsidRPr="005C611D">
        <w:rPr>
          <w:rFonts w:ascii="Times New Roman" w:hAnsi="Times New Roman" w:cs="Times New Roman"/>
          <w:sz w:val="24"/>
          <w:szCs w:val="24"/>
        </w:rPr>
        <w:t xml:space="preserve"> 16,</w:t>
      </w:r>
    </w:p>
    <w:p w14:paraId="15B71F8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Obsługa standardu H.265+,</w:t>
      </w:r>
    </w:p>
    <w:p w14:paraId="2D42615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Synchroniczne odtwarzanie 16 kanałów.</w:t>
      </w:r>
    </w:p>
    <w:p w14:paraId="669DA092"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Sterowanie do kamer, pulpit sterujący w ilości 2 szt. o parametrach nie gorszych niż: </w:t>
      </w:r>
    </w:p>
    <w:p w14:paraId="4825E9F0"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 xml:space="preserve">Klawiatura do głowic szybkoobrotowych i rejestratorów wyposażona w joystick, kompatybilna z zaproponowanym rejestratorem IP: </w:t>
      </w:r>
    </w:p>
    <w:p w14:paraId="718C816A"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 xml:space="preserve">Ekran LCD: rozdzielczość 128 x 64 (+/- 10%) </w:t>
      </w:r>
    </w:p>
    <w:p w14:paraId="364DA88F"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Joystick co najmniej 4-osiowy,</w:t>
      </w:r>
    </w:p>
    <w:p w14:paraId="5C4842E6"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Tryb sterowania: sieć, RS-232, RS-422, RS-485,</w:t>
      </w:r>
    </w:p>
    <w:p w14:paraId="5B3B604C"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 xml:space="preserve"> Interfejs sieciowy: 1; 10M/100Mbps, Auto </w:t>
      </w:r>
      <w:r w:rsidRPr="005C611D">
        <w:rPr>
          <w:rStyle w:val="Uwydatnienie"/>
          <w:rFonts w:ascii="Times New Roman" w:hAnsi="Times New Roman" w:cs="Times New Roman"/>
          <w:sz w:val="24"/>
          <w:szCs w:val="24"/>
        </w:rPr>
        <w:t>MDI</w:t>
      </w:r>
      <w:r w:rsidRPr="005C611D">
        <w:rPr>
          <w:rFonts w:ascii="Times New Roman" w:hAnsi="Times New Roman" w:cs="Times New Roman"/>
          <w:sz w:val="24"/>
          <w:szCs w:val="24"/>
        </w:rPr>
        <w:t>/</w:t>
      </w:r>
      <w:r w:rsidRPr="005C611D">
        <w:rPr>
          <w:rStyle w:val="Uwydatnienie"/>
          <w:rFonts w:ascii="Times New Roman" w:hAnsi="Times New Roman" w:cs="Times New Roman"/>
          <w:sz w:val="24"/>
          <w:szCs w:val="24"/>
        </w:rPr>
        <w:t>MDIX</w:t>
      </w:r>
      <w:r w:rsidRPr="005C611D">
        <w:rPr>
          <w:rFonts w:ascii="Times New Roman" w:hAnsi="Times New Roman" w:cs="Times New Roman"/>
          <w:sz w:val="24"/>
          <w:szCs w:val="24"/>
        </w:rPr>
        <w:t xml:space="preserve"> ,</w:t>
      </w:r>
    </w:p>
    <w:p w14:paraId="0FEA2F49"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Interfejs szeregowy: 1x RS-232, 1x RS-422, 1x RS-485 USB,</w:t>
      </w:r>
    </w:p>
    <w:p w14:paraId="2624B7AC"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Interfejs: 1 × USB 2.0,</w:t>
      </w:r>
    </w:p>
    <w:p w14:paraId="69A70524"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Zasilacz: 12 VDC,</w:t>
      </w:r>
    </w:p>
    <w:p w14:paraId="477D371B"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Pobór energii: max 5W,</w:t>
      </w:r>
    </w:p>
    <w:p w14:paraId="29B7D868"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Temperatura pracy: od -10 do +55° C,</w:t>
      </w:r>
    </w:p>
    <w:p w14:paraId="0CF5E035"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Wilgotność robocza: od 10% do 90%,</w:t>
      </w:r>
    </w:p>
    <w:p w14:paraId="4FA6FD3C"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Wymiary: 435 × 193 × 110 mm (+/-10%),</w:t>
      </w:r>
    </w:p>
    <w:p w14:paraId="544DD889" w14:textId="77777777" w:rsidR="00C41BAC" w:rsidRPr="005C611D" w:rsidRDefault="00C41BAC">
      <w:pPr>
        <w:pStyle w:val="Akapitzlist"/>
        <w:numPr>
          <w:ilvl w:val="2"/>
          <w:numId w:val="20"/>
        </w:numPr>
        <w:spacing w:after="0" w:line="240" w:lineRule="auto"/>
        <w:ind w:left="1276" w:hanging="709"/>
        <w:jc w:val="both"/>
        <w:rPr>
          <w:rFonts w:ascii="Times New Roman" w:hAnsi="Times New Roman" w:cs="Times New Roman"/>
          <w:sz w:val="24"/>
          <w:szCs w:val="24"/>
        </w:rPr>
      </w:pPr>
      <w:r w:rsidRPr="005C611D">
        <w:rPr>
          <w:rFonts w:ascii="Times New Roman" w:hAnsi="Times New Roman" w:cs="Times New Roman"/>
          <w:sz w:val="24"/>
          <w:szCs w:val="24"/>
        </w:rPr>
        <w:t>Waga: max 2 kg .</w:t>
      </w:r>
    </w:p>
    <w:p w14:paraId="4978F5A2"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Dysk dedykowany do rejestratorów NVR, 3.5” do rejestratora w ilości 4 szt. o parametrach nie gorszych niż: </w:t>
      </w:r>
    </w:p>
    <w:p w14:paraId="407416F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lastRenderedPageBreak/>
        <w:t>Obudowa: 3,5”</w:t>
      </w:r>
      <w:r w:rsidR="00B76EB2" w:rsidRPr="005C611D">
        <w:rPr>
          <w:rFonts w:ascii="Times New Roman" w:hAnsi="Times New Roman" w:cs="Times New Roman"/>
          <w:sz w:val="24"/>
          <w:szCs w:val="24"/>
        </w:rPr>
        <w:t>,</w:t>
      </w:r>
    </w:p>
    <w:p w14:paraId="40A24777" w14:textId="77777777" w:rsidR="00C41BAC" w:rsidRPr="005C611D" w:rsidRDefault="00B76EB2">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Pojemność dysku: 6TB,</w:t>
      </w:r>
    </w:p>
    <w:p w14:paraId="2C9C877C" w14:textId="77777777" w:rsidR="00C41BAC" w:rsidRPr="005C611D" w:rsidRDefault="00B76EB2">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Pamięć podręczna: 256MB,</w:t>
      </w:r>
    </w:p>
    <w:p w14:paraId="0C065F11"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Prędkość obrotów: min. 5400 obr./min.</w:t>
      </w:r>
      <w:r w:rsidR="00B76EB2"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6B79B96F" w14:textId="77777777" w:rsidR="00C41BAC" w:rsidRPr="005C611D" w:rsidRDefault="00B76EB2">
      <w:pPr>
        <w:pStyle w:val="Akapitzlist"/>
        <w:numPr>
          <w:ilvl w:val="2"/>
          <w:numId w:val="20"/>
        </w:numPr>
        <w:spacing w:after="0" w:line="240" w:lineRule="auto"/>
        <w:ind w:left="1276"/>
        <w:jc w:val="both"/>
        <w:rPr>
          <w:rFonts w:ascii="Times New Roman" w:hAnsi="Times New Roman" w:cs="Times New Roman"/>
          <w:sz w:val="24"/>
          <w:szCs w:val="24"/>
          <w:lang w:val="en-US"/>
        </w:rPr>
      </w:pPr>
      <w:r w:rsidRPr="005C611D">
        <w:rPr>
          <w:rFonts w:ascii="Times New Roman" w:hAnsi="Times New Roman" w:cs="Times New Roman"/>
          <w:sz w:val="24"/>
          <w:szCs w:val="24"/>
          <w:lang w:val="en-US"/>
        </w:rPr>
        <w:t>Interfejs: SATA III (6 Gb/s),</w:t>
      </w:r>
    </w:p>
    <w:p w14:paraId="37CBC23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Waga: max. 1 kg.</w:t>
      </w:r>
    </w:p>
    <w:p w14:paraId="1EE7CC85" w14:textId="77777777" w:rsidR="00806069"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Głośnik sufitowy dwudrożny w ilości 15 szt. o parametrach nie gorszych niż:</w:t>
      </w:r>
    </w:p>
    <w:p w14:paraId="3D9DD7C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Nominalna niska impedancja: 8Ω, </w:t>
      </w:r>
    </w:p>
    <w:p w14:paraId="6B6C598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Poziom ciśnienia akustycznego: 110dB ciągłe,</w:t>
      </w:r>
    </w:p>
    <w:p w14:paraId="36B3F85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Nominalna wysoka impedancja: 100V, </w:t>
      </w:r>
    </w:p>
    <w:p w14:paraId="314A3EE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Moc RMS: 50W, </w:t>
      </w:r>
    </w:p>
    <w:p w14:paraId="085CDB7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Odczepy mocy przy 100V: 8 Ω /5W/7.5W/15W/30W, </w:t>
      </w:r>
    </w:p>
    <w:p w14:paraId="6D5C6E7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Pasmo przenoszenia (-6 dB): 110Hz – 20kHz, </w:t>
      </w:r>
    </w:p>
    <w:p w14:paraId="0E06F6A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Czułość (1W/1m): 93dB, </w:t>
      </w:r>
    </w:p>
    <w:p w14:paraId="3C31C860" w14:textId="77777777" w:rsidR="00C41BAC" w:rsidRPr="005C611D" w:rsidRDefault="00806069">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Średnica zewnętrzna bez uchwytu</w:t>
      </w:r>
      <w:r w:rsidR="00C41BAC" w:rsidRPr="005C611D">
        <w:rPr>
          <w:rFonts w:ascii="Times New Roman" w:hAnsi="Times New Roman" w:cs="Times New Roman"/>
          <w:sz w:val="24"/>
          <w:szCs w:val="24"/>
        </w:rPr>
        <w:t xml:space="preserve">: 210 mm x 210 mm x 160 mm (+/-10 mm), </w:t>
      </w:r>
    </w:p>
    <w:p w14:paraId="5CE0E4F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Waga: max. 3 kg. </w:t>
      </w:r>
    </w:p>
    <w:p w14:paraId="3ABBB1C4"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Wzmacniacz 4x150W w ilości 1 szt. o parametrach nie gorszych niż: </w:t>
      </w:r>
    </w:p>
    <w:p w14:paraId="4D9F793B" w14:textId="77777777" w:rsidR="00C41BAC" w:rsidRPr="005C611D" w:rsidRDefault="00806069">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Kanał 66 Ω: 145 WRMS,</w:t>
      </w:r>
    </w:p>
    <w:p w14:paraId="79FA9BC8" w14:textId="77777777" w:rsidR="00806069"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Wszystkie kanały 66 Ω: 140 WRMS</w:t>
      </w:r>
      <w:r w:rsidR="00806069" w:rsidRPr="005C611D">
        <w:rPr>
          <w:rFonts w:ascii="Times New Roman" w:hAnsi="Times New Roman" w:cs="Times New Roman"/>
          <w:sz w:val="24"/>
          <w:szCs w:val="24"/>
        </w:rPr>
        <w:t>,</w:t>
      </w:r>
    </w:p>
    <w:p w14:paraId="1E372F36" w14:textId="77777777" w:rsidR="00806069"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Pasmo przenoszenia (-1 dB, -3dB): 20Hz - 30kHz</w:t>
      </w:r>
      <w:r w:rsidR="00806069" w:rsidRPr="005C611D">
        <w:rPr>
          <w:rFonts w:ascii="Times New Roman" w:hAnsi="Times New Roman" w:cs="Times New Roman"/>
          <w:sz w:val="24"/>
          <w:szCs w:val="24"/>
        </w:rPr>
        <w:t>,</w:t>
      </w:r>
    </w:p>
    <w:p w14:paraId="461ADF4B" w14:textId="77777777" w:rsidR="00806069"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Filtr górnoprzepustowy: 50Hz</w:t>
      </w:r>
      <w:r w:rsidR="00806069" w:rsidRPr="005C611D">
        <w:rPr>
          <w:rFonts w:ascii="Times New Roman" w:hAnsi="Times New Roman" w:cs="Times New Roman"/>
          <w:sz w:val="24"/>
          <w:szCs w:val="24"/>
        </w:rPr>
        <w:t>,</w:t>
      </w:r>
    </w:p>
    <w:p w14:paraId="0FF50E5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Współczynnik zawartości harmonicznych 1kHz Full Power: &lt;0.05%, </w:t>
      </w:r>
    </w:p>
    <w:p w14:paraId="473343F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Stosunek sygnału do szumu (S+N/N) 20Hz - 20kHz, 1W/4: &gt;85dB, </w:t>
      </w:r>
    </w:p>
    <w:p w14:paraId="14C35551"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Współczynnik tłumienia składowej sumacyjnej &gt;55dB, </w:t>
      </w:r>
    </w:p>
    <w:p w14:paraId="24ACBE3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Współczynnik tłumienia 1kHz 8 Ω: &gt;150, </w:t>
      </w:r>
    </w:p>
    <w:p w14:paraId="12095FB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Przesłuch kanałowy 1kHz: &gt;55dB, </w:t>
      </w:r>
    </w:p>
    <w:p w14:paraId="0CAA3B1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Czułość wejściowa oporność: 0dB/&gt;20k, </w:t>
      </w:r>
    </w:p>
    <w:p w14:paraId="79A89C2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Anty klip 2dBV, wejście: &lt;1% THD, </w:t>
      </w:r>
    </w:p>
    <w:p w14:paraId="547B0E4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Hałas szczytowy, 1/8 moc 4 Ω: 113W / 130VA, </w:t>
      </w:r>
    </w:p>
    <w:p w14:paraId="0FDFCE1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Hałas szczytowy, 1/3 moc @ 4Ω: 268W, </w:t>
      </w:r>
    </w:p>
    <w:p w14:paraId="17F19AA7"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Bezczynność: max. 29W, </w:t>
      </w:r>
    </w:p>
    <w:p w14:paraId="2AC6B3C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STBY: max. 18W, </w:t>
      </w:r>
    </w:p>
    <w:p w14:paraId="23EC0BE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Efektywność Pmax: min. 80%, </w:t>
      </w:r>
    </w:p>
    <w:p w14:paraId="319237C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Wymiary z wyłączeniem uchwytu: 440x44x341mm (+/- 10%), </w:t>
      </w:r>
    </w:p>
    <w:p w14:paraId="51727501"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Waga: max 12 kg </w:t>
      </w:r>
    </w:p>
    <w:p w14:paraId="2EFF8B8B"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Wzmacniacz 2x150W w ilości 1 szt. o parametrach nie gorszych niż: </w:t>
      </w:r>
    </w:p>
    <w:p w14:paraId="1C9927B8"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Kanał 66 Ω: 145 WRMS</w:t>
      </w:r>
      <w:r w:rsidR="00A51E48" w:rsidRPr="005C611D">
        <w:rPr>
          <w:rFonts w:ascii="Times New Roman" w:hAnsi="Times New Roman" w:cs="Times New Roman"/>
          <w:sz w:val="24"/>
          <w:szCs w:val="24"/>
        </w:rPr>
        <w:t>,</w:t>
      </w:r>
    </w:p>
    <w:p w14:paraId="3A95779D"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Wszystkie kanały 66 Ω: 142 WRMS</w:t>
      </w:r>
      <w:r w:rsidR="00A51E48" w:rsidRPr="005C611D">
        <w:rPr>
          <w:rFonts w:ascii="Times New Roman" w:hAnsi="Times New Roman" w:cs="Times New Roman"/>
          <w:sz w:val="24"/>
          <w:szCs w:val="24"/>
        </w:rPr>
        <w:t>,</w:t>
      </w:r>
    </w:p>
    <w:p w14:paraId="131A9D9A"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Pasmo przenoszenia (-1 dB, -3dB): 20Hz - 30kHz</w:t>
      </w:r>
      <w:r w:rsidR="00A51E48" w:rsidRPr="005C611D">
        <w:rPr>
          <w:rFonts w:ascii="Times New Roman" w:hAnsi="Times New Roman" w:cs="Times New Roman"/>
          <w:sz w:val="24"/>
          <w:szCs w:val="24"/>
        </w:rPr>
        <w:t>,</w:t>
      </w:r>
    </w:p>
    <w:p w14:paraId="7F1CCF12"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Filtr górnoprzepustowy: 50Hz</w:t>
      </w:r>
      <w:r w:rsidR="00A51E48" w:rsidRPr="005C611D">
        <w:rPr>
          <w:rFonts w:ascii="Times New Roman" w:hAnsi="Times New Roman" w:cs="Times New Roman"/>
          <w:sz w:val="24"/>
          <w:szCs w:val="24"/>
        </w:rPr>
        <w:t>,</w:t>
      </w:r>
    </w:p>
    <w:p w14:paraId="0F40D33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Współczynnik zawartości harmonicznych 1kHz Full Power: &lt;0.05%, </w:t>
      </w:r>
    </w:p>
    <w:p w14:paraId="44F47BA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Stosunek sygnału do szumu (S+N/N) 20Hz - 20kHz, 1W/4: &gt;85dB, </w:t>
      </w:r>
    </w:p>
    <w:p w14:paraId="72380A0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Współczynnik tłumienia składowej sumacyjnej &gt;55dB, </w:t>
      </w:r>
    </w:p>
    <w:p w14:paraId="6AE6C63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Współczynnik tłumienia 1kHz 8 Ω: &gt;150, </w:t>
      </w:r>
    </w:p>
    <w:p w14:paraId="324F84C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Przesłuch kanałowy 1kHz: &gt;55dB, </w:t>
      </w:r>
    </w:p>
    <w:p w14:paraId="2FA47FF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Czułość wejściowa oporność: 0dB/&gt;20k, </w:t>
      </w:r>
    </w:p>
    <w:p w14:paraId="54CDBB6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Anty klip 2dBV, wejście: &lt;1% THD, </w:t>
      </w:r>
    </w:p>
    <w:p w14:paraId="739B8A1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Hałas szczytowy, 1/8 moc 4 Ω: min. 63W / 74VA, </w:t>
      </w:r>
    </w:p>
    <w:p w14:paraId="310D006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Hałas szczytowy, 1/3 moc @ 4Ω: min. 139W, </w:t>
      </w:r>
    </w:p>
    <w:p w14:paraId="5AD6237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Bezczynność: max. 19W, </w:t>
      </w:r>
    </w:p>
    <w:p w14:paraId="641AC20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lastRenderedPageBreak/>
        <w:t xml:space="preserve">STBY: max. 13W, </w:t>
      </w:r>
    </w:p>
    <w:p w14:paraId="71934D4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Efektywność Pmax: min. 77%, </w:t>
      </w:r>
    </w:p>
    <w:p w14:paraId="3B09885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Wymiary z wyłączeniem uchwytu: 440x44x221mm (+/- 10%), </w:t>
      </w:r>
    </w:p>
    <w:p w14:paraId="77C07E1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Waga: max 6,4 kg </w:t>
      </w:r>
    </w:p>
    <w:p w14:paraId="2EB24EAA"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 xml:space="preserve">Cyfrowa matryca audio z wbudowanym procesorem DSP w ilości 2 szt. o parametrach nie gorszych niż: </w:t>
      </w:r>
    </w:p>
    <w:p w14:paraId="098091A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lang w:val="en-US"/>
        </w:rPr>
      </w:pPr>
      <w:r w:rsidRPr="005C611D">
        <w:rPr>
          <w:rFonts w:ascii="Times New Roman" w:hAnsi="Times New Roman" w:cs="Times New Roman"/>
          <w:sz w:val="24"/>
          <w:szCs w:val="24"/>
          <w:lang w:val="en-US"/>
        </w:rPr>
        <w:t xml:space="preserve">Interfejs połączeń: 1 x Ethernet + 1 x RS232, </w:t>
      </w:r>
    </w:p>
    <w:p w14:paraId="245F4DA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Wejścia: 12x MIC/LINE symetryczne wejścia, </w:t>
      </w:r>
    </w:p>
    <w:p w14:paraId="77324DFD"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Wyjścia: 12x symetryczne wyjścia, </w:t>
      </w:r>
    </w:p>
    <w:p w14:paraId="5FE6D2B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Paging: przez cyfrową magistralę sterującą, </w:t>
      </w:r>
    </w:p>
    <w:p w14:paraId="352E1D88"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Zdalne sterowanie: 12 portów GPI + cyfrowa magistrala sterowania, </w:t>
      </w:r>
    </w:p>
    <w:p w14:paraId="452FB197"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Kontrola barwy: korektor parametryczny, niezależne filtry na wejście i wyjście, </w:t>
      </w:r>
    </w:p>
    <w:p w14:paraId="51BCB6C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Kompatybilna z protokołem TP-NET lub Dante</w:t>
      </w:r>
      <w:r w:rsidR="00A51E48" w:rsidRPr="005C611D">
        <w:rPr>
          <w:rFonts w:ascii="Times New Roman" w:hAnsi="Times New Roman" w:cs="Times New Roman"/>
          <w:sz w:val="24"/>
          <w:szCs w:val="24"/>
        </w:rPr>
        <w:t>,</w:t>
      </w:r>
    </w:p>
    <w:p w14:paraId="4FBC269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Wymiary: 482,6 x 44 x 266,5 mm ( +/- 10%), </w:t>
      </w:r>
    </w:p>
    <w:p w14:paraId="00204659" w14:textId="77777777" w:rsidR="00C41BAC" w:rsidRPr="005C611D" w:rsidRDefault="00A51E48">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Waga: 3,4 kg,</w:t>
      </w:r>
    </w:p>
    <w:p w14:paraId="71376440" w14:textId="77777777" w:rsidR="00C41BAC" w:rsidRPr="005C611D" w:rsidRDefault="00A51E48">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Częstotliwość próbkowania</w:t>
      </w:r>
      <w:r w:rsidR="00C41BAC" w:rsidRPr="005C611D">
        <w:rPr>
          <w:rFonts w:ascii="Times New Roman" w:hAnsi="Times New Roman" w:cs="Times New Roman"/>
          <w:sz w:val="24"/>
          <w:szCs w:val="24"/>
        </w:rPr>
        <w:t>: 48kHz</w:t>
      </w:r>
      <w:r w:rsidRPr="005C611D">
        <w:rPr>
          <w:rFonts w:ascii="Times New Roman" w:hAnsi="Times New Roman" w:cs="Times New Roman"/>
          <w:sz w:val="24"/>
          <w:szCs w:val="24"/>
        </w:rPr>
        <w:t>,</w:t>
      </w:r>
    </w:p>
    <w:p w14:paraId="750DD3A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Opóźnienia wejścia do wyjścia: poniżej 3.2ms</w:t>
      </w:r>
      <w:r w:rsidR="00A51E48" w:rsidRPr="005C611D">
        <w:rPr>
          <w:rFonts w:ascii="Times New Roman" w:hAnsi="Times New Roman" w:cs="Times New Roman"/>
          <w:sz w:val="24"/>
          <w:szCs w:val="24"/>
        </w:rPr>
        <w:t>,</w:t>
      </w:r>
    </w:p>
    <w:p w14:paraId="2E7C8A67"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Dynamika:  AD:110dB, DA: 115dB</w:t>
      </w:r>
      <w:r w:rsidR="00A51E48" w:rsidRPr="005C611D">
        <w:rPr>
          <w:rFonts w:ascii="Times New Roman" w:hAnsi="Times New Roman" w:cs="Times New Roman"/>
          <w:sz w:val="24"/>
          <w:szCs w:val="24"/>
        </w:rPr>
        <w:t>,</w:t>
      </w:r>
    </w:p>
    <w:p w14:paraId="7AD64CD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Zasilanie phantom: +42VDC, 5mA</w:t>
      </w:r>
      <w:r w:rsidR="00A51E48" w:rsidRPr="005C611D">
        <w:rPr>
          <w:rFonts w:ascii="Times New Roman" w:hAnsi="Times New Roman" w:cs="Times New Roman"/>
          <w:sz w:val="24"/>
          <w:szCs w:val="24"/>
        </w:rPr>
        <w:t>,</w:t>
      </w:r>
    </w:p>
    <w:p w14:paraId="0A4E8929"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Procesor DSP: 2x 32/64bit</w:t>
      </w:r>
      <w:r w:rsidR="00A51E48" w:rsidRPr="005C611D">
        <w:rPr>
          <w:rFonts w:ascii="Times New Roman" w:hAnsi="Times New Roman" w:cs="Times New Roman"/>
          <w:sz w:val="24"/>
          <w:szCs w:val="24"/>
        </w:rPr>
        <w:t>.</w:t>
      </w:r>
    </w:p>
    <w:p w14:paraId="01F08E17" w14:textId="77777777" w:rsidR="00C41BAC" w:rsidRPr="005C611D" w:rsidRDefault="00C41BAC">
      <w:pPr>
        <w:pStyle w:val="Akapitzlist"/>
        <w:numPr>
          <w:ilvl w:val="1"/>
          <w:numId w:val="20"/>
        </w:numPr>
        <w:spacing w:after="0" w:line="240" w:lineRule="auto"/>
        <w:ind w:left="851" w:hanging="567"/>
        <w:jc w:val="both"/>
        <w:rPr>
          <w:rFonts w:ascii="Times New Roman" w:hAnsi="Times New Roman" w:cs="Times New Roman"/>
          <w:sz w:val="24"/>
          <w:szCs w:val="24"/>
        </w:rPr>
      </w:pPr>
      <w:r w:rsidRPr="005C611D">
        <w:rPr>
          <w:rFonts w:ascii="Times New Roman" w:hAnsi="Times New Roman" w:cs="Times New Roman"/>
          <w:sz w:val="24"/>
          <w:szCs w:val="24"/>
        </w:rPr>
        <w:t>Dotykowy panel sterowania matrycy, kompatybilny z zaproponowaną matryca w</w:t>
      </w:r>
      <w:r w:rsidR="00A51E48" w:rsidRPr="005C611D">
        <w:rPr>
          <w:rFonts w:ascii="Times New Roman" w:hAnsi="Times New Roman" w:cs="Times New Roman"/>
          <w:sz w:val="24"/>
          <w:szCs w:val="24"/>
        </w:rPr>
        <w:t> </w:t>
      </w:r>
      <w:r w:rsidR="007E7FB7" w:rsidRPr="005C611D">
        <w:rPr>
          <w:rFonts w:ascii="Times New Roman" w:hAnsi="Times New Roman" w:cs="Times New Roman"/>
          <w:sz w:val="24"/>
          <w:szCs w:val="24"/>
        </w:rPr>
        <w:t xml:space="preserve">ilości 2 szt. o </w:t>
      </w:r>
      <w:r w:rsidRPr="005C611D">
        <w:rPr>
          <w:rFonts w:ascii="Times New Roman" w:hAnsi="Times New Roman" w:cs="Times New Roman"/>
          <w:sz w:val="24"/>
          <w:szCs w:val="24"/>
        </w:rPr>
        <w:t xml:space="preserve">parametrach nie gorszych niż: </w:t>
      </w:r>
    </w:p>
    <w:p w14:paraId="0487B19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Ekran: wielo-dotykowym TFT, pojemnościowy min. 10-calowy, </w:t>
      </w:r>
    </w:p>
    <w:p w14:paraId="64B3DDC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Rozdzielczość: minimum 1280 x 800, </w:t>
      </w:r>
    </w:p>
    <w:p w14:paraId="634FB41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Podświetlenie TFT: LED</w:t>
      </w:r>
      <w:r w:rsidR="00A51E48" w:rsidRPr="005C611D">
        <w:rPr>
          <w:rFonts w:ascii="Times New Roman" w:hAnsi="Times New Roman" w:cs="Times New Roman"/>
          <w:sz w:val="24"/>
          <w:szCs w:val="24"/>
        </w:rPr>
        <w:t>,</w:t>
      </w:r>
    </w:p>
    <w:p w14:paraId="03BC7F4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Jasność podświetlenia: min 300cdm</w:t>
      </w:r>
      <w:r w:rsidRPr="005C611D">
        <w:rPr>
          <w:rFonts w:ascii="Times New Roman" w:hAnsi="Times New Roman" w:cs="Times New Roman"/>
          <w:sz w:val="24"/>
          <w:szCs w:val="24"/>
          <w:vertAlign w:val="superscript"/>
        </w:rPr>
        <w:t>2</w:t>
      </w:r>
      <w:r w:rsidR="00A51E48" w:rsidRPr="005C611D">
        <w:rPr>
          <w:rFonts w:ascii="Times New Roman" w:hAnsi="Times New Roman" w:cs="Times New Roman"/>
          <w:sz w:val="24"/>
          <w:szCs w:val="24"/>
        </w:rPr>
        <w:t>,</w:t>
      </w:r>
    </w:p>
    <w:p w14:paraId="716B3448"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Wbudowany serwer</w:t>
      </w:r>
      <w:r w:rsidR="00A51E48" w:rsidRPr="005C611D">
        <w:rPr>
          <w:rFonts w:ascii="Times New Roman" w:hAnsi="Times New Roman" w:cs="Times New Roman"/>
          <w:sz w:val="24"/>
          <w:szCs w:val="24"/>
        </w:rPr>
        <w:t>,</w:t>
      </w:r>
    </w:p>
    <w:p w14:paraId="38C1B388" w14:textId="378E1F86"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lang w:val="en-US"/>
        </w:rPr>
      </w:pPr>
      <w:r w:rsidRPr="005C611D">
        <w:rPr>
          <w:rFonts w:ascii="Times New Roman" w:hAnsi="Times New Roman" w:cs="Times New Roman"/>
          <w:sz w:val="24"/>
          <w:szCs w:val="24"/>
          <w:lang w:val="en-US"/>
        </w:rPr>
        <w:t xml:space="preserve">Port Ethernet: Ethernet Base-Tx 10/100/1000 Mb, </w:t>
      </w:r>
    </w:p>
    <w:p w14:paraId="7A11282B"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Napięcie zasilania (zasilacz): 100–240 VDC 50–60 Hz 12 V / 2 A, multi-plug, </w:t>
      </w:r>
    </w:p>
    <w:p w14:paraId="7F3EE98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Wymiary: 260 x 178 x 28 mm (+/- 10%), </w:t>
      </w:r>
    </w:p>
    <w:p w14:paraId="2B93218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Waga: max. 720 g. </w:t>
      </w:r>
    </w:p>
    <w:p w14:paraId="467A7816" w14:textId="77777777" w:rsidR="00C41BAC" w:rsidRPr="005C611D" w:rsidRDefault="00C41BAC">
      <w:pPr>
        <w:pStyle w:val="Akapitzlist"/>
        <w:numPr>
          <w:ilvl w:val="1"/>
          <w:numId w:val="20"/>
        </w:numPr>
        <w:spacing w:after="0" w:line="240" w:lineRule="auto"/>
        <w:ind w:left="993" w:hanging="709"/>
        <w:jc w:val="both"/>
        <w:rPr>
          <w:rFonts w:ascii="Times New Roman" w:hAnsi="Times New Roman" w:cs="Times New Roman"/>
          <w:sz w:val="24"/>
          <w:szCs w:val="24"/>
        </w:rPr>
      </w:pPr>
      <w:r w:rsidRPr="005C611D">
        <w:rPr>
          <w:rFonts w:ascii="Times New Roman" w:hAnsi="Times New Roman" w:cs="Times New Roman"/>
          <w:sz w:val="24"/>
          <w:szCs w:val="24"/>
        </w:rPr>
        <w:t xml:space="preserve">Mikrofon pulpitowy w ilości 2 szt. o parametrach nie gorszych niż: </w:t>
      </w:r>
    </w:p>
    <w:p w14:paraId="635DAC5F"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Stacjonarna stacja przywoławcza kompatybilna z zaproponowaną  matrycą audio. </w:t>
      </w:r>
    </w:p>
    <w:p w14:paraId="1BAAA43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Możliwość wyboru strefy docelowej dla wiadomości głosowych, dowiedzieć się, czy strefy te są już kontrolowane gdzie indziej (przez inną stację), i wysłać wiadomość w czasie r</w:t>
      </w:r>
      <w:r w:rsidR="00A51E48" w:rsidRPr="005C611D">
        <w:rPr>
          <w:rFonts w:ascii="Times New Roman" w:hAnsi="Times New Roman" w:cs="Times New Roman"/>
          <w:sz w:val="24"/>
          <w:szCs w:val="24"/>
        </w:rPr>
        <w:t>zeczywistym do stref docelowych,</w:t>
      </w:r>
      <w:r w:rsidRPr="005C611D">
        <w:rPr>
          <w:rFonts w:ascii="Times New Roman" w:hAnsi="Times New Roman" w:cs="Times New Roman"/>
          <w:sz w:val="24"/>
          <w:szCs w:val="24"/>
        </w:rPr>
        <w:t xml:space="preserve"> </w:t>
      </w:r>
    </w:p>
    <w:p w14:paraId="7C697996"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 xml:space="preserve">Klawisze mechaniczne ze zintegrowanym wskaźnikiem stanu LED: min. 20, </w:t>
      </w:r>
    </w:p>
    <w:p w14:paraId="756A598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Przycisk mechaniczny z sąsiednim wskaźnikiem LED: 1</w:t>
      </w:r>
      <w:r w:rsidR="00A51E48" w:rsidRPr="005C611D">
        <w:rPr>
          <w:rFonts w:ascii="Times New Roman" w:hAnsi="Times New Roman" w:cs="Times New Roman"/>
          <w:sz w:val="24"/>
          <w:szCs w:val="24"/>
        </w:rPr>
        <w:t>,</w:t>
      </w:r>
    </w:p>
    <w:p w14:paraId="0BF8F7B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Elektroniczny wyświetlacz pokazujący nazwy stref</w:t>
      </w:r>
      <w:r w:rsidR="00A51E48" w:rsidRPr="005C611D">
        <w:rPr>
          <w:rFonts w:ascii="Times New Roman" w:hAnsi="Times New Roman" w:cs="Times New Roman"/>
          <w:sz w:val="24"/>
          <w:szCs w:val="24"/>
        </w:rPr>
        <w:t>,</w:t>
      </w:r>
    </w:p>
    <w:p w14:paraId="694319F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Zarządzanie maksymal</w:t>
      </w:r>
      <w:r w:rsidR="00A51E48" w:rsidRPr="005C611D">
        <w:rPr>
          <w:rFonts w:ascii="Times New Roman" w:hAnsi="Times New Roman" w:cs="Times New Roman"/>
          <w:sz w:val="24"/>
          <w:szCs w:val="24"/>
        </w:rPr>
        <w:t>nie 16 strefami przywoławczymi,</w:t>
      </w:r>
    </w:p>
    <w:p w14:paraId="4E4707D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Podłączana przez złącze RJ45 pojedynczym kablem CAT5 lub wyższym (punkt-punkt), którym przesyłane jest zasilanie, sygnał wyjściowy audio (odbierany prze</w:t>
      </w:r>
      <w:r w:rsidR="00A51E48" w:rsidRPr="005C611D">
        <w:rPr>
          <w:rFonts w:ascii="Times New Roman" w:hAnsi="Times New Roman" w:cs="Times New Roman"/>
          <w:sz w:val="24"/>
          <w:szCs w:val="24"/>
        </w:rPr>
        <w:t>z mikrofon) i sygnały sterujące,</w:t>
      </w:r>
      <w:r w:rsidRPr="005C611D">
        <w:rPr>
          <w:rFonts w:ascii="Times New Roman" w:hAnsi="Times New Roman" w:cs="Times New Roman"/>
          <w:sz w:val="24"/>
          <w:szCs w:val="24"/>
        </w:rPr>
        <w:t xml:space="preserve"> </w:t>
      </w:r>
    </w:p>
    <w:p w14:paraId="1603D1E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Aplikacje: Przywoływ</w:t>
      </w:r>
      <w:r w:rsidR="00A51E48" w:rsidRPr="005C611D">
        <w:rPr>
          <w:rFonts w:ascii="Times New Roman" w:hAnsi="Times New Roman" w:cs="Times New Roman"/>
          <w:sz w:val="24"/>
          <w:szCs w:val="24"/>
        </w:rPr>
        <w:t>anie, wiadomości głosowe i mowa,</w:t>
      </w:r>
    </w:p>
    <w:p w14:paraId="2B97E010"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Złącze audio + złącze zdalnego sterowania: RJ45</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7C7B7D2E"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Standard komunikacji: RS485 i CAN, wewnętrznie wybierane przez JUMPER</w:t>
      </w:r>
      <w:r w:rsidR="00A51E48" w:rsidRPr="005C611D">
        <w:rPr>
          <w:rFonts w:ascii="Times New Roman" w:hAnsi="Times New Roman" w:cs="Times New Roman"/>
          <w:sz w:val="24"/>
          <w:szCs w:val="24"/>
        </w:rPr>
        <w:t>,</w:t>
      </w:r>
    </w:p>
    <w:p w14:paraId="287E56D5"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Typ mikrofonu: odłączany mikrofon pojemnościowy typu gęsia szyjka  ze złączem XLR</w:t>
      </w:r>
      <w:r w:rsidR="00A51E48" w:rsidRPr="005C611D">
        <w:rPr>
          <w:rFonts w:ascii="Times New Roman" w:hAnsi="Times New Roman" w:cs="Times New Roman"/>
          <w:sz w:val="24"/>
          <w:szCs w:val="24"/>
        </w:rPr>
        <w:t>,</w:t>
      </w:r>
    </w:p>
    <w:p w14:paraId="11D5EC71"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Pasmo przenoszenia mikrofonu: 50 Hz - 18 kHz (-10 dB)</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56DC7454" w14:textId="77777777" w:rsidR="00A51E48"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Charakterystyka: jednokierunkowy</w:t>
      </w:r>
      <w:r w:rsidR="00A51E48" w:rsidRPr="005C611D">
        <w:rPr>
          <w:rFonts w:ascii="Times New Roman" w:hAnsi="Times New Roman" w:cs="Times New Roman"/>
          <w:sz w:val="24"/>
          <w:szCs w:val="24"/>
        </w:rPr>
        <w:t>,</w:t>
      </w:r>
    </w:p>
    <w:p w14:paraId="6267AD14"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lastRenderedPageBreak/>
        <w:t xml:space="preserve"> Nominalne zasilanie: z wejścia RJ45: 12VDC z źródła zewnętrznego: 24 VDC</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3E67CE0E"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Wskaźniki: zielona dioda LED na klawiszach ALL i CLEAR, dwukolorowa dioda LED na pozostałych klawiszach</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2F58B73E"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Poziom wyjściowy: -5dBV przy 94dB SPL z ADJ MAX | -10dBV przy 94dB SPL z ADJ MID | -20 dBV przy 94 dB SPL z ADJ MIN (z załączonym mikrofonem)</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797A9C4A"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Zasilanie Phantom: 48VDC, zawsze włączone</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6FCAA9C2"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Wymiary (bez mikrofon</w:t>
      </w:r>
      <w:r w:rsidR="00912642" w:rsidRPr="005C611D">
        <w:rPr>
          <w:rFonts w:ascii="Times New Roman" w:hAnsi="Times New Roman" w:cs="Times New Roman"/>
          <w:sz w:val="24"/>
          <w:szCs w:val="24"/>
        </w:rPr>
        <w:t>u): 150 x 50 x 180 mm (+/- 10%)</w:t>
      </w:r>
      <w:r w:rsidR="00A51E48" w:rsidRPr="005C611D">
        <w:rPr>
          <w:rFonts w:ascii="Times New Roman" w:hAnsi="Times New Roman" w:cs="Times New Roman"/>
          <w:sz w:val="24"/>
          <w:szCs w:val="24"/>
        </w:rPr>
        <w:t>,</w:t>
      </w:r>
    </w:p>
    <w:p w14:paraId="4CDF6073" w14:textId="77777777" w:rsidR="00C41BAC" w:rsidRPr="005C611D" w:rsidRDefault="00C41BAC">
      <w:pPr>
        <w:pStyle w:val="Akapitzlist"/>
        <w:numPr>
          <w:ilvl w:val="2"/>
          <w:numId w:val="20"/>
        </w:numPr>
        <w:spacing w:after="0" w:line="240" w:lineRule="auto"/>
        <w:ind w:left="1276"/>
        <w:jc w:val="both"/>
        <w:rPr>
          <w:rFonts w:ascii="Times New Roman" w:hAnsi="Times New Roman" w:cs="Times New Roman"/>
          <w:sz w:val="24"/>
          <w:szCs w:val="24"/>
        </w:rPr>
      </w:pPr>
      <w:r w:rsidRPr="005C611D">
        <w:rPr>
          <w:rFonts w:ascii="Times New Roman" w:hAnsi="Times New Roman" w:cs="Times New Roman"/>
          <w:sz w:val="24"/>
          <w:szCs w:val="24"/>
        </w:rPr>
        <w:t>Waga: max. 920 g</w:t>
      </w:r>
      <w:r w:rsidR="00A51E48"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3084080D"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 xml:space="preserve">Mikrofon sufitowy w ilości 10 szt. o parametrach nie gorszych niż: </w:t>
      </w:r>
    </w:p>
    <w:p w14:paraId="5435A041"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Mikrofon wiszący, </w:t>
      </w:r>
    </w:p>
    <w:p w14:paraId="2851CD0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Zasada działania Kondensator back-electret, kierunkowość 360*, </w:t>
      </w:r>
    </w:p>
    <w:p w14:paraId="65338991"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Promień 6m Pasmo przenoszenia min. 40Hz - min 19KHz, </w:t>
      </w:r>
    </w:p>
    <w:p w14:paraId="05315B7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Czułość -38dB +/- 2dB (0dB = 1V / Pa przy 1 KHz), </w:t>
      </w:r>
    </w:p>
    <w:p w14:paraId="518EAB4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Impendancja wyjściowa 500ohm +/- 30% (przy 1KHz), </w:t>
      </w:r>
    </w:p>
    <w:p w14:paraId="694D0AAB"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Max. Wejście SPL 132dB (THD ≤ 1,0% przy 1kHz), </w:t>
      </w:r>
    </w:p>
    <w:p w14:paraId="4B9F407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Minimalna ilość mikrofonów w łańcuchu 4 AEC, </w:t>
      </w:r>
    </w:p>
    <w:p w14:paraId="37785F0F"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Wspierane AGC, </w:t>
      </w:r>
    </w:p>
    <w:p w14:paraId="1FE38FC7"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Wspierane ANS, </w:t>
      </w:r>
    </w:p>
    <w:p w14:paraId="780F8A2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Analogowe wyjście audio, </w:t>
      </w:r>
    </w:p>
    <w:p w14:paraId="0733D13D"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Cyfrowe wyjście audio, </w:t>
      </w:r>
    </w:p>
    <w:p w14:paraId="69EEC75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Wspierane Interfejs mikrofonu 6-pinowe złącze XLR, </w:t>
      </w:r>
    </w:p>
    <w:p w14:paraId="0861EE3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Interfejs cyfrowy Uplink RJ45: zasilanie / transfer audio, </w:t>
      </w:r>
    </w:p>
    <w:p w14:paraId="2FFD2BEB"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Interfejs cyfrowy Downlink RJ45: zasilanie / transfer audio, </w:t>
      </w:r>
    </w:p>
    <w:p w14:paraId="1E8AB21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Interfejs analogowy RJ45: do podłączenia adaptera audio dla zasilania / transferu audio, </w:t>
      </w:r>
    </w:p>
    <w:p w14:paraId="49DEB60E"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Dioda systemowa minimum 2 diody LED informujące o stanie urządzenia, </w:t>
      </w:r>
    </w:p>
    <w:p w14:paraId="7FFB1C8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Napięcie wejściowe PoE 12V ~ 48V, </w:t>
      </w:r>
    </w:p>
    <w:p w14:paraId="5F82B1B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Pobór prądu 0.3A ~ 0.1A, </w:t>
      </w:r>
    </w:p>
    <w:p w14:paraId="33E8ED1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Temperatura pracy -5 ° C ~ 40 ° C, </w:t>
      </w:r>
    </w:p>
    <w:p w14:paraId="09DC278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Zużycie energii maksymalnie 4,8W. </w:t>
      </w:r>
    </w:p>
    <w:p w14:paraId="5DE54B45"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 xml:space="preserve">Monitor 4K z regulacja w każdym kierunku w ilości 2 szt. o parametrach nie gorszych niż: </w:t>
      </w:r>
    </w:p>
    <w:p w14:paraId="40857F1E"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Przekątna ekranu: minimum 32", </w:t>
      </w:r>
    </w:p>
    <w:p w14:paraId="5C6A6EB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Powłoka matrycy: Matowa, </w:t>
      </w:r>
    </w:p>
    <w:p w14:paraId="7A25A9D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Rodzaj matrycy: LED, IPS, </w:t>
      </w:r>
    </w:p>
    <w:p w14:paraId="11F1444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Typ ekranu: Płaski, </w:t>
      </w:r>
    </w:p>
    <w:p w14:paraId="6FD5CB1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Rozdzielczość ekranu: 3840 x 2160 (UHD 4K), </w:t>
      </w:r>
    </w:p>
    <w:p w14:paraId="77DCDCA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Format obrazu: 16:9, </w:t>
      </w:r>
    </w:p>
    <w:p w14:paraId="6F0A3F4B"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Częstotliwość odświeżania ekranu: 60 Hz, </w:t>
      </w:r>
    </w:p>
    <w:p w14:paraId="772B22D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Odwzorowanie przestrzeni barw min.: Adobe RGB: 73%  sRGB: 100%, </w:t>
      </w:r>
    </w:p>
    <w:p w14:paraId="4CE4A96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Liczba wyświetlanych kolorów: 1,07 mld, </w:t>
      </w:r>
    </w:p>
    <w:p w14:paraId="7B430A9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Czas reakcji: 4 ms, </w:t>
      </w:r>
    </w:p>
    <w:p w14:paraId="55FB061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Wbudowany kalibrator, </w:t>
      </w:r>
    </w:p>
    <w:p w14:paraId="1A25B7A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Technologia ochrony oczu </w:t>
      </w:r>
    </w:p>
    <w:p w14:paraId="3402B7CA"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Redukcja migotania, </w:t>
      </w:r>
    </w:p>
    <w:p w14:paraId="6751967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Wielkość plamki: 0,185 x 0,185 mm, </w:t>
      </w:r>
    </w:p>
    <w:p w14:paraId="400694D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Jasność: 300 cd/m², </w:t>
      </w:r>
    </w:p>
    <w:p w14:paraId="57890A1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Kontrast statyczny: 1 000:1, </w:t>
      </w:r>
    </w:p>
    <w:p w14:paraId="3F551C9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Kąt widzenia w poziomie: 178 stopni, </w:t>
      </w:r>
    </w:p>
    <w:p w14:paraId="3F3615C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lastRenderedPageBreak/>
        <w:t xml:space="preserve">Kąt widzenia w pionie: 178 stopni, </w:t>
      </w:r>
    </w:p>
    <w:p w14:paraId="18EE8674"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Złącza: </w:t>
      </w:r>
    </w:p>
    <w:p w14:paraId="11A8E018"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HDMI - 1 szt., </w:t>
      </w:r>
    </w:p>
    <w:p w14:paraId="16A9A4EE"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DisplayPort - 1 szt., </w:t>
      </w:r>
    </w:p>
    <w:p w14:paraId="0528F862"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Mini DisplayPort - 1 szt., </w:t>
      </w:r>
    </w:p>
    <w:p w14:paraId="0FCD8ABE"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Wyjście słuchawkowe - 1 szt., </w:t>
      </w:r>
    </w:p>
    <w:p w14:paraId="5B5044E8"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USB 3.1 Gen. 1 (USB 3.0) - 4 szt., </w:t>
      </w:r>
    </w:p>
    <w:p w14:paraId="317066BA"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lang w:val="en-US"/>
        </w:rPr>
      </w:pPr>
      <w:r w:rsidRPr="005C611D">
        <w:rPr>
          <w:rFonts w:ascii="Times New Roman" w:hAnsi="Times New Roman" w:cs="Times New Roman"/>
          <w:sz w:val="24"/>
          <w:szCs w:val="24"/>
          <w:lang w:val="en-US"/>
        </w:rPr>
        <w:t xml:space="preserve">USB 3.1 Gen. 1 Type-B (USB 3.0) - 2 szt., </w:t>
      </w:r>
    </w:p>
    <w:p w14:paraId="4021BD5F"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AC-in (wejście zasilania) - 1 szt. </w:t>
      </w:r>
    </w:p>
    <w:p w14:paraId="696AAA25" w14:textId="77777777" w:rsidR="0003356E"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Głośniki o mocy 2 x 5W,</w:t>
      </w:r>
    </w:p>
    <w:p w14:paraId="3C0E35F8"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 Obrotowy ekran, </w:t>
      </w:r>
    </w:p>
    <w:p w14:paraId="08392D7C"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Regulacja wysokości, </w:t>
      </w:r>
    </w:p>
    <w:p w14:paraId="14929EFA"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Regulacja kąta pochylenia, </w:t>
      </w:r>
    </w:p>
    <w:p w14:paraId="57E9A7BF"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Regulacja kąta obrotu, </w:t>
      </w:r>
    </w:p>
    <w:p w14:paraId="39D53CCE"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Możliwość montażu na ścianie w standardzie VESA. </w:t>
      </w:r>
    </w:p>
    <w:p w14:paraId="448A6C53"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 xml:space="preserve">Głośniki komputerowe w ilości 2 szt. o parametrach nie gorszych niż: </w:t>
      </w:r>
    </w:p>
    <w:p w14:paraId="0D6A7C8E"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Typ zestawu: 2.0 - 2 głośniki, </w:t>
      </w:r>
    </w:p>
    <w:p w14:paraId="4939033D"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Moc głośnika satelitarnego: (RMS): 14 W, </w:t>
      </w:r>
    </w:p>
    <w:p w14:paraId="2B3E291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Dolna częstotliwość: 50 Hz, </w:t>
      </w:r>
    </w:p>
    <w:p w14:paraId="0ABAD004"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Górna częstotliwość: 20 kHz, </w:t>
      </w:r>
    </w:p>
    <w:p w14:paraId="3BCAE492"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Ekranowanie magnetyczne, </w:t>
      </w:r>
    </w:p>
    <w:p w14:paraId="71AF9AF0"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Wyjścia / Wejścia: </w:t>
      </w:r>
    </w:p>
    <w:p w14:paraId="78D7EA96"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Wejście liniowe audio, </w:t>
      </w:r>
    </w:p>
    <w:p w14:paraId="0E4F7102" w14:textId="77777777" w:rsidR="00C41BAC" w:rsidRPr="005C611D" w:rsidRDefault="00C41BAC">
      <w:pPr>
        <w:pStyle w:val="Akapitzlist"/>
        <w:numPr>
          <w:ilvl w:val="3"/>
          <w:numId w:val="20"/>
        </w:numPr>
        <w:spacing w:after="0" w:line="240" w:lineRule="auto"/>
        <w:ind w:left="1701"/>
        <w:jc w:val="both"/>
        <w:rPr>
          <w:rFonts w:ascii="Times New Roman" w:hAnsi="Times New Roman" w:cs="Times New Roman"/>
          <w:sz w:val="24"/>
          <w:szCs w:val="24"/>
        </w:rPr>
      </w:pPr>
      <w:r w:rsidRPr="005C611D">
        <w:rPr>
          <w:rFonts w:ascii="Times New Roman" w:hAnsi="Times New Roman" w:cs="Times New Roman"/>
          <w:sz w:val="24"/>
          <w:szCs w:val="24"/>
        </w:rPr>
        <w:t xml:space="preserve">Wyjście słuchawkowe. </w:t>
      </w:r>
    </w:p>
    <w:p w14:paraId="18AF1E97"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Koryta kablowe w ilości 48 szt. o parametrach nie gorszych niż:</w:t>
      </w:r>
    </w:p>
    <w:p w14:paraId="11353790"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Rozmiar: 40x60x2000</w:t>
      </w:r>
      <w:r w:rsidR="0003356E" w:rsidRPr="005C611D">
        <w:rPr>
          <w:rFonts w:ascii="Times New Roman" w:hAnsi="Times New Roman" w:cs="Times New Roman"/>
          <w:sz w:val="24"/>
          <w:szCs w:val="24"/>
        </w:rPr>
        <w:t>,</w:t>
      </w:r>
    </w:p>
    <w:p w14:paraId="41A1455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Materiał: PVC-U</w:t>
      </w:r>
      <w:r w:rsidR="0003356E" w:rsidRPr="005C611D">
        <w:rPr>
          <w:rFonts w:ascii="Times New Roman" w:hAnsi="Times New Roman" w:cs="Times New Roman"/>
          <w:sz w:val="24"/>
          <w:szCs w:val="24"/>
        </w:rPr>
        <w:t>,</w:t>
      </w:r>
    </w:p>
    <w:p w14:paraId="62EDCCA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Kolor: Biały</w:t>
      </w:r>
      <w:r w:rsidR="0003356E" w:rsidRPr="005C611D">
        <w:rPr>
          <w:rFonts w:ascii="Times New Roman" w:hAnsi="Times New Roman" w:cs="Times New Roman"/>
          <w:sz w:val="24"/>
          <w:szCs w:val="24"/>
        </w:rPr>
        <w:t>,</w:t>
      </w:r>
    </w:p>
    <w:p w14:paraId="57D12FC2"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Wyposażenie : Pokrywa, kanał z min. 4 wpinanymi blokadami</w:t>
      </w:r>
      <w:r w:rsidR="0003356E" w:rsidRPr="005C611D">
        <w:rPr>
          <w:rFonts w:ascii="Times New Roman" w:hAnsi="Times New Roman" w:cs="Times New Roman"/>
          <w:sz w:val="24"/>
          <w:szCs w:val="24"/>
        </w:rPr>
        <w:t>.</w:t>
      </w:r>
    </w:p>
    <w:p w14:paraId="0F220071"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Koryta kablowe w ilości 30 szt. o parametrach nie gorszych niż:</w:t>
      </w:r>
    </w:p>
    <w:p w14:paraId="2677B62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Rozmiar: 15x32x2000</w:t>
      </w:r>
      <w:r w:rsidR="0003356E" w:rsidRPr="005C611D">
        <w:rPr>
          <w:rFonts w:ascii="Times New Roman" w:hAnsi="Times New Roman" w:cs="Times New Roman"/>
          <w:sz w:val="24"/>
          <w:szCs w:val="24"/>
        </w:rPr>
        <w:t>,</w:t>
      </w:r>
    </w:p>
    <w:p w14:paraId="599404D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Materiał: PVC-U</w:t>
      </w:r>
      <w:r w:rsidR="0003356E" w:rsidRPr="005C611D">
        <w:rPr>
          <w:rFonts w:ascii="Times New Roman" w:hAnsi="Times New Roman" w:cs="Times New Roman"/>
          <w:sz w:val="24"/>
          <w:szCs w:val="24"/>
        </w:rPr>
        <w:t>,</w:t>
      </w:r>
    </w:p>
    <w:p w14:paraId="1E8A333A"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Kolor: Biały</w:t>
      </w:r>
      <w:r w:rsidR="0003356E" w:rsidRPr="005C611D">
        <w:rPr>
          <w:rFonts w:ascii="Times New Roman" w:hAnsi="Times New Roman" w:cs="Times New Roman"/>
          <w:sz w:val="24"/>
          <w:szCs w:val="24"/>
        </w:rPr>
        <w:t>,</w:t>
      </w:r>
    </w:p>
    <w:p w14:paraId="36DBF55D" w14:textId="77777777" w:rsidR="00C41BAC" w:rsidRPr="005C611D" w:rsidRDefault="007E7FB7">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Wyposażenie</w:t>
      </w:r>
      <w:r w:rsidR="00C41BAC" w:rsidRPr="005C611D">
        <w:rPr>
          <w:rFonts w:ascii="Times New Roman" w:hAnsi="Times New Roman" w:cs="Times New Roman"/>
          <w:sz w:val="24"/>
          <w:szCs w:val="24"/>
        </w:rPr>
        <w:t>: Pokrywa, kanał</w:t>
      </w:r>
      <w:r w:rsidR="0003356E" w:rsidRPr="005C611D">
        <w:rPr>
          <w:rFonts w:ascii="Times New Roman" w:hAnsi="Times New Roman" w:cs="Times New Roman"/>
          <w:sz w:val="24"/>
          <w:szCs w:val="24"/>
        </w:rPr>
        <w:t>.</w:t>
      </w:r>
    </w:p>
    <w:p w14:paraId="2F60BA97"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Kabel sieciowy w ilości 915m o parametrach nie gorszych niż:</w:t>
      </w:r>
    </w:p>
    <w:p w14:paraId="2CE30979"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Kategoria kabla: 6</w:t>
      </w:r>
      <w:r w:rsidR="0003356E" w:rsidRPr="005C611D">
        <w:rPr>
          <w:rFonts w:ascii="Times New Roman" w:hAnsi="Times New Roman" w:cs="Times New Roman"/>
          <w:sz w:val="24"/>
          <w:szCs w:val="24"/>
        </w:rPr>
        <w:t>,</w:t>
      </w:r>
    </w:p>
    <w:p w14:paraId="1CEF3FE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Klasa: E</w:t>
      </w:r>
      <w:r w:rsidR="0003356E" w:rsidRPr="005C611D">
        <w:rPr>
          <w:rFonts w:ascii="Times New Roman" w:hAnsi="Times New Roman" w:cs="Times New Roman"/>
          <w:sz w:val="24"/>
          <w:szCs w:val="24"/>
        </w:rPr>
        <w:t>,</w:t>
      </w:r>
    </w:p>
    <w:p w14:paraId="2173255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Typ ekranowania: U/UTP</w:t>
      </w:r>
      <w:r w:rsidR="0003356E" w:rsidRPr="005C611D">
        <w:rPr>
          <w:rFonts w:ascii="Times New Roman" w:hAnsi="Times New Roman" w:cs="Times New Roman"/>
          <w:sz w:val="24"/>
          <w:szCs w:val="24"/>
        </w:rPr>
        <w:t>,</w:t>
      </w:r>
    </w:p>
    <w:p w14:paraId="596C125B"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Zastosowanie: wewnątrz</w:t>
      </w:r>
      <w:r w:rsidR="0003356E" w:rsidRPr="005C611D">
        <w:rPr>
          <w:rFonts w:ascii="Times New Roman" w:hAnsi="Times New Roman" w:cs="Times New Roman"/>
          <w:sz w:val="24"/>
          <w:szCs w:val="24"/>
        </w:rPr>
        <w:t>,</w:t>
      </w:r>
    </w:p>
    <w:p w14:paraId="22091D27"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Pasmo częstotliwości: 250MHz</w:t>
      </w:r>
      <w:r w:rsidR="0003356E" w:rsidRPr="005C611D">
        <w:rPr>
          <w:rFonts w:ascii="Times New Roman" w:hAnsi="Times New Roman" w:cs="Times New Roman"/>
          <w:sz w:val="24"/>
          <w:szCs w:val="24"/>
        </w:rPr>
        <w:t>,</w:t>
      </w:r>
    </w:p>
    <w:p w14:paraId="52B030D1"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Reakcja na ogień: Eca</w:t>
      </w:r>
      <w:r w:rsidR="0003356E" w:rsidRPr="005C611D">
        <w:rPr>
          <w:rFonts w:ascii="Times New Roman" w:hAnsi="Times New Roman" w:cs="Times New Roman"/>
          <w:sz w:val="24"/>
          <w:szCs w:val="24"/>
        </w:rPr>
        <w:t>,</w:t>
      </w:r>
    </w:p>
    <w:p w14:paraId="4C4D9EF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lang w:val="en-US"/>
        </w:rPr>
      </w:pPr>
      <w:r w:rsidRPr="005C611D">
        <w:rPr>
          <w:rFonts w:ascii="Times New Roman" w:hAnsi="Times New Roman" w:cs="Times New Roman"/>
          <w:sz w:val="24"/>
          <w:szCs w:val="24"/>
          <w:lang w:val="en-US"/>
        </w:rPr>
        <w:t>Normy: N-EN 50173, ISO/IEC 11801</w:t>
      </w:r>
      <w:r w:rsidR="0003356E" w:rsidRPr="005C611D">
        <w:rPr>
          <w:rFonts w:ascii="Times New Roman" w:hAnsi="Times New Roman" w:cs="Times New Roman"/>
          <w:sz w:val="24"/>
          <w:szCs w:val="24"/>
          <w:lang w:val="en-US"/>
        </w:rPr>
        <w:t>,</w:t>
      </w:r>
    </w:p>
    <w:p w14:paraId="58D91A50"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PoE: 802.3 af</w:t>
      </w:r>
      <w:r w:rsidR="0003356E" w:rsidRPr="005C611D">
        <w:rPr>
          <w:rFonts w:ascii="Times New Roman" w:hAnsi="Times New Roman" w:cs="Times New Roman"/>
          <w:sz w:val="24"/>
          <w:szCs w:val="24"/>
        </w:rPr>
        <w:t>,</w:t>
      </w:r>
    </w:p>
    <w:p w14:paraId="1BD35711"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Budowa żyły: miedź jednodrutowa (100% Cu)</w:t>
      </w:r>
      <w:r w:rsidR="0003356E" w:rsidRPr="005C611D">
        <w:rPr>
          <w:rFonts w:ascii="Times New Roman" w:hAnsi="Times New Roman" w:cs="Times New Roman"/>
          <w:sz w:val="24"/>
          <w:szCs w:val="24"/>
        </w:rPr>
        <w:t>,</w:t>
      </w:r>
    </w:p>
    <w:p w14:paraId="15BFDF2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Przekrój AWG: 4x2x24AWG</w:t>
      </w:r>
      <w:r w:rsidR="0003356E" w:rsidRPr="005C611D">
        <w:rPr>
          <w:rFonts w:ascii="Times New Roman" w:hAnsi="Times New Roman" w:cs="Times New Roman"/>
          <w:sz w:val="24"/>
          <w:szCs w:val="24"/>
        </w:rPr>
        <w:t>,</w:t>
      </w:r>
    </w:p>
    <w:p w14:paraId="7CE08294"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Izolacja polietylenowa</w:t>
      </w:r>
      <w:r w:rsidR="0003356E" w:rsidRPr="005C611D">
        <w:rPr>
          <w:rFonts w:ascii="Times New Roman" w:hAnsi="Times New Roman" w:cs="Times New Roman"/>
          <w:sz w:val="24"/>
          <w:szCs w:val="24"/>
        </w:rPr>
        <w:t>,</w:t>
      </w:r>
    </w:p>
    <w:p w14:paraId="4BFE566F"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Powłoka tworzywo bezhalogenowe nierozprzestrzeniające płomienia, o</w:t>
      </w:r>
      <w:r w:rsidR="007E7FB7" w:rsidRPr="005C611D">
        <w:rPr>
          <w:rFonts w:ascii="Times New Roman" w:hAnsi="Times New Roman" w:cs="Times New Roman"/>
          <w:sz w:val="24"/>
          <w:szCs w:val="24"/>
        </w:rPr>
        <w:t> </w:t>
      </w:r>
      <w:r w:rsidRPr="005C611D">
        <w:rPr>
          <w:rFonts w:ascii="Times New Roman" w:hAnsi="Times New Roman" w:cs="Times New Roman"/>
          <w:sz w:val="24"/>
          <w:szCs w:val="24"/>
        </w:rPr>
        <w:t>ograniczonym wydzielaniu dymu oraz gazów korozyjnych (LSOH/FRNC)</w:t>
      </w:r>
      <w:r w:rsidR="0003356E" w:rsidRPr="005C611D">
        <w:rPr>
          <w:rFonts w:ascii="Times New Roman" w:hAnsi="Times New Roman" w:cs="Times New Roman"/>
          <w:sz w:val="24"/>
          <w:szCs w:val="24"/>
        </w:rPr>
        <w:t>.</w:t>
      </w:r>
    </w:p>
    <w:p w14:paraId="7746C51A"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Kabel audio w ilości 150m o parametrach nie gorszych niż:</w:t>
      </w:r>
    </w:p>
    <w:p w14:paraId="71045C0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Przekrój AWG: 2x2.5mm2</w:t>
      </w:r>
      <w:r w:rsidR="007E7FB7" w:rsidRPr="005C611D">
        <w:rPr>
          <w:rFonts w:ascii="Times New Roman" w:hAnsi="Times New Roman" w:cs="Times New Roman"/>
          <w:sz w:val="24"/>
          <w:szCs w:val="24"/>
        </w:rPr>
        <w:t>,</w:t>
      </w:r>
    </w:p>
    <w:p w14:paraId="4F4C1DE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lastRenderedPageBreak/>
        <w:t>Temperatura pracy:</w:t>
      </w:r>
      <w:r w:rsidRPr="005C611D">
        <w:rPr>
          <w:rFonts w:ascii="Times New Roman" w:hAnsi="Times New Roman" w:cs="Times New Roman"/>
          <w:sz w:val="24"/>
          <w:szCs w:val="24"/>
        </w:rPr>
        <w:t xml:space="preserve"> -30°C do 80°C</w:t>
      </w:r>
      <w:r w:rsidR="007E7FB7" w:rsidRPr="005C611D">
        <w:rPr>
          <w:rFonts w:ascii="Times New Roman" w:hAnsi="Times New Roman" w:cs="Times New Roman"/>
          <w:sz w:val="24"/>
          <w:szCs w:val="24"/>
        </w:rPr>
        <w:t>,</w:t>
      </w:r>
    </w:p>
    <w:p w14:paraId="36236C1A"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Minimalna temperatura otoczenia dla przewodów ułożonych na stałe:</w:t>
      </w:r>
      <w:r w:rsidRPr="005C611D">
        <w:rPr>
          <w:rFonts w:ascii="Times New Roman" w:hAnsi="Times New Roman" w:cs="Times New Roman"/>
          <w:sz w:val="24"/>
          <w:szCs w:val="24"/>
        </w:rPr>
        <w:t xml:space="preserve"> -40°C</w:t>
      </w:r>
      <w:r w:rsidR="007E7FB7" w:rsidRPr="005C611D">
        <w:rPr>
          <w:rFonts w:ascii="Times New Roman" w:hAnsi="Times New Roman" w:cs="Times New Roman"/>
          <w:sz w:val="24"/>
          <w:szCs w:val="24"/>
        </w:rPr>
        <w:t>,</w:t>
      </w:r>
    </w:p>
    <w:p w14:paraId="07F6E4B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Minimalna temperatura układania:</w:t>
      </w:r>
      <w:r w:rsidRPr="005C611D">
        <w:rPr>
          <w:rFonts w:ascii="Times New Roman" w:hAnsi="Times New Roman" w:cs="Times New Roman"/>
          <w:sz w:val="24"/>
          <w:szCs w:val="24"/>
        </w:rPr>
        <w:t xml:space="preserve"> -5°C</w:t>
      </w:r>
      <w:r w:rsidR="007E7FB7" w:rsidRPr="005C611D">
        <w:rPr>
          <w:rFonts w:ascii="Times New Roman" w:hAnsi="Times New Roman" w:cs="Times New Roman"/>
          <w:sz w:val="24"/>
          <w:szCs w:val="24"/>
        </w:rPr>
        <w:t>,</w:t>
      </w:r>
    </w:p>
    <w:p w14:paraId="25B1B81F"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Próba napięciowa 50Hz:</w:t>
      </w:r>
      <w:r w:rsidRPr="005C611D">
        <w:rPr>
          <w:rFonts w:ascii="Times New Roman" w:hAnsi="Times New Roman" w:cs="Times New Roman"/>
          <w:sz w:val="24"/>
          <w:szCs w:val="24"/>
        </w:rPr>
        <w:t xml:space="preserve"> 2000V</w:t>
      </w:r>
      <w:r w:rsidR="007E7FB7" w:rsidRPr="005C611D">
        <w:rPr>
          <w:rFonts w:ascii="Times New Roman" w:hAnsi="Times New Roman" w:cs="Times New Roman"/>
          <w:sz w:val="24"/>
          <w:szCs w:val="24"/>
        </w:rPr>
        <w:t>,</w:t>
      </w:r>
    </w:p>
    <w:p w14:paraId="2DF13D1A"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 xml:space="preserve">Min. rezystancja izolacji: </w:t>
      </w:r>
      <w:r w:rsidRPr="005C611D">
        <w:rPr>
          <w:rFonts w:ascii="Times New Roman" w:hAnsi="Times New Roman" w:cs="Times New Roman"/>
          <w:sz w:val="24"/>
          <w:szCs w:val="24"/>
        </w:rPr>
        <w:t>20MΩxkm</w:t>
      </w:r>
      <w:r w:rsidR="007E7FB7" w:rsidRPr="005C611D">
        <w:rPr>
          <w:rFonts w:ascii="Times New Roman" w:hAnsi="Times New Roman" w:cs="Times New Roman"/>
          <w:sz w:val="24"/>
          <w:szCs w:val="24"/>
        </w:rPr>
        <w:t>,</w:t>
      </w:r>
    </w:p>
    <w:p w14:paraId="1AC1DEFF"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Minimalny promień gięcia:</w:t>
      </w:r>
      <w:r w:rsidRPr="005C611D">
        <w:rPr>
          <w:rFonts w:ascii="Times New Roman" w:hAnsi="Times New Roman" w:cs="Times New Roman"/>
          <w:sz w:val="24"/>
          <w:szCs w:val="24"/>
        </w:rPr>
        <w:t xml:space="preserve"> 5xØ (Ø - średnica przewodu)</w:t>
      </w:r>
      <w:r w:rsidR="007E7FB7" w:rsidRPr="005C611D">
        <w:rPr>
          <w:rFonts w:ascii="Times New Roman" w:hAnsi="Times New Roman" w:cs="Times New Roman"/>
          <w:sz w:val="24"/>
          <w:szCs w:val="24"/>
        </w:rPr>
        <w:t>,</w:t>
      </w:r>
    </w:p>
    <w:p w14:paraId="1A949A3B"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Ilość żył: 2</w:t>
      </w:r>
      <w:r w:rsidR="007E7FB7" w:rsidRPr="005C611D">
        <w:rPr>
          <w:rFonts w:ascii="Times New Roman" w:hAnsi="Times New Roman" w:cs="Times New Roman"/>
          <w:sz w:val="24"/>
          <w:szCs w:val="24"/>
        </w:rPr>
        <w:t>,</w:t>
      </w:r>
    </w:p>
    <w:p w14:paraId="51ED88BF"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 xml:space="preserve">Średnica: </w:t>
      </w:r>
      <w:r w:rsidRPr="005C611D">
        <w:rPr>
          <w:rFonts w:ascii="Times New Roman" w:hAnsi="Times New Roman" w:cs="Times New Roman"/>
          <w:sz w:val="24"/>
          <w:szCs w:val="24"/>
        </w:rPr>
        <w:t>8</w:t>
      </w:r>
      <w:r w:rsidR="007E7FB7" w:rsidRPr="005C611D">
        <w:rPr>
          <w:rFonts w:ascii="Times New Roman" w:hAnsi="Times New Roman" w:cs="Times New Roman"/>
          <w:sz w:val="24"/>
          <w:szCs w:val="24"/>
        </w:rPr>
        <w:t xml:space="preserve"> </w:t>
      </w:r>
      <w:r w:rsidRPr="005C611D">
        <w:rPr>
          <w:rFonts w:ascii="Times New Roman" w:hAnsi="Times New Roman" w:cs="Times New Roman"/>
          <w:sz w:val="24"/>
          <w:szCs w:val="24"/>
        </w:rPr>
        <w:t>mm</w:t>
      </w:r>
      <w:r w:rsidR="007E7FB7" w:rsidRPr="005C611D">
        <w:rPr>
          <w:rFonts w:ascii="Times New Roman" w:hAnsi="Times New Roman" w:cs="Times New Roman"/>
          <w:sz w:val="24"/>
          <w:szCs w:val="24"/>
        </w:rPr>
        <w:t>,</w:t>
      </w:r>
    </w:p>
    <w:p w14:paraId="20A3F3E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 xml:space="preserve">Żyły: </w:t>
      </w:r>
      <w:r w:rsidRPr="005C611D">
        <w:rPr>
          <w:rFonts w:ascii="Times New Roman" w:hAnsi="Times New Roman" w:cs="Times New Roman"/>
          <w:sz w:val="24"/>
          <w:szCs w:val="24"/>
        </w:rPr>
        <w:t>miedziane wielodrutowe klasy 6 wg normy PN-EN 60228</w:t>
      </w:r>
      <w:r w:rsidR="007E7FB7" w:rsidRPr="005C611D">
        <w:rPr>
          <w:rFonts w:ascii="Times New Roman" w:hAnsi="Times New Roman" w:cs="Times New Roman"/>
          <w:sz w:val="24"/>
          <w:szCs w:val="24"/>
        </w:rPr>
        <w:t>,</w:t>
      </w:r>
    </w:p>
    <w:p w14:paraId="4CCFFF8A"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 xml:space="preserve">Izolacja: </w:t>
      </w:r>
      <w:r w:rsidRPr="005C611D">
        <w:rPr>
          <w:rFonts w:ascii="Times New Roman" w:hAnsi="Times New Roman" w:cs="Times New Roman"/>
          <w:sz w:val="24"/>
          <w:szCs w:val="24"/>
        </w:rPr>
        <w:t>specjalny PVC</w:t>
      </w:r>
      <w:r w:rsidR="007E7FB7" w:rsidRPr="005C611D">
        <w:rPr>
          <w:rFonts w:ascii="Times New Roman" w:hAnsi="Times New Roman" w:cs="Times New Roman"/>
          <w:sz w:val="24"/>
          <w:szCs w:val="24"/>
        </w:rPr>
        <w:t>,</w:t>
      </w:r>
    </w:p>
    <w:p w14:paraId="628B3430"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Oznaczenie żył:</w:t>
      </w:r>
      <w:r w:rsidRPr="005C611D">
        <w:rPr>
          <w:rFonts w:ascii="Times New Roman" w:hAnsi="Times New Roman" w:cs="Times New Roman"/>
          <w:sz w:val="24"/>
          <w:szCs w:val="24"/>
        </w:rPr>
        <w:t xml:space="preserve"> czarny, czerwony</w:t>
      </w:r>
      <w:r w:rsidR="007E7FB7" w:rsidRPr="005C611D">
        <w:rPr>
          <w:rFonts w:ascii="Times New Roman" w:hAnsi="Times New Roman" w:cs="Times New Roman"/>
          <w:sz w:val="24"/>
          <w:szCs w:val="24"/>
        </w:rPr>
        <w:t>,</w:t>
      </w:r>
    </w:p>
    <w:p w14:paraId="115DF43A"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Ośrodek:</w:t>
      </w:r>
      <w:r w:rsidRPr="005C611D">
        <w:rPr>
          <w:rFonts w:ascii="Times New Roman" w:hAnsi="Times New Roman" w:cs="Times New Roman"/>
          <w:sz w:val="24"/>
          <w:szCs w:val="24"/>
        </w:rPr>
        <w:t xml:space="preserve"> żyły równoległe</w:t>
      </w:r>
      <w:r w:rsidR="007E7FB7" w:rsidRPr="005C611D">
        <w:rPr>
          <w:rFonts w:ascii="Times New Roman" w:hAnsi="Times New Roman" w:cs="Times New Roman"/>
          <w:sz w:val="24"/>
          <w:szCs w:val="24"/>
        </w:rPr>
        <w:t>,</w:t>
      </w:r>
    </w:p>
    <w:p w14:paraId="5C6EFFEE"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 xml:space="preserve">Powłoka: </w:t>
      </w:r>
      <w:r w:rsidRPr="005C611D">
        <w:rPr>
          <w:rFonts w:ascii="Times New Roman" w:hAnsi="Times New Roman" w:cs="Times New Roman"/>
          <w:sz w:val="24"/>
          <w:szCs w:val="24"/>
        </w:rPr>
        <w:t>specjalna mieszanka PVC, samogasnąca i nierozprzestrzeniająca płomienia zgodnie z EN 60332-1, odporna na promieniowanie UV</w:t>
      </w:r>
      <w:r w:rsidR="007E7FB7" w:rsidRPr="005C611D">
        <w:rPr>
          <w:rFonts w:ascii="Times New Roman" w:hAnsi="Times New Roman" w:cs="Times New Roman"/>
          <w:sz w:val="24"/>
          <w:szCs w:val="24"/>
        </w:rPr>
        <w:t>,</w:t>
      </w:r>
    </w:p>
    <w:p w14:paraId="295D2368"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bCs/>
          <w:sz w:val="24"/>
          <w:szCs w:val="24"/>
        </w:rPr>
        <w:t xml:space="preserve">Kolor powłoki: </w:t>
      </w:r>
      <w:r w:rsidRPr="005C611D">
        <w:rPr>
          <w:rFonts w:ascii="Times New Roman" w:hAnsi="Times New Roman" w:cs="Times New Roman"/>
          <w:sz w:val="24"/>
          <w:szCs w:val="24"/>
        </w:rPr>
        <w:t>czarny matowy</w:t>
      </w:r>
      <w:r w:rsidR="0003356E" w:rsidRPr="005C611D">
        <w:rPr>
          <w:rFonts w:ascii="Times New Roman" w:hAnsi="Times New Roman" w:cs="Times New Roman"/>
          <w:sz w:val="24"/>
          <w:szCs w:val="24"/>
        </w:rPr>
        <w:t>.</w:t>
      </w:r>
    </w:p>
    <w:p w14:paraId="75240D5E"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Przełącznik sieciowy w ilości 1 szt. o parametrach nie gorszych niż:</w:t>
      </w:r>
    </w:p>
    <w:p w14:paraId="0321BF05" w14:textId="77777777" w:rsidR="00C41BAC" w:rsidRPr="005C611D" w:rsidRDefault="007E7FB7">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Typ przełącznika: z</w:t>
      </w:r>
      <w:r w:rsidR="00C41BAC" w:rsidRPr="005C611D">
        <w:rPr>
          <w:rFonts w:ascii="Times New Roman" w:hAnsi="Times New Roman" w:cs="Times New Roman"/>
          <w:sz w:val="24"/>
          <w:szCs w:val="24"/>
        </w:rPr>
        <w:t>arządzany</w:t>
      </w:r>
      <w:r w:rsidRPr="005C611D">
        <w:rPr>
          <w:rFonts w:ascii="Times New Roman" w:hAnsi="Times New Roman" w:cs="Times New Roman"/>
          <w:sz w:val="24"/>
          <w:szCs w:val="24"/>
        </w:rPr>
        <w:t>,</w:t>
      </w:r>
      <w:r w:rsidR="00C41BAC" w:rsidRPr="005C611D">
        <w:rPr>
          <w:rFonts w:ascii="Times New Roman" w:hAnsi="Times New Roman" w:cs="Times New Roman"/>
          <w:sz w:val="24"/>
          <w:szCs w:val="24"/>
        </w:rPr>
        <w:t xml:space="preserve">  </w:t>
      </w:r>
    </w:p>
    <w:p w14:paraId="40A9DDA3"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Obs</w:t>
      </w:r>
      <w:r w:rsidR="0003356E" w:rsidRPr="005C611D">
        <w:rPr>
          <w:rFonts w:ascii="Times New Roman" w:hAnsi="Times New Roman" w:cs="Times New Roman"/>
          <w:sz w:val="24"/>
          <w:szCs w:val="24"/>
        </w:rPr>
        <w:t>ługa jakość serwisu (QoS)</w:t>
      </w:r>
      <w:r w:rsidR="007E7FB7" w:rsidRPr="005C611D">
        <w:rPr>
          <w:rFonts w:ascii="Times New Roman" w:hAnsi="Times New Roman" w:cs="Times New Roman"/>
          <w:sz w:val="24"/>
          <w:szCs w:val="24"/>
        </w:rPr>
        <w:t>,</w:t>
      </w:r>
    </w:p>
    <w:p w14:paraId="4FA8803F"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Zarząd</w:t>
      </w:r>
      <w:r w:rsidR="0003356E" w:rsidRPr="005C611D">
        <w:rPr>
          <w:rFonts w:ascii="Times New Roman" w:hAnsi="Times New Roman" w:cs="Times New Roman"/>
          <w:sz w:val="24"/>
          <w:szCs w:val="24"/>
        </w:rPr>
        <w:t>zanie przez stronę WWW</w:t>
      </w:r>
      <w:r w:rsidR="007E7FB7" w:rsidRPr="005C611D">
        <w:rPr>
          <w:rFonts w:ascii="Times New Roman" w:hAnsi="Times New Roman" w:cs="Times New Roman"/>
          <w:sz w:val="24"/>
          <w:szCs w:val="24"/>
        </w:rPr>
        <w:t>,</w:t>
      </w:r>
    </w:p>
    <w:p w14:paraId="0E4CCD0D" w14:textId="77777777" w:rsidR="00C41BAC"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Zarządzany poprzez chmurę</w:t>
      </w:r>
      <w:r w:rsidR="007E7FB7" w:rsidRPr="005C611D">
        <w:rPr>
          <w:rFonts w:ascii="Times New Roman" w:hAnsi="Times New Roman" w:cs="Times New Roman"/>
          <w:sz w:val="24"/>
          <w:szCs w:val="24"/>
        </w:rPr>
        <w:t>,</w:t>
      </w:r>
    </w:p>
    <w:p w14:paraId="33632F3C" w14:textId="77777777" w:rsidR="0003356E"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Inspekcja ARP</w:t>
      </w:r>
      <w:r w:rsidR="007E7FB7" w:rsidRPr="005C611D">
        <w:rPr>
          <w:rFonts w:ascii="Times New Roman" w:hAnsi="Times New Roman" w:cs="Times New Roman"/>
          <w:sz w:val="24"/>
          <w:szCs w:val="24"/>
        </w:rPr>
        <w:t>,</w:t>
      </w:r>
    </w:p>
    <w:p w14:paraId="7F17DD8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Podstawowe przełączanie RJ-45 Liczba portów Ethernet: 24</w:t>
      </w:r>
      <w:r w:rsidR="007E7FB7"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519A3785"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Podstawowe przełączania Ethernet RJ-45 porty typ: </w:t>
      </w:r>
      <w:r w:rsidR="007E7FB7" w:rsidRPr="005C611D">
        <w:rPr>
          <w:rFonts w:ascii="Times New Roman" w:hAnsi="Times New Roman" w:cs="Times New Roman"/>
          <w:sz w:val="24"/>
          <w:szCs w:val="24"/>
        </w:rPr>
        <w:t>Gigabit Ethernet (10/100/1000)</w:t>
      </w:r>
      <w:r w:rsidR="0003356E" w:rsidRPr="005C611D">
        <w:rPr>
          <w:rFonts w:ascii="Times New Roman" w:hAnsi="Times New Roman" w:cs="Times New Roman"/>
          <w:sz w:val="24"/>
          <w:szCs w:val="24"/>
        </w:rPr>
        <w:t>,</w:t>
      </w:r>
    </w:p>
    <w:p w14:paraId="2450BB11"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Liczba zainstalowanych modułów SFP+: 4</w:t>
      </w:r>
      <w:r w:rsidR="0003356E" w:rsidRPr="005C611D">
        <w:rPr>
          <w:rFonts w:ascii="Times New Roman" w:hAnsi="Times New Roman" w:cs="Times New Roman"/>
          <w:sz w:val="24"/>
          <w:szCs w:val="24"/>
        </w:rPr>
        <w:t>,</w:t>
      </w:r>
    </w:p>
    <w:p w14:paraId="4825352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Liczba portów USB: 1</w:t>
      </w:r>
      <w:r w:rsidR="007E7FB7"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5675A316" w14:textId="77777777" w:rsidR="00C41BAC"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Obsługa 10G,</w:t>
      </w:r>
    </w:p>
    <w:p w14:paraId="79FE757B" w14:textId="77777777" w:rsidR="00C41BAC"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Dublowanie portów,</w:t>
      </w:r>
    </w:p>
    <w:p w14:paraId="31EDDE81" w14:textId="77777777" w:rsidR="0003356E"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Kontrola przepływu,</w:t>
      </w:r>
    </w:p>
    <w:p w14:paraId="0D7DC738" w14:textId="77777777" w:rsidR="0003356E"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Agregator połączenia,</w:t>
      </w:r>
    </w:p>
    <w:p w14:paraId="2D506658"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Kontro</w:t>
      </w:r>
      <w:r w:rsidR="0003356E" w:rsidRPr="005C611D">
        <w:rPr>
          <w:rFonts w:ascii="Times New Roman" w:hAnsi="Times New Roman" w:cs="Times New Roman"/>
          <w:sz w:val="24"/>
          <w:szCs w:val="24"/>
        </w:rPr>
        <w:t>la wzrostu natężenia ruchu,</w:t>
      </w:r>
    </w:p>
    <w:p w14:paraId="0072FDE3" w14:textId="77777777" w:rsidR="0003356E"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Automatyczne MDI/MDI-X,</w:t>
      </w:r>
    </w:p>
    <w:p w14:paraId="56829E9E"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 Protokół drzewa rozpinającego: MSTP, PVST</w:t>
      </w:r>
      <w:r w:rsidR="007E7FB7"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6C0BF33B"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Prędkość transferu danych przez Et</w:t>
      </w:r>
      <w:r w:rsidR="007E7FB7" w:rsidRPr="005C611D">
        <w:rPr>
          <w:rFonts w:ascii="Times New Roman" w:hAnsi="Times New Roman" w:cs="Times New Roman"/>
          <w:sz w:val="24"/>
          <w:szCs w:val="24"/>
        </w:rPr>
        <w:t>hernet LAN: 10/100/1000 Mbit/s</w:t>
      </w:r>
      <w:r w:rsidR="0003356E" w:rsidRPr="005C611D">
        <w:rPr>
          <w:rFonts w:ascii="Times New Roman" w:hAnsi="Times New Roman" w:cs="Times New Roman"/>
          <w:sz w:val="24"/>
          <w:szCs w:val="24"/>
        </w:rPr>
        <w:t>,</w:t>
      </w:r>
    </w:p>
    <w:p w14:paraId="217F0FF4"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Rozszerzenie Jumbo Frames: 9000</w:t>
      </w:r>
      <w:r w:rsidR="0003356E" w:rsidRPr="005C611D">
        <w:rPr>
          <w:rFonts w:ascii="Times New Roman" w:hAnsi="Times New Roman" w:cs="Times New Roman"/>
          <w:sz w:val="24"/>
          <w:szCs w:val="24"/>
        </w:rPr>
        <w:t>,</w:t>
      </w:r>
    </w:p>
    <w:p w14:paraId="2293BE50"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lang w:val="en-US"/>
        </w:rPr>
      </w:pPr>
      <w:r w:rsidRPr="005C611D">
        <w:rPr>
          <w:rFonts w:ascii="Times New Roman" w:hAnsi="Times New Roman" w:cs="Times New Roman"/>
          <w:sz w:val="24"/>
          <w:szCs w:val="24"/>
          <w:lang w:val="en-US"/>
        </w:rPr>
        <w:t>Funkcje DHCP: DHCP relay, DHCP server, DHCPv6 client</w:t>
      </w:r>
      <w:r w:rsidR="0003356E" w:rsidRPr="005C611D">
        <w:rPr>
          <w:rFonts w:ascii="Times New Roman" w:hAnsi="Times New Roman" w:cs="Times New Roman"/>
          <w:sz w:val="24"/>
          <w:szCs w:val="24"/>
          <w:lang w:val="en-US"/>
        </w:rPr>
        <w:t>,</w:t>
      </w:r>
    </w:p>
    <w:p w14:paraId="18F8BF28"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Li</w:t>
      </w:r>
      <w:r w:rsidR="0003356E" w:rsidRPr="005C611D">
        <w:rPr>
          <w:rFonts w:ascii="Times New Roman" w:hAnsi="Times New Roman" w:cs="Times New Roman"/>
          <w:sz w:val="24"/>
          <w:szCs w:val="24"/>
        </w:rPr>
        <w:t>sta kontrolna dostępu (ACL)</w:t>
      </w:r>
      <w:r w:rsidR="007E7FB7" w:rsidRPr="005C611D">
        <w:rPr>
          <w:rFonts w:ascii="Times New Roman" w:hAnsi="Times New Roman" w:cs="Times New Roman"/>
          <w:sz w:val="24"/>
          <w:szCs w:val="24"/>
        </w:rPr>
        <w:t>,</w:t>
      </w:r>
    </w:p>
    <w:p w14:paraId="19CA2EEF"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Zasady Listy Kontroli Dostępu (ACL): min. 1000</w:t>
      </w:r>
      <w:r w:rsidR="0003356E" w:rsidRPr="005C611D">
        <w:rPr>
          <w:rFonts w:ascii="Times New Roman" w:hAnsi="Times New Roman" w:cs="Times New Roman"/>
          <w:sz w:val="24"/>
          <w:szCs w:val="24"/>
        </w:rPr>
        <w:t>,</w:t>
      </w:r>
    </w:p>
    <w:p w14:paraId="7C7752A6"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IGMP snooping</w:t>
      </w:r>
      <w:r w:rsidR="0003356E" w:rsidRPr="005C611D">
        <w:rPr>
          <w:rFonts w:ascii="Times New Roman" w:hAnsi="Times New Roman" w:cs="Times New Roman"/>
          <w:sz w:val="24"/>
          <w:szCs w:val="24"/>
        </w:rPr>
        <w:t>,</w:t>
      </w:r>
    </w:p>
    <w:p w14:paraId="08AAA39E"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Szyfrowanie / bezpieczeństwo: HTTPS, SSH, SSL/TLS</w:t>
      </w:r>
      <w:r w:rsidR="0003356E" w:rsidRPr="005C611D">
        <w:rPr>
          <w:rFonts w:ascii="Times New Roman" w:hAnsi="Times New Roman" w:cs="Times New Roman"/>
          <w:sz w:val="24"/>
          <w:szCs w:val="24"/>
        </w:rPr>
        <w:t>,</w:t>
      </w:r>
    </w:p>
    <w:p w14:paraId="15539AE0" w14:textId="77777777" w:rsidR="00C41BAC"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Filtrowanie adresów MAC,</w:t>
      </w:r>
    </w:p>
    <w:p w14:paraId="436938E0" w14:textId="77777777" w:rsidR="0003356E" w:rsidRPr="005C611D" w:rsidRDefault="0003356E">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Ochrona hasłem</w:t>
      </w:r>
      <w:r w:rsidR="007E7FB7" w:rsidRPr="005C611D">
        <w:rPr>
          <w:rFonts w:ascii="Times New Roman" w:hAnsi="Times New Roman" w:cs="Times New Roman"/>
          <w:sz w:val="24"/>
          <w:szCs w:val="24"/>
        </w:rPr>
        <w:t>,</w:t>
      </w:r>
    </w:p>
    <w:p w14:paraId="36B7B760"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Możliwości mo</w:t>
      </w:r>
      <w:r w:rsidR="0003356E" w:rsidRPr="005C611D">
        <w:rPr>
          <w:rFonts w:ascii="Times New Roman" w:hAnsi="Times New Roman" w:cs="Times New Roman"/>
          <w:sz w:val="24"/>
          <w:szCs w:val="24"/>
        </w:rPr>
        <w:t>ntowania w stelażu rack 19”</w:t>
      </w:r>
      <w:r w:rsidR="007E7FB7" w:rsidRPr="005C611D">
        <w:rPr>
          <w:rFonts w:ascii="Times New Roman" w:hAnsi="Times New Roman" w:cs="Times New Roman"/>
          <w:sz w:val="24"/>
          <w:szCs w:val="24"/>
        </w:rPr>
        <w:t>,</w:t>
      </w:r>
    </w:p>
    <w:p w14:paraId="4102BB16"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Zakres tempera</w:t>
      </w:r>
      <w:r w:rsidR="0003356E" w:rsidRPr="005C611D">
        <w:rPr>
          <w:rFonts w:ascii="Times New Roman" w:hAnsi="Times New Roman" w:cs="Times New Roman"/>
          <w:sz w:val="24"/>
          <w:szCs w:val="24"/>
        </w:rPr>
        <w:t>tur (eksploata</w:t>
      </w:r>
      <w:r w:rsidR="00D976CB" w:rsidRPr="005C611D">
        <w:rPr>
          <w:rFonts w:ascii="Times New Roman" w:hAnsi="Times New Roman" w:cs="Times New Roman"/>
          <w:sz w:val="24"/>
          <w:szCs w:val="24"/>
        </w:rPr>
        <w:t>cja): -5 - 50 °C</w:t>
      </w:r>
      <w:r w:rsidR="0003356E" w:rsidRPr="005C611D">
        <w:rPr>
          <w:rFonts w:ascii="Times New Roman" w:hAnsi="Times New Roman" w:cs="Times New Roman"/>
          <w:sz w:val="24"/>
          <w:szCs w:val="24"/>
        </w:rPr>
        <w:t>,</w:t>
      </w:r>
    </w:p>
    <w:p w14:paraId="20D01356" w14:textId="77777777" w:rsidR="0003356E"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Dopuszczalna wilgotność względna: 10 - 90%</w:t>
      </w:r>
      <w:r w:rsidR="0003356E" w:rsidRPr="005C611D">
        <w:rPr>
          <w:rFonts w:ascii="Times New Roman" w:hAnsi="Times New Roman" w:cs="Times New Roman"/>
          <w:sz w:val="24"/>
          <w:szCs w:val="24"/>
        </w:rPr>
        <w:t>.</w:t>
      </w:r>
    </w:p>
    <w:p w14:paraId="698283A3" w14:textId="77777777"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 xml:space="preserve">Bezprzewodowy zestaw personalny do odsłuchu w ilości 5 szt. o parametrach nie gorszych niż: </w:t>
      </w:r>
    </w:p>
    <w:p w14:paraId="4F00E34C" w14:textId="77777777" w:rsidR="00C41BAC" w:rsidRPr="005C611D" w:rsidRDefault="00C41BAC">
      <w:pPr>
        <w:pStyle w:val="Akapitzlist"/>
        <w:numPr>
          <w:ilvl w:val="2"/>
          <w:numId w:val="20"/>
        </w:numPr>
        <w:spacing w:after="0" w:line="240" w:lineRule="auto"/>
        <w:ind w:left="1418" w:hanging="851"/>
        <w:jc w:val="both"/>
        <w:rPr>
          <w:rFonts w:ascii="Times New Roman" w:hAnsi="Times New Roman" w:cs="Times New Roman"/>
          <w:sz w:val="24"/>
          <w:szCs w:val="24"/>
        </w:rPr>
      </w:pPr>
      <w:r w:rsidRPr="005C611D">
        <w:rPr>
          <w:rFonts w:ascii="Times New Roman" w:hAnsi="Times New Roman" w:cs="Times New Roman"/>
          <w:sz w:val="24"/>
          <w:szCs w:val="24"/>
        </w:rPr>
        <w:t xml:space="preserve">Zestaw odsłuchowy składający się z: </w:t>
      </w:r>
    </w:p>
    <w:p w14:paraId="701CC7B4"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 xml:space="preserve">Odbiornika, </w:t>
      </w:r>
    </w:p>
    <w:p w14:paraId="1B263037"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 xml:space="preserve">Nadajnik, </w:t>
      </w:r>
    </w:p>
    <w:p w14:paraId="23147025"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lastRenderedPageBreak/>
        <w:t xml:space="preserve">Słuchawki, </w:t>
      </w:r>
    </w:p>
    <w:p w14:paraId="621EFDD3"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 xml:space="preserve">Zatyczki, </w:t>
      </w:r>
    </w:p>
    <w:p w14:paraId="59FC854E"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Ilość kanałów: 2 x 96 (8 grup po 12 kanałów)</w:t>
      </w:r>
    </w:p>
    <w:p w14:paraId="4792F2A1"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 xml:space="preserve">Uchwyty do skrzyni rack, </w:t>
      </w:r>
    </w:p>
    <w:p w14:paraId="6B72D68A"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Walizki</w:t>
      </w:r>
      <w:r w:rsidR="00D976CB"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2F9D53FC"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Liczba kanałów: 96</w:t>
      </w:r>
      <w:r w:rsidR="00D976CB"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41ABBB18"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Wyjścia: 2x Balanced XLR/TRS kombi</w:t>
      </w:r>
      <w:r w:rsidR="00D976CB"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74356BAC"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System: UHF</w:t>
      </w:r>
      <w:r w:rsidR="00D976CB"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40708B2A"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Antena: zewnętrzna</w:t>
      </w:r>
      <w:r w:rsidR="00D976CB" w:rsidRPr="005C611D">
        <w:rPr>
          <w:rFonts w:ascii="Times New Roman" w:hAnsi="Times New Roman" w:cs="Times New Roman"/>
          <w:sz w:val="24"/>
          <w:szCs w:val="24"/>
        </w:rPr>
        <w:t>,</w:t>
      </w:r>
      <w:r w:rsidRPr="005C611D">
        <w:rPr>
          <w:rFonts w:ascii="Times New Roman" w:hAnsi="Times New Roman" w:cs="Times New Roman"/>
          <w:sz w:val="24"/>
          <w:szCs w:val="24"/>
        </w:rPr>
        <w:t xml:space="preserve"> </w:t>
      </w:r>
    </w:p>
    <w:p w14:paraId="38979077" w14:textId="77777777" w:rsidR="00C41BAC" w:rsidRPr="005C611D" w:rsidRDefault="00C41BAC">
      <w:pPr>
        <w:pStyle w:val="Akapitzlist"/>
        <w:numPr>
          <w:ilvl w:val="3"/>
          <w:numId w:val="20"/>
        </w:numPr>
        <w:spacing w:after="0" w:line="240" w:lineRule="auto"/>
        <w:ind w:left="1701" w:hanging="687"/>
        <w:jc w:val="both"/>
        <w:rPr>
          <w:rFonts w:ascii="Times New Roman" w:hAnsi="Times New Roman" w:cs="Times New Roman"/>
          <w:sz w:val="24"/>
          <w:szCs w:val="24"/>
        </w:rPr>
      </w:pPr>
      <w:r w:rsidRPr="005C611D">
        <w:rPr>
          <w:rFonts w:ascii="Times New Roman" w:hAnsi="Times New Roman" w:cs="Times New Roman"/>
          <w:sz w:val="24"/>
          <w:szCs w:val="24"/>
        </w:rPr>
        <w:t>Częstotliwośc</w:t>
      </w:r>
      <w:r w:rsidR="0003356E" w:rsidRPr="005C611D">
        <w:rPr>
          <w:rFonts w:ascii="Times New Roman" w:hAnsi="Times New Roman" w:cs="Times New Roman"/>
          <w:sz w:val="24"/>
          <w:szCs w:val="24"/>
        </w:rPr>
        <w:t>i: 823 - 832 MHz, 863 - 865 MHz.</w:t>
      </w:r>
    </w:p>
    <w:p w14:paraId="298E06A4" w14:textId="625C3590" w:rsidR="00C41BAC" w:rsidRPr="005C611D" w:rsidRDefault="00C41BAC">
      <w:pPr>
        <w:pStyle w:val="Akapitzlist"/>
        <w:numPr>
          <w:ilvl w:val="1"/>
          <w:numId w:val="20"/>
        </w:numPr>
        <w:spacing w:after="0" w:line="240" w:lineRule="auto"/>
        <w:ind w:hanging="796"/>
        <w:jc w:val="both"/>
        <w:rPr>
          <w:rFonts w:ascii="Times New Roman" w:hAnsi="Times New Roman" w:cs="Times New Roman"/>
          <w:sz w:val="24"/>
          <w:szCs w:val="24"/>
        </w:rPr>
      </w:pPr>
      <w:r w:rsidRPr="005C611D">
        <w:rPr>
          <w:rFonts w:ascii="Times New Roman" w:hAnsi="Times New Roman" w:cs="Times New Roman"/>
          <w:sz w:val="24"/>
          <w:szCs w:val="24"/>
        </w:rPr>
        <w:t>Bezprzewodowy nagłowny zestaw personalny z mikrofonem bezprzewodowym w</w:t>
      </w:r>
      <w:r w:rsidR="005C611D" w:rsidRPr="005C611D">
        <w:rPr>
          <w:rFonts w:ascii="Times New Roman" w:hAnsi="Times New Roman" w:cs="Times New Roman"/>
          <w:sz w:val="24"/>
          <w:szCs w:val="24"/>
        </w:rPr>
        <w:t> </w:t>
      </w:r>
      <w:r w:rsidRPr="005C611D">
        <w:rPr>
          <w:rFonts w:ascii="Times New Roman" w:hAnsi="Times New Roman" w:cs="Times New Roman"/>
          <w:sz w:val="24"/>
          <w:szCs w:val="24"/>
        </w:rPr>
        <w:t xml:space="preserve">ilości 5 szt. o parametrach nie gorszych niż: </w:t>
      </w:r>
    </w:p>
    <w:p w14:paraId="48A17A26" w14:textId="77777777" w:rsidR="00C41BAC" w:rsidRPr="005C611D" w:rsidRDefault="00C41BAC">
      <w:pPr>
        <w:pStyle w:val="Akapitzlist"/>
        <w:numPr>
          <w:ilvl w:val="2"/>
          <w:numId w:val="20"/>
        </w:numPr>
        <w:spacing w:after="0" w:line="240" w:lineRule="auto"/>
        <w:ind w:left="1418"/>
        <w:jc w:val="both"/>
        <w:rPr>
          <w:rFonts w:ascii="Times New Roman" w:hAnsi="Times New Roman" w:cs="Times New Roman"/>
          <w:sz w:val="24"/>
          <w:szCs w:val="24"/>
        </w:rPr>
      </w:pPr>
      <w:r w:rsidRPr="005C611D">
        <w:rPr>
          <w:rFonts w:ascii="Times New Roman" w:hAnsi="Times New Roman" w:cs="Times New Roman"/>
          <w:sz w:val="24"/>
          <w:szCs w:val="24"/>
        </w:rPr>
        <w:t xml:space="preserve">Zestaw mikrofonów składający się z: </w:t>
      </w:r>
    </w:p>
    <w:p w14:paraId="75D7E2F6" w14:textId="77777777" w:rsidR="00C41BAC" w:rsidRPr="005C611D" w:rsidRDefault="00C41BAC">
      <w:pPr>
        <w:pStyle w:val="Akapitzlist"/>
        <w:numPr>
          <w:ilvl w:val="3"/>
          <w:numId w:val="20"/>
        </w:numPr>
        <w:spacing w:after="0" w:line="240" w:lineRule="auto"/>
        <w:ind w:left="1843"/>
        <w:jc w:val="both"/>
        <w:rPr>
          <w:rFonts w:ascii="Times New Roman" w:hAnsi="Times New Roman" w:cs="Times New Roman"/>
          <w:sz w:val="24"/>
          <w:szCs w:val="24"/>
        </w:rPr>
      </w:pPr>
      <w:r w:rsidRPr="005C611D">
        <w:rPr>
          <w:rFonts w:ascii="Times New Roman" w:hAnsi="Times New Roman" w:cs="Times New Roman"/>
          <w:sz w:val="24"/>
          <w:szCs w:val="24"/>
        </w:rPr>
        <w:t>Podwójny odbiornik:</w:t>
      </w:r>
    </w:p>
    <w:p w14:paraId="762AEB6E"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Ilość anten: 2</w:t>
      </w:r>
      <w:r w:rsidR="00D976CB" w:rsidRPr="005C611D">
        <w:rPr>
          <w:rFonts w:ascii="Times New Roman" w:hAnsi="Times New Roman" w:cs="Times New Roman"/>
          <w:sz w:val="24"/>
          <w:szCs w:val="24"/>
        </w:rPr>
        <w:t>,</w:t>
      </w:r>
    </w:p>
    <w:p w14:paraId="6796C2BC"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Ilość kanałów: 2 x 96 (8 grup po 12 kanałów)</w:t>
      </w:r>
      <w:r w:rsidR="00D976CB" w:rsidRPr="005C611D">
        <w:rPr>
          <w:rFonts w:ascii="Times New Roman" w:hAnsi="Times New Roman" w:cs="Times New Roman"/>
          <w:sz w:val="24"/>
          <w:szCs w:val="24"/>
        </w:rPr>
        <w:t>,</w:t>
      </w:r>
    </w:p>
    <w:p w14:paraId="1DB9962B"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Modulacja FM</w:t>
      </w:r>
      <w:r w:rsidR="00D976CB" w:rsidRPr="005C611D">
        <w:rPr>
          <w:rFonts w:ascii="Times New Roman" w:hAnsi="Times New Roman" w:cs="Times New Roman"/>
          <w:sz w:val="24"/>
          <w:szCs w:val="24"/>
        </w:rPr>
        <w:t>,</w:t>
      </w:r>
    </w:p>
    <w:p w14:paraId="73C2AA5D"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Redukcja szumu: Squelch</w:t>
      </w:r>
      <w:r w:rsidR="00D976CB" w:rsidRPr="005C611D">
        <w:rPr>
          <w:rFonts w:ascii="Times New Roman" w:hAnsi="Times New Roman" w:cs="Times New Roman"/>
          <w:sz w:val="24"/>
          <w:szCs w:val="24"/>
        </w:rPr>
        <w:t>,</w:t>
      </w:r>
    </w:p>
    <w:p w14:paraId="0E0E9B36" w14:textId="77777777" w:rsidR="00C41BAC" w:rsidRPr="005C611D" w:rsidRDefault="00D976CB">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Wyjście audio</w:t>
      </w:r>
      <w:r w:rsidR="00C41BAC" w:rsidRPr="005C611D">
        <w:rPr>
          <w:rFonts w:ascii="Times New Roman" w:hAnsi="Times New Roman" w:cs="Times New Roman"/>
          <w:sz w:val="24"/>
          <w:szCs w:val="24"/>
        </w:rPr>
        <w:t>, zbalansowane: 2x XLR</w:t>
      </w:r>
      <w:r w:rsidRPr="005C611D">
        <w:rPr>
          <w:rFonts w:ascii="Times New Roman" w:hAnsi="Times New Roman" w:cs="Times New Roman"/>
          <w:sz w:val="24"/>
          <w:szCs w:val="24"/>
        </w:rPr>
        <w:t>,</w:t>
      </w:r>
    </w:p>
    <w:p w14:paraId="61652FF8"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Wyjście audio, niezbalansowane: 2x 6.3mm TS</w:t>
      </w:r>
      <w:r w:rsidR="00D976CB" w:rsidRPr="005C611D">
        <w:rPr>
          <w:rFonts w:ascii="Times New Roman" w:hAnsi="Times New Roman" w:cs="Times New Roman"/>
          <w:sz w:val="24"/>
          <w:szCs w:val="24"/>
        </w:rPr>
        <w:t>,</w:t>
      </w:r>
    </w:p>
    <w:p w14:paraId="01EE36A2"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Wyjście słuchawkowe: 1x 6.3mm TRS</w:t>
      </w:r>
      <w:r w:rsidR="00D976CB" w:rsidRPr="005C611D">
        <w:rPr>
          <w:rFonts w:ascii="Times New Roman" w:hAnsi="Times New Roman" w:cs="Times New Roman"/>
          <w:sz w:val="24"/>
          <w:szCs w:val="24"/>
        </w:rPr>
        <w:t>,</w:t>
      </w:r>
    </w:p>
    <w:p w14:paraId="2AB289CB"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Możliwość regulacji natężenia dźwięku</w:t>
      </w:r>
      <w:r w:rsidR="00D976CB" w:rsidRPr="005C611D">
        <w:rPr>
          <w:rFonts w:ascii="Times New Roman" w:hAnsi="Times New Roman" w:cs="Times New Roman"/>
          <w:sz w:val="24"/>
          <w:szCs w:val="24"/>
        </w:rPr>
        <w:t>,</w:t>
      </w:r>
    </w:p>
    <w:p w14:paraId="1E5CF948"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Możliwość instalacji w stelażu rack 19”</w:t>
      </w:r>
      <w:r w:rsidR="00D976CB" w:rsidRPr="005C611D">
        <w:rPr>
          <w:rFonts w:ascii="Times New Roman" w:hAnsi="Times New Roman" w:cs="Times New Roman"/>
          <w:sz w:val="24"/>
          <w:szCs w:val="24"/>
        </w:rPr>
        <w:t>,</w:t>
      </w:r>
    </w:p>
    <w:p w14:paraId="6FD4030A" w14:textId="77777777" w:rsidR="00C41BAC" w:rsidRPr="005C611D" w:rsidRDefault="00C41BAC">
      <w:pPr>
        <w:pStyle w:val="Akapitzlist"/>
        <w:numPr>
          <w:ilvl w:val="3"/>
          <w:numId w:val="20"/>
        </w:numPr>
        <w:spacing w:after="0" w:line="240" w:lineRule="auto"/>
        <w:ind w:hanging="1026"/>
        <w:jc w:val="both"/>
        <w:rPr>
          <w:rFonts w:ascii="Times New Roman" w:hAnsi="Times New Roman" w:cs="Times New Roman"/>
          <w:sz w:val="24"/>
          <w:szCs w:val="24"/>
        </w:rPr>
      </w:pPr>
      <w:r w:rsidRPr="005C611D">
        <w:rPr>
          <w:rFonts w:ascii="Times New Roman" w:hAnsi="Times New Roman" w:cs="Times New Roman"/>
          <w:sz w:val="24"/>
          <w:szCs w:val="24"/>
        </w:rPr>
        <w:t xml:space="preserve">Nadajnik: </w:t>
      </w:r>
    </w:p>
    <w:p w14:paraId="33858634"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Rodzaj: Mikroport, przypinany do paska</w:t>
      </w:r>
      <w:r w:rsidR="00D976CB" w:rsidRPr="005C611D">
        <w:rPr>
          <w:rFonts w:ascii="Times New Roman" w:hAnsi="Times New Roman" w:cs="Times New Roman"/>
          <w:sz w:val="24"/>
          <w:szCs w:val="24"/>
        </w:rPr>
        <w:t>,</w:t>
      </w:r>
    </w:p>
    <w:p w14:paraId="247A3E34"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Ilość kanałów: 2 x 96 (8 grup po 12 kanałów)</w:t>
      </w:r>
      <w:r w:rsidR="00D976CB" w:rsidRPr="005C611D">
        <w:rPr>
          <w:rFonts w:ascii="Times New Roman" w:hAnsi="Times New Roman" w:cs="Times New Roman"/>
          <w:sz w:val="24"/>
          <w:szCs w:val="24"/>
        </w:rPr>
        <w:t>,</w:t>
      </w:r>
    </w:p>
    <w:p w14:paraId="00B1050B"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Wejścia: Mini-XLR (3-pin)</w:t>
      </w:r>
      <w:r w:rsidR="00D976CB" w:rsidRPr="005C611D">
        <w:rPr>
          <w:rFonts w:ascii="Times New Roman" w:hAnsi="Times New Roman" w:cs="Times New Roman"/>
          <w:sz w:val="24"/>
          <w:szCs w:val="24"/>
        </w:rPr>
        <w:t>,</w:t>
      </w:r>
    </w:p>
    <w:p w14:paraId="221B3AA9"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SNR: &gt;90dB</w:t>
      </w:r>
      <w:r w:rsidR="00D976CB" w:rsidRPr="005C611D">
        <w:rPr>
          <w:rFonts w:ascii="Times New Roman" w:hAnsi="Times New Roman" w:cs="Times New Roman"/>
          <w:sz w:val="24"/>
          <w:szCs w:val="24"/>
        </w:rPr>
        <w:t>,</w:t>
      </w:r>
    </w:p>
    <w:p w14:paraId="09A619B3"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Zasilanie: 2x AA</w:t>
      </w:r>
      <w:r w:rsidR="00D976CB" w:rsidRPr="005C611D">
        <w:rPr>
          <w:rFonts w:ascii="Times New Roman" w:hAnsi="Times New Roman" w:cs="Times New Roman"/>
          <w:sz w:val="24"/>
          <w:szCs w:val="24"/>
        </w:rPr>
        <w:t>,</w:t>
      </w:r>
    </w:p>
    <w:p w14:paraId="44349EC3" w14:textId="77777777" w:rsidR="00C41BAC" w:rsidRPr="005C611D" w:rsidRDefault="00C41BAC">
      <w:pPr>
        <w:pStyle w:val="Akapitzlist"/>
        <w:numPr>
          <w:ilvl w:val="3"/>
          <w:numId w:val="20"/>
        </w:numPr>
        <w:spacing w:after="0" w:line="240" w:lineRule="auto"/>
        <w:ind w:left="2268" w:hanging="1134"/>
        <w:jc w:val="both"/>
        <w:rPr>
          <w:rFonts w:ascii="Times New Roman" w:hAnsi="Times New Roman" w:cs="Times New Roman"/>
          <w:sz w:val="24"/>
          <w:szCs w:val="24"/>
        </w:rPr>
      </w:pPr>
      <w:r w:rsidRPr="005C611D">
        <w:rPr>
          <w:rFonts w:ascii="Times New Roman" w:hAnsi="Times New Roman" w:cs="Times New Roman"/>
          <w:sz w:val="24"/>
          <w:szCs w:val="24"/>
        </w:rPr>
        <w:t>Mikrofon nagłowny w kolorze beżowym:</w:t>
      </w:r>
    </w:p>
    <w:p w14:paraId="31BB7FE9"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Kierunkowość: kardioidalna</w:t>
      </w:r>
      <w:r w:rsidR="00D976CB" w:rsidRPr="005C611D">
        <w:rPr>
          <w:rFonts w:ascii="Times New Roman" w:hAnsi="Times New Roman" w:cs="Times New Roman"/>
          <w:sz w:val="24"/>
          <w:szCs w:val="24"/>
        </w:rPr>
        <w:t>,</w:t>
      </w:r>
    </w:p>
    <w:p w14:paraId="0126E05F"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Nominalna impedancja: 1,4 Kohm</w:t>
      </w:r>
      <w:r w:rsidR="00D976CB" w:rsidRPr="005C611D">
        <w:rPr>
          <w:rFonts w:ascii="Times New Roman" w:hAnsi="Times New Roman" w:cs="Times New Roman"/>
          <w:sz w:val="24"/>
          <w:szCs w:val="24"/>
        </w:rPr>
        <w:t>,</w:t>
      </w:r>
    </w:p>
    <w:p w14:paraId="4B7A3E01"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Max. SPL: 125 dB</w:t>
      </w:r>
      <w:r w:rsidR="00D976CB" w:rsidRPr="005C611D">
        <w:rPr>
          <w:rFonts w:ascii="Times New Roman" w:hAnsi="Times New Roman" w:cs="Times New Roman"/>
          <w:sz w:val="24"/>
          <w:szCs w:val="24"/>
        </w:rPr>
        <w:t>,</w:t>
      </w:r>
    </w:p>
    <w:p w14:paraId="2BA98D9F" w14:textId="77777777" w:rsidR="00C41BAC" w:rsidRPr="005C611D" w:rsidRDefault="00C41BAC">
      <w:pPr>
        <w:pStyle w:val="Akapitzlist"/>
        <w:numPr>
          <w:ilvl w:val="4"/>
          <w:numId w:val="20"/>
        </w:numPr>
        <w:spacing w:after="0" w:line="240" w:lineRule="auto"/>
        <w:jc w:val="both"/>
        <w:rPr>
          <w:rFonts w:ascii="Times New Roman" w:hAnsi="Times New Roman" w:cs="Times New Roman"/>
          <w:sz w:val="24"/>
          <w:szCs w:val="24"/>
        </w:rPr>
      </w:pPr>
      <w:r w:rsidRPr="005C611D">
        <w:rPr>
          <w:rFonts w:ascii="Times New Roman" w:hAnsi="Times New Roman" w:cs="Times New Roman"/>
          <w:sz w:val="24"/>
          <w:szCs w:val="24"/>
        </w:rPr>
        <w:t>D</w:t>
      </w:r>
      <w:r w:rsidR="00D976CB" w:rsidRPr="005C611D">
        <w:rPr>
          <w:rFonts w:ascii="Times New Roman" w:hAnsi="Times New Roman" w:cs="Times New Roman"/>
          <w:sz w:val="24"/>
          <w:szCs w:val="24"/>
        </w:rPr>
        <w:t>ołączona gąbka przeciw-wiatrowa,</w:t>
      </w:r>
    </w:p>
    <w:p w14:paraId="22AAE93A" w14:textId="77777777" w:rsidR="00C41BAC" w:rsidRPr="005C611D" w:rsidRDefault="00C41BAC">
      <w:pPr>
        <w:pStyle w:val="Akapitzlist"/>
        <w:numPr>
          <w:ilvl w:val="3"/>
          <w:numId w:val="20"/>
        </w:numPr>
        <w:spacing w:after="0" w:line="240" w:lineRule="auto"/>
        <w:ind w:left="2127" w:hanging="993"/>
        <w:jc w:val="both"/>
        <w:rPr>
          <w:rFonts w:ascii="Times New Roman" w:hAnsi="Times New Roman" w:cs="Times New Roman"/>
          <w:sz w:val="24"/>
          <w:szCs w:val="24"/>
        </w:rPr>
      </w:pPr>
      <w:r w:rsidRPr="005C611D">
        <w:rPr>
          <w:rFonts w:ascii="Times New Roman" w:hAnsi="Times New Roman" w:cs="Times New Roman"/>
          <w:sz w:val="24"/>
          <w:szCs w:val="24"/>
        </w:rPr>
        <w:t xml:space="preserve">System: UHF </w:t>
      </w:r>
      <w:r w:rsidR="00D976CB" w:rsidRPr="005C611D">
        <w:rPr>
          <w:rFonts w:ascii="Times New Roman" w:hAnsi="Times New Roman" w:cs="Times New Roman"/>
          <w:sz w:val="24"/>
          <w:szCs w:val="24"/>
        </w:rPr>
        <w:t>,</w:t>
      </w:r>
    </w:p>
    <w:p w14:paraId="440903B4" w14:textId="07620627" w:rsidR="007A23A5" w:rsidRPr="001A2F52" w:rsidRDefault="001C260F" w:rsidP="0058453D">
      <w:pPr>
        <w:pStyle w:val="Akapitzlist"/>
        <w:numPr>
          <w:ilvl w:val="3"/>
          <w:numId w:val="20"/>
        </w:numPr>
        <w:spacing w:after="0" w:line="240" w:lineRule="auto"/>
        <w:ind w:left="2127" w:hanging="993"/>
        <w:jc w:val="both"/>
        <w:rPr>
          <w:color w:val="000000"/>
        </w:rPr>
      </w:pPr>
      <w:r w:rsidRPr="005C611D">
        <w:rPr>
          <w:rFonts w:ascii="Times New Roman" w:hAnsi="Times New Roman" w:cs="Times New Roman"/>
          <w:sz w:val="24"/>
          <w:szCs w:val="24"/>
        </w:rPr>
        <w:t>Antena: zewnętrzna.</w:t>
      </w:r>
    </w:p>
    <w:sectPr w:rsidR="007A23A5" w:rsidRPr="001A2F5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17A6" w16cex:dateUtc="2022-08-25T13:45:00Z"/>
  <w16cex:commentExtensible w16cex:durableId="26B21813" w16cex:dateUtc="2022-08-25T13:47:00Z"/>
  <w16cex:commentExtensible w16cex:durableId="26B21828" w16cex:dateUtc="2022-08-25T13:47:00Z"/>
  <w16cex:commentExtensible w16cex:durableId="26B219C1" w16cex:dateUtc="2022-08-25T13:54:00Z"/>
  <w16cex:commentExtensible w16cex:durableId="26B21997" w16cex:dateUtc="2022-08-25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6E9D5" w16cid:durableId="26B21680"/>
  <w16cid:commentId w16cid:paraId="1034155B" w16cid:durableId="26B217A6"/>
  <w16cid:commentId w16cid:paraId="13C257C8" w16cid:durableId="26B21682"/>
  <w16cid:commentId w16cid:paraId="0AFBC0DA" w16cid:durableId="26B21813"/>
  <w16cid:commentId w16cid:paraId="12B4E49C" w16cid:durableId="26B21683"/>
  <w16cid:commentId w16cid:paraId="635BD8E9" w16cid:durableId="26B21828"/>
  <w16cid:commentId w16cid:paraId="4D5EEFD2" w16cid:durableId="26B21686"/>
  <w16cid:commentId w16cid:paraId="054C7E7B" w16cid:durableId="26B219C1"/>
  <w16cid:commentId w16cid:paraId="4E23311E" w16cid:durableId="26B21687"/>
  <w16cid:commentId w16cid:paraId="29A06DE3" w16cid:durableId="26B21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9E36" w14:textId="77777777" w:rsidR="00060C32" w:rsidRDefault="00060C32" w:rsidP="0097663B">
      <w:pPr>
        <w:spacing w:after="0" w:line="240" w:lineRule="auto"/>
      </w:pPr>
      <w:r>
        <w:separator/>
      </w:r>
    </w:p>
  </w:endnote>
  <w:endnote w:type="continuationSeparator" w:id="0">
    <w:p w14:paraId="72E2E6B0" w14:textId="77777777" w:rsidR="00060C32" w:rsidRDefault="00060C3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87BD" w14:textId="77777777" w:rsidR="00060C32" w:rsidRPr="00111913" w:rsidRDefault="00060C3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E77C0">
      <w:rPr>
        <w:rFonts w:ascii="Times New Roman" w:hAnsi="Times New Roman" w:cs="Times New Roman"/>
        <w:noProof/>
        <w:sz w:val="20"/>
      </w:rPr>
      <w:t>26</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E77C0">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8A36" w14:textId="77777777" w:rsidR="00060C32" w:rsidRDefault="00060C32" w:rsidP="0097663B">
      <w:pPr>
        <w:spacing w:after="0" w:line="240" w:lineRule="auto"/>
      </w:pPr>
      <w:r>
        <w:separator/>
      </w:r>
    </w:p>
  </w:footnote>
  <w:footnote w:type="continuationSeparator" w:id="0">
    <w:p w14:paraId="472F03F7" w14:textId="77777777" w:rsidR="00060C32" w:rsidRDefault="00060C3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6FAC" w14:textId="77777777" w:rsidR="00060C32" w:rsidRPr="0097663B" w:rsidRDefault="00060C32"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688.</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A260C0B"/>
    <w:multiLevelType w:val="hybridMultilevel"/>
    <w:tmpl w:val="C81A0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FD34B10"/>
    <w:multiLevelType w:val="hybridMultilevel"/>
    <w:tmpl w:val="F746C3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60AE3"/>
    <w:multiLevelType w:val="hybridMultilevel"/>
    <w:tmpl w:val="CC627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3A128E"/>
    <w:multiLevelType w:val="hybridMultilevel"/>
    <w:tmpl w:val="029C5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673EAD"/>
    <w:multiLevelType w:val="hybridMultilevel"/>
    <w:tmpl w:val="7C36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7E334E"/>
    <w:multiLevelType w:val="hybridMultilevel"/>
    <w:tmpl w:val="FABA5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6A29BB"/>
    <w:multiLevelType w:val="multilevel"/>
    <w:tmpl w:val="10063CB2"/>
    <w:lvl w:ilvl="0">
      <w:start w:val="1"/>
      <w:numFmt w:val="decimal"/>
      <w:lvlText w:val="%1."/>
      <w:lvlJc w:val="left"/>
      <w:pPr>
        <w:ind w:left="360" w:hanging="360"/>
      </w:p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4B236F"/>
    <w:multiLevelType w:val="multilevel"/>
    <w:tmpl w:val="47561488"/>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3713034F"/>
    <w:multiLevelType w:val="hybridMultilevel"/>
    <w:tmpl w:val="2DE2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20754C"/>
    <w:multiLevelType w:val="hybridMultilevel"/>
    <w:tmpl w:val="714A9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A75863"/>
    <w:multiLevelType w:val="hybridMultilevel"/>
    <w:tmpl w:val="2258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1E7337"/>
    <w:multiLevelType w:val="hybridMultilevel"/>
    <w:tmpl w:val="BE42A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470935"/>
    <w:multiLevelType w:val="hybridMultilevel"/>
    <w:tmpl w:val="E69A3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2C1FEF"/>
    <w:multiLevelType w:val="hybridMultilevel"/>
    <w:tmpl w:val="ACBA0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8"/>
  </w:num>
  <w:num w:numId="4">
    <w:abstractNumId w:val="5"/>
  </w:num>
  <w:num w:numId="5">
    <w:abstractNumId w:val="2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num>
  <w:num w:numId="23">
    <w:abstractNumId w:val="24"/>
  </w:num>
  <w:num w:numId="24">
    <w:abstractNumId w:val="26"/>
  </w:num>
  <w:num w:numId="25">
    <w:abstractNumId w:val="25"/>
  </w:num>
  <w:num w:numId="26">
    <w:abstractNumId w:val="3"/>
  </w:num>
  <w:num w:numId="27">
    <w:abstractNumId w:val="6"/>
  </w:num>
  <w:num w:numId="28">
    <w:abstractNumId w:val="11"/>
  </w:num>
  <w:num w:numId="29">
    <w:abstractNumId w:val="1"/>
  </w:num>
  <w:num w:numId="30">
    <w:abstractNumId w:val="10"/>
  </w:num>
  <w:num w:numId="31">
    <w:abstractNumId w:val="16"/>
  </w:num>
  <w:num w:numId="32">
    <w:abstractNumId w:val="30"/>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15BA6"/>
    <w:rsid w:val="00020E16"/>
    <w:rsid w:val="0002477A"/>
    <w:rsid w:val="00027A41"/>
    <w:rsid w:val="0003356E"/>
    <w:rsid w:val="00045A52"/>
    <w:rsid w:val="00052D7A"/>
    <w:rsid w:val="00060C32"/>
    <w:rsid w:val="00075F8A"/>
    <w:rsid w:val="00080582"/>
    <w:rsid w:val="000825FE"/>
    <w:rsid w:val="00084A14"/>
    <w:rsid w:val="00090762"/>
    <w:rsid w:val="000A40E0"/>
    <w:rsid w:val="000A755D"/>
    <w:rsid w:val="000B1BDA"/>
    <w:rsid w:val="000C1AC3"/>
    <w:rsid w:val="000D4168"/>
    <w:rsid w:val="000F0734"/>
    <w:rsid w:val="000F0D4E"/>
    <w:rsid w:val="00111913"/>
    <w:rsid w:val="001152AC"/>
    <w:rsid w:val="00117629"/>
    <w:rsid w:val="00122AE2"/>
    <w:rsid w:val="0012516C"/>
    <w:rsid w:val="00130556"/>
    <w:rsid w:val="00142F63"/>
    <w:rsid w:val="00150072"/>
    <w:rsid w:val="00161DEF"/>
    <w:rsid w:val="00170A97"/>
    <w:rsid w:val="0017361C"/>
    <w:rsid w:val="00185A93"/>
    <w:rsid w:val="001937B7"/>
    <w:rsid w:val="001A2F52"/>
    <w:rsid w:val="001B04C5"/>
    <w:rsid w:val="001B0591"/>
    <w:rsid w:val="001B0CB4"/>
    <w:rsid w:val="001C260F"/>
    <w:rsid w:val="001C3CAF"/>
    <w:rsid w:val="001D1051"/>
    <w:rsid w:val="001D2714"/>
    <w:rsid w:val="001D60A8"/>
    <w:rsid w:val="001E42B8"/>
    <w:rsid w:val="001E69B5"/>
    <w:rsid w:val="00204669"/>
    <w:rsid w:val="00207B15"/>
    <w:rsid w:val="00216F2A"/>
    <w:rsid w:val="00222EAC"/>
    <w:rsid w:val="002438E2"/>
    <w:rsid w:val="00247B72"/>
    <w:rsid w:val="00247F68"/>
    <w:rsid w:val="0025524D"/>
    <w:rsid w:val="00262EB6"/>
    <w:rsid w:val="002677C2"/>
    <w:rsid w:val="00274536"/>
    <w:rsid w:val="00284DAE"/>
    <w:rsid w:val="002973B7"/>
    <w:rsid w:val="002A6C3A"/>
    <w:rsid w:val="002B636B"/>
    <w:rsid w:val="002D62A1"/>
    <w:rsid w:val="002D63DB"/>
    <w:rsid w:val="002D7F71"/>
    <w:rsid w:val="002E09B8"/>
    <w:rsid w:val="002F6D65"/>
    <w:rsid w:val="003109EA"/>
    <w:rsid w:val="003143AD"/>
    <w:rsid w:val="0032375E"/>
    <w:rsid w:val="003265F6"/>
    <w:rsid w:val="00333182"/>
    <w:rsid w:val="003408A3"/>
    <w:rsid w:val="003411BF"/>
    <w:rsid w:val="00361919"/>
    <w:rsid w:val="00363F02"/>
    <w:rsid w:val="00366628"/>
    <w:rsid w:val="00380A9E"/>
    <w:rsid w:val="00381533"/>
    <w:rsid w:val="00390BFC"/>
    <w:rsid w:val="00391E92"/>
    <w:rsid w:val="0039240B"/>
    <w:rsid w:val="00393A9D"/>
    <w:rsid w:val="0039741E"/>
    <w:rsid w:val="003A5017"/>
    <w:rsid w:val="003C30FC"/>
    <w:rsid w:val="003C7B1B"/>
    <w:rsid w:val="003D16C2"/>
    <w:rsid w:val="003D191D"/>
    <w:rsid w:val="003E0231"/>
    <w:rsid w:val="003E270F"/>
    <w:rsid w:val="003F3405"/>
    <w:rsid w:val="003F3A95"/>
    <w:rsid w:val="00401E7B"/>
    <w:rsid w:val="004259D9"/>
    <w:rsid w:val="0043277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502D64"/>
    <w:rsid w:val="005060D4"/>
    <w:rsid w:val="005210CD"/>
    <w:rsid w:val="0052154D"/>
    <w:rsid w:val="00532443"/>
    <w:rsid w:val="00533996"/>
    <w:rsid w:val="00550016"/>
    <w:rsid w:val="00554024"/>
    <w:rsid w:val="00557CDC"/>
    <w:rsid w:val="0056476E"/>
    <w:rsid w:val="00564EBF"/>
    <w:rsid w:val="00572DDD"/>
    <w:rsid w:val="0058453D"/>
    <w:rsid w:val="00591243"/>
    <w:rsid w:val="0059139E"/>
    <w:rsid w:val="005B2BE4"/>
    <w:rsid w:val="005B2DCF"/>
    <w:rsid w:val="005C1D09"/>
    <w:rsid w:val="005C611D"/>
    <w:rsid w:val="005D2E67"/>
    <w:rsid w:val="005E1C9D"/>
    <w:rsid w:val="005E6901"/>
    <w:rsid w:val="00607081"/>
    <w:rsid w:val="0061029B"/>
    <w:rsid w:val="006130FD"/>
    <w:rsid w:val="0061440B"/>
    <w:rsid w:val="00615288"/>
    <w:rsid w:val="0062071B"/>
    <w:rsid w:val="006207FA"/>
    <w:rsid w:val="0062618F"/>
    <w:rsid w:val="00653D23"/>
    <w:rsid w:val="00673514"/>
    <w:rsid w:val="006769AC"/>
    <w:rsid w:val="0068246B"/>
    <w:rsid w:val="00690642"/>
    <w:rsid w:val="00692FA2"/>
    <w:rsid w:val="00695619"/>
    <w:rsid w:val="006A058A"/>
    <w:rsid w:val="006A3545"/>
    <w:rsid w:val="006A59CB"/>
    <w:rsid w:val="006B02BE"/>
    <w:rsid w:val="006B0880"/>
    <w:rsid w:val="006B6AF8"/>
    <w:rsid w:val="006B766A"/>
    <w:rsid w:val="006C5203"/>
    <w:rsid w:val="006E77C0"/>
    <w:rsid w:val="006F5DD9"/>
    <w:rsid w:val="006F66D9"/>
    <w:rsid w:val="00705628"/>
    <w:rsid w:val="00716B62"/>
    <w:rsid w:val="00740119"/>
    <w:rsid w:val="00751583"/>
    <w:rsid w:val="00752D29"/>
    <w:rsid w:val="007661EB"/>
    <w:rsid w:val="00780516"/>
    <w:rsid w:val="007A13EE"/>
    <w:rsid w:val="007A23A5"/>
    <w:rsid w:val="007A3C21"/>
    <w:rsid w:val="007A7217"/>
    <w:rsid w:val="007B794E"/>
    <w:rsid w:val="007C0E06"/>
    <w:rsid w:val="007C0F09"/>
    <w:rsid w:val="007C308C"/>
    <w:rsid w:val="007C687C"/>
    <w:rsid w:val="007E7FB7"/>
    <w:rsid w:val="007F42FE"/>
    <w:rsid w:val="00806069"/>
    <w:rsid w:val="00820B28"/>
    <w:rsid w:val="00822E38"/>
    <w:rsid w:val="00826875"/>
    <w:rsid w:val="00841462"/>
    <w:rsid w:val="00865069"/>
    <w:rsid w:val="008817AD"/>
    <w:rsid w:val="008A629B"/>
    <w:rsid w:val="008A68D9"/>
    <w:rsid w:val="008C34F5"/>
    <w:rsid w:val="008C4ED8"/>
    <w:rsid w:val="008C4F8D"/>
    <w:rsid w:val="0090323F"/>
    <w:rsid w:val="00903983"/>
    <w:rsid w:val="0090572F"/>
    <w:rsid w:val="009057DA"/>
    <w:rsid w:val="00906433"/>
    <w:rsid w:val="00907D84"/>
    <w:rsid w:val="00912642"/>
    <w:rsid w:val="00920F1C"/>
    <w:rsid w:val="009339A6"/>
    <w:rsid w:val="00936B87"/>
    <w:rsid w:val="00940E65"/>
    <w:rsid w:val="009453D7"/>
    <w:rsid w:val="009500CE"/>
    <w:rsid w:val="009661F9"/>
    <w:rsid w:val="00967F15"/>
    <w:rsid w:val="00972BE3"/>
    <w:rsid w:val="00974C01"/>
    <w:rsid w:val="0097663B"/>
    <w:rsid w:val="00980C50"/>
    <w:rsid w:val="00982D06"/>
    <w:rsid w:val="009863D4"/>
    <w:rsid w:val="00996ADB"/>
    <w:rsid w:val="009A091E"/>
    <w:rsid w:val="009A47A6"/>
    <w:rsid w:val="009A48BF"/>
    <w:rsid w:val="009A601D"/>
    <w:rsid w:val="009B0107"/>
    <w:rsid w:val="009B78CC"/>
    <w:rsid w:val="009C69D2"/>
    <w:rsid w:val="009C7389"/>
    <w:rsid w:val="009D050E"/>
    <w:rsid w:val="009D55D7"/>
    <w:rsid w:val="009E6C97"/>
    <w:rsid w:val="00A42CCA"/>
    <w:rsid w:val="00A4636C"/>
    <w:rsid w:val="00A51070"/>
    <w:rsid w:val="00A51E48"/>
    <w:rsid w:val="00A5482E"/>
    <w:rsid w:val="00A6557B"/>
    <w:rsid w:val="00A7032F"/>
    <w:rsid w:val="00A8038D"/>
    <w:rsid w:val="00A86655"/>
    <w:rsid w:val="00A933F1"/>
    <w:rsid w:val="00A94379"/>
    <w:rsid w:val="00A948D2"/>
    <w:rsid w:val="00AA008B"/>
    <w:rsid w:val="00AA44F4"/>
    <w:rsid w:val="00AA6613"/>
    <w:rsid w:val="00AB160E"/>
    <w:rsid w:val="00AC7CFF"/>
    <w:rsid w:val="00AD1ECA"/>
    <w:rsid w:val="00AD409F"/>
    <w:rsid w:val="00AD4B5E"/>
    <w:rsid w:val="00AE0402"/>
    <w:rsid w:val="00AF0794"/>
    <w:rsid w:val="00B01AA4"/>
    <w:rsid w:val="00B03083"/>
    <w:rsid w:val="00B12ADB"/>
    <w:rsid w:val="00B21F83"/>
    <w:rsid w:val="00B306DF"/>
    <w:rsid w:val="00B32B71"/>
    <w:rsid w:val="00B3694A"/>
    <w:rsid w:val="00B41313"/>
    <w:rsid w:val="00B4246B"/>
    <w:rsid w:val="00B4301B"/>
    <w:rsid w:val="00B72687"/>
    <w:rsid w:val="00B76637"/>
    <w:rsid w:val="00B76EB2"/>
    <w:rsid w:val="00B83F1A"/>
    <w:rsid w:val="00BA094E"/>
    <w:rsid w:val="00BA221D"/>
    <w:rsid w:val="00BB7C31"/>
    <w:rsid w:val="00BC3E47"/>
    <w:rsid w:val="00BC5198"/>
    <w:rsid w:val="00BC535A"/>
    <w:rsid w:val="00BC6437"/>
    <w:rsid w:val="00BC7964"/>
    <w:rsid w:val="00BD6094"/>
    <w:rsid w:val="00BE7BC0"/>
    <w:rsid w:val="00C23EEE"/>
    <w:rsid w:val="00C27A9F"/>
    <w:rsid w:val="00C34BA3"/>
    <w:rsid w:val="00C364E5"/>
    <w:rsid w:val="00C37688"/>
    <w:rsid w:val="00C41BAC"/>
    <w:rsid w:val="00C440DC"/>
    <w:rsid w:val="00C44ED0"/>
    <w:rsid w:val="00C46E3F"/>
    <w:rsid w:val="00C74E98"/>
    <w:rsid w:val="00C82084"/>
    <w:rsid w:val="00C82D45"/>
    <w:rsid w:val="00C8515F"/>
    <w:rsid w:val="00C95AD8"/>
    <w:rsid w:val="00C967C2"/>
    <w:rsid w:val="00CA6223"/>
    <w:rsid w:val="00CB6786"/>
    <w:rsid w:val="00CC77F7"/>
    <w:rsid w:val="00CE3BCF"/>
    <w:rsid w:val="00CF433A"/>
    <w:rsid w:val="00D108A9"/>
    <w:rsid w:val="00D10C4B"/>
    <w:rsid w:val="00D126BB"/>
    <w:rsid w:val="00D22F14"/>
    <w:rsid w:val="00D25FE9"/>
    <w:rsid w:val="00D33E76"/>
    <w:rsid w:val="00D35600"/>
    <w:rsid w:val="00D3796B"/>
    <w:rsid w:val="00D37E88"/>
    <w:rsid w:val="00D411F7"/>
    <w:rsid w:val="00D431F5"/>
    <w:rsid w:val="00D5139B"/>
    <w:rsid w:val="00D52351"/>
    <w:rsid w:val="00D549BC"/>
    <w:rsid w:val="00D66E95"/>
    <w:rsid w:val="00D703A8"/>
    <w:rsid w:val="00D70FA7"/>
    <w:rsid w:val="00D7196C"/>
    <w:rsid w:val="00D77D54"/>
    <w:rsid w:val="00D77E6B"/>
    <w:rsid w:val="00D976CB"/>
    <w:rsid w:val="00DD468F"/>
    <w:rsid w:val="00DE3835"/>
    <w:rsid w:val="00DF1197"/>
    <w:rsid w:val="00DF6B61"/>
    <w:rsid w:val="00E16893"/>
    <w:rsid w:val="00E2022A"/>
    <w:rsid w:val="00E2426B"/>
    <w:rsid w:val="00E24F81"/>
    <w:rsid w:val="00E31C10"/>
    <w:rsid w:val="00E37102"/>
    <w:rsid w:val="00E41C4D"/>
    <w:rsid w:val="00E41D17"/>
    <w:rsid w:val="00E511F6"/>
    <w:rsid w:val="00E60627"/>
    <w:rsid w:val="00E70266"/>
    <w:rsid w:val="00E72130"/>
    <w:rsid w:val="00E8172B"/>
    <w:rsid w:val="00E8274C"/>
    <w:rsid w:val="00E91DFD"/>
    <w:rsid w:val="00E93903"/>
    <w:rsid w:val="00EA2438"/>
    <w:rsid w:val="00EA36E7"/>
    <w:rsid w:val="00EA4AEF"/>
    <w:rsid w:val="00EA7A0A"/>
    <w:rsid w:val="00EC0830"/>
    <w:rsid w:val="00ED196D"/>
    <w:rsid w:val="00ED382D"/>
    <w:rsid w:val="00ED53D9"/>
    <w:rsid w:val="00ED7AEA"/>
    <w:rsid w:val="00EE1766"/>
    <w:rsid w:val="00EE7796"/>
    <w:rsid w:val="00EF3221"/>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25BC"/>
    <w:rsid w:val="00F94194"/>
    <w:rsid w:val="00F9435D"/>
    <w:rsid w:val="00F96F12"/>
    <w:rsid w:val="00FA15CA"/>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4B63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rsid w:val="005C1D09"/>
    <w:pPr>
      <w:numPr>
        <w:numId w:val="3"/>
      </w:numPr>
    </w:p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7"/>
      </w:numPr>
    </w:pPr>
  </w:style>
  <w:style w:type="numbering" w:customStyle="1" w:styleId="Styl4">
    <w:name w:val="Styl4"/>
    <w:uiPriority w:val="99"/>
    <w:rsid w:val="006A058A"/>
    <w:pPr>
      <w:numPr>
        <w:numId w:val="8"/>
      </w:numPr>
    </w:pPr>
  </w:style>
  <w:style w:type="paragraph" w:styleId="Tekstprzypisukocowego">
    <w:name w:val="endnote text"/>
    <w:basedOn w:val="Normalny"/>
    <w:link w:val="TekstprzypisukocowegoZnak"/>
    <w:uiPriority w:val="99"/>
    <w:semiHidden/>
    <w:unhideWhenUsed/>
    <w:rsid w:val="00390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0BFC"/>
    <w:rPr>
      <w:sz w:val="20"/>
      <w:szCs w:val="20"/>
    </w:rPr>
  </w:style>
  <w:style w:type="character" w:styleId="Odwoanieprzypisukocowego">
    <w:name w:val="endnote reference"/>
    <w:basedOn w:val="Domylnaczcionkaakapitu"/>
    <w:uiPriority w:val="99"/>
    <w:semiHidden/>
    <w:unhideWhenUsed/>
    <w:rsid w:val="00390BFC"/>
    <w:rPr>
      <w:vertAlign w:val="superscript"/>
    </w:rPr>
  </w:style>
  <w:style w:type="character" w:customStyle="1" w:styleId="tech-specs-items-descriptiontitle-details">
    <w:name w:val="tech-specs-items-description__title-details"/>
    <w:basedOn w:val="Domylnaczcionkaakapitu"/>
    <w:rsid w:val="00C4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1134520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6251">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F4BA-695D-43E6-87F8-AC9BA3EF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10602</Words>
  <Characters>63612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2022-08-26T05:35:00Z</cp:lastPrinted>
  <dcterms:created xsi:type="dcterms:W3CDTF">2022-10-04T09:19:00Z</dcterms:created>
  <dcterms:modified xsi:type="dcterms:W3CDTF">2022-10-04T09:57:00Z</dcterms:modified>
</cp:coreProperties>
</file>