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A8BB" w14:textId="77777777" w:rsidR="00D95E1A" w:rsidRPr="00D95E1A" w:rsidRDefault="00D95E1A" w:rsidP="00D95E1A">
      <w:pPr>
        <w:spacing w:after="0" w:line="240" w:lineRule="auto"/>
        <w:jc w:val="center"/>
        <w:rPr>
          <w:rFonts w:ascii="Times New Roman" w:hAnsi="Times New Roman" w:cs="Times New Roman"/>
          <w:b/>
          <w:sz w:val="32"/>
          <w:szCs w:val="32"/>
        </w:rPr>
      </w:pPr>
    </w:p>
    <w:p w14:paraId="0BE5C23D" w14:textId="77777777"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8594966" w14:textId="77777777" w:rsidR="00D95E1A" w:rsidRPr="00D95E1A" w:rsidRDefault="00D95E1A" w:rsidP="00D95E1A">
      <w:pPr>
        <w:spacing w:after="0" w:line="240" w:lineRule="auto"/>
        <w:jc w:val="center"/>
        <w:rPr>
          <w:rFonts w:ascii="Times New Roman" w:hAnsi="Times New Roman" w:cs="Times New Roman"/>
          <w:b/>
          <w:sz w:val="26"/>
          <w:szCs w:val="26"/>
        </w:rPr>
      </w:pPr>
    </w:p>
    <w:p w14:paraId="64617A1C" w14:textId="77777777" w:rsidR="00D95E1A" w:rsidRPr="00D95E1A" w:rsidRDefault="00D95E1A" w:rsidP="00D95E1A">
      <w:pPr>
        <w:spacing w:after="0" w:line="240" w:lineRule="auto"/>
        <w:jc w:val="center"/>
        <w:rPr>
          <w:rFonts w:ascii="Times New Roman" w:hAnsi="Times New Roman" w:cs="Times New Roman"/>
          <w:b/>
          <w:sz w:val="26"/>
          <w:szCs w:val="26"/>
        </w:rPr>
      </w:pPr>
    </w:p>
    <w:p w14:paraId="0A967CE3" w14:textId="77777777" w:rsidR="00D95E1A" w:rsidRPr="00D95E1A" w:rsidRDefault="00D95E1A" w:rsidP="00D95E1A">
      <w:pPr>
        <w:spacing w:after="0" w:line="240" w:lineRule="auto"/>
        <w:jc w:val="center"/>
        <w:rPr>
          <w:rFonts w:ascii="Times New Roman" w:hAnsi="Times New Roman" w:cs="Times New Roman"/>
          <w:b/>
          <w:sz w:val="26"/>
          <w:szCs w:val="26"/>
        </w:rPr>
      </w:pPr>
    </w:p>
    <w:p w14:paraId="4A41B57B" w14:textId="77777777" w:rsidR="00D95E1A" w:rsidRPr="00D95E1A" w:rsidRDefault="00D95E1A" w:rsidP="00D95E1A">
      <w:pPr>
        <w:spacing w:after="0" w:line="240" w:lineRule="auto"/>
        <w:jc w:val="center"/>
        <w:rPr>
          <w:rFonts w:ascii="Times New Roman" w:hAnsi="Times New Roman" w:cs="Times New Roman"/>
          <w:b/>
          <w:sz w:val="26"/>
          <w:szCs w:val="26"/>
        </w:rPr>
      </w:pPr>
    </w:p>
    <w:p w14:paraId="55DBFF2E" w14:textId="77777777" w:rsidR="00D95E1A" w:rsidRPr="00D95E1A" w:rsidRDefault="00D95E1A" w:rsidP="00D95E1A">
      <w:pPr>
        <w:spacing w:after="0" w:line="240" w:lineRule="auto"/>
        <w:jc w:val="center"/>
        <w:rPr>
          <w:rFonts w:ascii="Times New Roman" w:hAnsi="Times New Roman" w:cs="Times New Roman"/>
          <w:b/>
          <w:sz w:val="26"/>
          <w:szCs w:val="26"/>
        </w:rPr>
      </w:pPr>
    </w:p>
    <w:p w14:paraId="73D97D32" w14:textId="0B4CF50A" w:rsidR="001D2973"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 xml:space="preserve">W POSTĘPOWANIU PROWADZONYM W TRYBIE PRZETARGU NIEOGRANICZONEGO ZGODNIE Z ZAPISAMI USTAWY Z DNIA </w:t>
      </w:r>
      <w:r w:rsidR="0043252E">
        <w:rPr>
          <w:rFonts w:ascii="Times New Roman" w:hAnsi="Times New Roman" w:cs="Times New Roman"/>
          <w:b/>
          <w:sz w:val="28"/>
          <w:szCs w:val="28"/>
        </w:rPr>
        <w:t>11 WRZEŚNIA 2019</w:t>
      </w:r>
      <w:r w:rsidRPr="00D95E1A">
        <w:rPr>
          <w:rFonts w:ascii="Times New Roman" w:hAnsi="Times New Roman" w:cs="Times New Roman"/>
          <w:b/>
          <w:sz w:val="28"/>
          <w:szCs w:val="28"/>
        </w:rPr>
        <w:t xml:space="preserve"> ROKU PRAWO ZAMÓWIEŃ PUBLICZNYCH </w:t>
      </w:r>
    </w:p>
    <w:p w14:paraId="79A4E02C" w14:textId="77777777"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t>
      </w:r>
      <w:r w:rsidR="001D2973">
        <w:rPr>
          <w:rFonts w:ascii="Times New Roman" w:hAnsi="Times New Roman" w:cs="Times New Roman"/>
          <w:b/>
          <w:sz w:val="28"/>
          <w:szCs w:val="28"/>
        </w:rPr>
        <w:t xml:space="preserve">TEKST JEDNOLITY </w:t>
      </w:r>
      <w:r>
        <w:rPr>
          <w:rFonts w:ascii="Times New Roman" w:hAnsi="Times New Roman" w:cs="Times New Roman"/>
          <w:b/>
          <w:sz w:val="28"/>
          <w:szCs w:val="28"/>
        </w:rPr>
        <w:t>DZ. </w:t>
      </w:r>
      <w:r w:rsidRPr="00D95E1A">
        <w:rPr>
          <w:rFonts w:ascii="Times New Roman" w:hAnsi="Times New Roman" w:cs="Times New Roman"/>
          <w:b/>
          <w:sz w:val="28"/>
          <w:szCs w:val="28"/>
        </w:rPr>
        <w:t>U. Z</w:t>
      </w:r>
      <w:r w:rsidR="001D2973">
        <w:rPr>
          <w:rFonts w:ascii="Times New Roman" w:hAnsi="Times New Roman" w:cs="Times New Roman"/>
          <w:b/>
          <w:sz w:val="28"/>
          <w:szCs w:val="28"/>
        </w:rPr>
        <w:t> 2021</w:t>
      </w:r>
      <w:r w:rsidRPr="00D95E1A">
        <w:rPr>
          <w:rFonts w:ascii="Times New Roman" w:hAnsi="Times New Roman" w:cs="Times New Roman"/>
          <w:b/>
          <w:sz w:val="28"/>
          <w:szCs w:val="28"/>
        </w:rPr>
        <w:t xml:space="preserve"> R. POZ. </w:t>
      </w:r>
      <w:r w:rsidR="001D2973">
        <w:rPr>
          <w:rFonts w:ascii="Times New Roman" w:hAnsi="Times New Roman" w:cs="Times New Roman"/>
          <w:b/>
          <w:sz w:val="28"/>
          <w:szCs w:val="28"/>
        </w:rPr>
        <w:t>1129</w:t>
      </w:r>
      <w:r w:rsidRPr="00D95E1A">
        <w:rPr>
          <w:rFonts w:ascii="Times New Roman" w:hAnsi="Times New Roman" w:cs="Times New Roman"/>
          <w:b/>
          <w:sz w:val="28"/>
          <w:szCs w:val="28"/>
        </w:rPr>
        <w:t>)</w:t>
      </w:r>
    </w:p>
    <w:p w14:paraId="4538DF4F" w14:textId="77777777" w:rsidR="00D95E1A" w:rsidRPr="00D95E1A" w:rsidRDefault="00D95E1A" w:rsidP="00D95E1A">
      <w:pPr>
        <w:spacing w:after="0" w:line="240" w:lineRule="auto"/>
        <w:jc w:val="center"/>
        <w:rPr>
          <w:rFonts w:ascii="Times New Roman" w:hAnsi="Times New Roman" w:cs="Times New Roman"/>
          <w:b/>
          <w:sz w:val="28"/>
          <w:szCs w:val="28"/>
        </w:rPr>
      </w:pPr>
    </w:p>
    <w:p w14:paraId="31DBC61F" w14:textId="77777777" w:rsidR="00D95E1A" w:rsidRPr="00D95E1A" w:rsidRDefault="00D95E1A" w:rsidP="00D95E1A">
      <w:pPr>
        <w:spacing w:after="0" w:line="240" w:lineRule="auto"/>
        <w:jc w:val="center"/>
        <w:rPr>
          <w:rFonts w:ascii="Times New Roman" w:hAnsi="Times New Roman" w:cs="Times New Roman"/>
          <w:b/>
          <w:sz w:val="28"/>
          <w:szCs w:val="28"/>
        </w:rPr>
      </w:pPr>
    </w:p>
    <w:p w14:paraId="574C66BB" w14:textId="77777777" w:rsidR="00D95E1A" w:rsidRPr="00D95E1A" w:rsidRDefault="00D95E1A" w:rsidP="00D95E1A">
      <w:pPr>
        <w:spacing w:after="0" w:line="240" w:lineRule="auto"/>
        <w:jc w:val="center"/>
        <w:rPr>
          <w:rFonts w:ascii="Times New Roman" w:hAnsi="Times New Roman" w:cs="Times New Roman"/>
          <w:b/>
          <w:sz w:val="28"/>
          <w:szCs w:val="28"/>
        </w:rPr>
      </w:pPr>
    </w:p>
    <w:p w14:paraId="290DFB1D" w14:textId="77777777" w:rsidR="00D95E1A" w:rsidRPr="00D95E1A" w:rsidRDefault="00D95E1A" w:rsidP="00D95E1A">
      <w:pPr>
        <w:spacing w:after="0" w:line="240" w:lineRule="auto"/>
        <w:jc w:val="center"/>
        <w:rPr>
          <w:rFonts w:ascii="Times New Roman" w:hAnsi="Times New Roman" w:cs="Times New Roman"/>
          <w:b/>
          <w:sz w:val="28"/>
          <w:szCs w:val="28"/>
        </w:rPr>
      </w:pPr>
    </w:p>
    <w:p w14:paraId="18673F96"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4BFF0BDF" w14:textId="77777777" w:rsidR="005C2ED4" w:rsidRPr="00D95E1A" w:rsidRDefault="000300C5" w:rsidP="005C2ED4">
      <w:pPr>
        <w:spacing w:after="0" w:line="240" w:lineRule="auto"/>
        <w:jc w:val="center"/>
        <w:rPr>
          <w:rFonts w:ascii="Times New Roman" w:hAnsi="Times New Roman" w:cs="Times New Roman"/>
          <w:b/>
          <w:sz w:val="28"/>
          <w:szCs w:val="28"/>
        </w:rPr>
      </w:pPr>
      <w:r w:rsidRPr="000300C5">
        <w:rPr>
          <w:rFonts w:ascii="Times New Roman" w:hAnsi="Times New Roman" w:cs="Times New Roman"/>
          <w:b/>
          <w:sz w:val="32"/>
          <w:szCs w:val="32"/>
        </w:rPr>
        <w:t>DOSTAWA WYPOSAŻENIA PRACOWNI FIZJOLOGII WYSIŁKU FIZYCZNEGO ZAMAWIANEGO NA POTRZEBY PROJEKTU „DYDAKTYCZNA INICJATYWA DOSKONAŁOŚCI”</w:t>
      </w:r>
    </w:p>
    <w:p w14:paraId="12775490" w14:textId="77777777" w:rsidR="00D95E1A" w:rsidRPr="00D95E1A" w:rsidRDefault="00D95E1A" w:rsidP="00D95E1A">
      <w:pPr>
        <w:spacing w:after="0" w:line="240" w:lineRule="auto"/>
        <w:jc w:val="center"/>
        <w:rPr>
          <w:rFonts w:ascii="Times New Roman" w:hAnsi="Times New Roman" w:cs="Times New Roman"/>
          <w:b/>
          <w:sz w:val="28"/>
          <w:szCs w:val="28"/>
        </w:rPr>
      </w:pPr>
    </w:p>
    <w:p w14:paraId="06F3D708" w14:textId="77777777" w:rsidR="00D95E1A" w:rsidRPr="00D95E1A" w:rsidRDefault="00D95E1A" w:rsidP="00D95E1A">
      <w:pPr>
        <w:spacing w:after="0" w:line="240" w:lineRule="auto"/>
        <w:jc w:val="center"/>
        <w:rPr>
          <w:rFonts w:ascii="Times New Roman" w:hAnsi="Times New Roman" w:cs="Times New Roman"/>
          <w:b/>
          <w:sz w:val="28"/>
          <w:szCs w:val="28"/>
        </w:rPr>
      </w:pPr>
    </w:p>
    <w:p w14:paraId="538D02A8" w14:textId="77777777" w:rsidR="00D95E1A" w:rsidRPr="00D95E1A" w:rsidRDefault="00D95E1A" w:rsidP="00D95E1A">
      <w:pPr>
        <w:spacing w:after="0" w:line="240" w:lineRule="auto"/>
        <w:jc w:val="center"/>
        <w:rPr>
          <w:rFonts w:ascii="Times New Roman" w:hAnsi="Times New Roman" w:cs="Times New Roman"/>
          <w:b/>
          <w:sz w:val="28"/>
          <w:szCs w:val="28"/>
        </w:rPr>
      </w:pPr>
    </w:p>
    <w:p w14:paraId="63ABBC13" w14:textId="77777777" w:rsidR="00D95E1A" w:rsidRDefault="00D95E1A" w:rsidP="00D95E1A">
      <w:pPr>
        <w:spacing w:after="0" w:line="240" w:lineRule="auto"/>
        <w:jc w:val="center"/>
        <w:rPr>
          <w:rFonts w:ascii="Times New Roman" w:hAnsi="Times New Roman" w:cs="Times New Roman"/>
          <w:b/>
          <w:sz w:val="28"/>
          <w:szCs w:val="28"/>
        </w:rPr>
      </w:pPr>
    </w:p>
    <w:p w14:paraId="4E5B04F6" w14:textId="77777777" w:rsidR="00D95E1A" w:rsidRDefault="00D95E1A" w:rsidP="00D95E1A">
      <w:pPr>
        <w:spacing w:after="0" w:line="240" w:lineRule="auto"/>
        <w:jc w:val="center"/>
        <w:rPr>
          <w:rFonts w:ascii="Times New Roman" w:hAnsi="Times New Roman" w:cs="Times New Roman"/>
          <w:b/>
          <w:sz w:val="28"/>
          <w:szCs w:val="28"/>
        </w:rPr>
      </w:pPr>
    </w:p>
    <w:p w14:paraId="14DA25F7" w14:textId="77777777" w:rsidR="00D95E1A" w:rsidRDefault="00D95E1A" w:rsidP="00D95E1A">
      <w:pPr>
        <w:spacing w:after="0" w:line="240" w:lineRule="auto"/>
        <w:jc w:val="center"/>
        <w:rPr>
          <w:rFonts w:ascii="Times New Roman" w:hAnsi="Times New Roman" w:cs="Times New Roman"/>
          <w:b/>
          <w:sz w:val="28"/>
          <w:szCs w:val="28"/>
        </w:rPr>
      </w:pPr>
    </w:p>
    <w:p w14:paraId="0FEF2AFB" w14:textId="77777777" w:rsidR="00D95E1A" w:rsidRDefault="00D95E1A" w:rsidP="00D95E1A">
      <w:pPr>
        <w:spacing w:after="0" w:line="240" w:lineRule="auto"/>
        <w:jc w:val="center"/>
        <w:rPr>
          <w:rFonts w:ascii="Times New Roman" w:hAnsi="Times New Roman" w:cs="Times New Roman"/>
          <w:b/>
          <w:sz w:val="28"/>
          <w:szCs w:val="28"/>
        </w:rPr>
      </w:pPr>
    </w:p>
    <w:p w14:paraId="6550A624" w14:textId="77777777" w:rsidR="00D95E1A" w:rsidRDefault="00D95E1A" w:rsidP="00D95E1A">
      <w:pPr>
        <w:spacing w:after="0" w:line="240" w:lineRule="auto"/>
        <w:jc w:val="center"/>
        <w:rPr>
          <w:rFonts w:ascii="Times New Roman" w:hAnsi="Times New Roman" w:cs="Times New Roman"/>
          <w:b/>
          <w:sz w:val="28"/>
          <w:szCs w:val="28"/>
        </w:rPr>
      </w:pPr>
    </w:p>
    <w:p w14:paraId="62028D71" w14:textId="77777777" w:rsidR="00D95E1A" w:rsidRPr="00D95E1A" w:rsidRDefault="00D95E1A" w:rsidP="00D95E1A">
      <w:pPr>
        <w:spacing w:after="0" w:line="240" w:lineRule="auto"/>
        <w:jc w:val="center"/>
        <w:rPr>
          <w:rFonts w:ascii="Times New Roman" w:hAnsi="Times New Roman" w:cs="Times New Roman"/>
          <w:b/>
          <w:sz w:val="28"/>
          <w:szCs w:val="28"/>
        </w:rPr>
      </w:pPr>
    </w:p>
    <w:p w14:paraId="16F90424"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6A20959E"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F18C59B"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461CB22" w14:textId="77777777" w:rsidR="00D95E1A" w:rsidRPr="00D95E1A" w:rsidRDefault="00EB6D73"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prof. dr hab. Jerzy Nitychoruk</w:t>
      </w:r>
    </w:p>
    <w:p w14:paraId="66BAD30E" w14:textId="77777777" w:rsidR="00D95E1A" w:rsidRPr="00D95E1A" w:rsidRDefault="00EB6D73"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Rektor</w:t>
      </w:r>
      <w:r w:rsidR="00D95E1A" w:rsidRPr="00D95E1A">
        <w:rPr>
          <w:rStyle w:val="Pogrubienie"/>
          <w:rFonts w:ascii="Times New Roman" w:hAnsi="Times New Roman"/>
          <w:sz w:val="24"/>
          <w:szCs w:val="28"/>
        </w:rPr>
        <w:t xml:space="preserve"> PSW im. Papieża Jana Pawła II</w:t>
      </w:r>
    </w:p>
    <w:p w14:paraId="283FBC18"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301FAFCC" w14:textId="77777777" w:rsidR="00D95E1A" w:rsidRDefault="00D95E1A" w:rsidP="00D95E1A">
      <w:pPr>
        <w:spacing w:after="0" w:line="240" w:lineRule="auto"/>
        <w:jc w:val="center"/>
        <w:rPr>
          <w:rFonts w:ascii="Times New Roman" w:hAnsi="Times New Roman" w:cs="Times New Roman"/>
          <w:szCs w:val="28"/>
        </w:rPr>
      </w:pPr>
    </w:p>
    <w:p w14:paraId="4AA7FF19" w14:textId="77777777" w:rsidR="00D95E1A" w:rsidRDefault="00D95E1A" w:rsidP="00D95E1A">
      <w:pPr>
        <w:spacing w:after="0" w:line="240" w:lineRule="auto"/>
        <w:jc w:val="center"/>
        <w:rPr>
          <w:rFonts w:ascii="Times New Roman" w:hAnsi="Times New Roman" w:cs="Times New Roman"/>
          <w:szCs w:val="28"/>
        </w:rPr>
      </w:pPr>
    </w:p>
    <w:p w14:paraId="29F241B1" w14:textId="77777777" w:rsidR="00D95E1A" w:rsidRDefault="00D95E1A" w:rsidP="00D95E1A">
      <w:pPr>
        <w:spacing w:after="0" w:line="240" w:lineRule="auto"/>
        <w:jc w:val="center"/>
        <w:rPr>
          <w:rFonts w:ascii="Times New Roman" w:hAnsi="Times New Roman" w:cs="Times New Roman"/>
          <w:szCs w:val="28"/>
        </w:rPr>
      </w:pPr>
    </w:p>
    <w:p w14:paraId="4DCEF473" w14:textId="77777777" w:rsidR="00D95E1A" w:rsidRDefault="00D95E1A" w:rsidP="00D95E1A">
      <w:pPr>
        <w:spacing w:after="0" w:line="240" w:lineRule="auto"/>
        <w:jc w:val="center"/>
        <w:rPr>
          <w:rFonts w:ascii="Times New Roman" w:hAnsi="Times New Roman" w:cs="Times New Roman"/>
          <w:szCs w:val="28"/>
        </w:rPr>
      </w:pPr>
    </w:p>
    <w:p w14:paraId="1784AEC1" w14:textId="77777777" w:rsidR="00D95E1A" w:rsidRDefault="00D95E1A" w:rsidP="00D95E1A">
      <w:pPr>
        <w:spacing w:after="0" w:line="240" w:lineRule="auto"/>
        <w:jc w:val="center"/>
        <w:rPr>
          <w:rFonts w:ascii="Times New Roman" w:hAnsi="Times New Roman" w:cs="Times New Roman"/>
          <w:szCs w:val="28"/>
        </w:rPr>
      </w:pPr>
    </w:p>
    <w:p w14:paraId="5830E6D2" w14:textId="77777777" w:rsidR="00D95E1A" w:rsidRPr="00D95E1A" w:rsidRDefault="00D95E1A" w:rsidP="00D95E1A">
      <w:pPr>
        <w:spacing w:after="0" w:line="240" w:lineRule="auto"/>
        <w:jc w:val="center"/>
        <w:rPr>
          <w:rFonts w:ascii="Times New Roman" w:hAnsi="Times New Roman" w:cs="Times New Roman"/>
          <w:szCs w:val="28"/>
        </w:rPr>
      </w:pPr>
    </w:p>
    <w:p w14:paraId="6713F5C8" w14:textId="77777777"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EB6D73">
        <w:rPr>
          <w:rFonts w:ascii="Times New Roman" w:hAnsi="Times New Roman" w:cs="Times New Roman"/>
          <w:szCs w:val="28"/>
        </w:rPr>
        <w:t xml:space="preserve">lipiec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03C8DE4A"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4C046E2F"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6103EED8"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6EEEB247"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563A3784"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1270A82F"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6F0D5C4"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604566A4"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17F826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73B9DD8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C73EAB8"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46005FB2" w14:textId="77777777" w:rsidR="00BD70B7" w:rsidRPr="00D318FC" w:rsidRDefault="00BD70B7" w:rsidP="007D00E6">
      <w:pPr>
        <w:numPr>
          <w:ilvl w:val="2"/>
          <w:numId w:val="1"/>
        </w:numPr>
        <w:spacing w:after="0" w:line="240" w:lineRule="auto"/>
        <w:jc w:val="both"/>
        <w:rPr>
          <w:rFonts w:ascii="Times New Roman" w:hAnsi="Times New Roman" w:cs="Times New Roman"/>
          <w:sz w:val="24"/>
          <w:szCs w:val="24"/>
          <w:lang w:val="sv-SE"/>
        </w:rPr>
      </w:pPr>
      <w:r w:rsidRPr="00D318FC">
        <w:rPr>
          <w:rFonts w:ascii="Times New Roman" w:hAnsi="Times New Roman" w:cs="Times New Roman"/>
          <w:sz w:val="24"/>
          <w:szCs w:val="24"/>
          <w:lang w:val="sv-SE"/>
        </w:rPr>
        <w:t>Magda Kalinowska</w:t>
      </w:r>
      <w:r w:rsidRPr="00D318FC">
        <w:rPr>
          <w:rFonts w:ascii="Times New Roman" w:hAnsi="Times New Roman" w:cs="Times New Roman"/>
          <w:sz w:val="24"/>
          <w:szCs w:val="24"/>
          <w:lang w:val="sv-SE"/>
        </w:rPr>
        <w:tab/>
      </w:r>
      <w:r w:rsidRPr="00D318FC">
        <w:rPr>
          <w:rFonts w:ascii="Times New Roman" w:hAnsi="Times New Roman" w:cs="Times New Roman"/>
          <w:sz w:val="24"/>
          <w:szCs w:val="24"/>
          <w:lang w:val="sv-SE"/>
        </w:rPr>
        <w:tab/>
        <w:t>m.kalinowska@pswbp.pl</w:t>
      </w:r>
    </w:p>
    <w:p w14:paraId="17641B1D"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7670ED24"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546747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5AEED2C5"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1718ABB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880E872"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74622A23" w14:textId="77777777" w:rsidR="00BD70B7" w:rsidRDefault="00BD70B7" w:rsidP="00EB6D73">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EB6D73">
        <w:rPr>
          <w:rFonts w:ascii="Times New Roman" w:hAnsi="Times New Roman" w:cs="Times New Roman"/>
          <w:color w:val="000000"/>
          <w:sz w:val="24"/>
          <w:szCs w:val="24"/>
        </w:rPr>
        <w:t>tekst jednolity Dz. U</w:t>
      </w:r>
      <w:r w:rsidR="00EB6D73" w:rsidRPr="00EB6D73">
        <w:rPr>
          <w:rFonts w:ascii="Times New Roman" w:hAnsi="Times New Roman" w:cs="Times New Roman"/>
          <w:color w:val="000000"/>
          <w:sz w:val="24"/>
          <w:szCs w:val="24"/>
        </w:rPr>
        <w:t>. z 2021 r. poz. 1129</w:t>
      </w:r>
      <w:r>
        <w:rPr>
          <w:rFonts w:ascii="Times New Roman" w:hAnsi="Times New Roman" w:cs="Times New Roman"/>
          <w:color w:val="000000"/>
          <w:sz w:val="24"/>
          <w:szCs w:val="24"/>
        </w:rPr>
        <w:t>)</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4F780EA"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5619891E" w14:textId="77777777"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0300C5">
        <w:rPr>
          <w:rFonts w:ascii="Times New Roman" w:eastAsia="Times New Roman" w:hAnsi="Times New Roman" w:cs="Times New Roman"/>
          <w:sz w:val="24"/>
          <w:szCs w:val="24"/>
          <w:lang w:eastAsia="pl-PL"/>
        </w:rPr>
        <w:t>e numerem sprawy tj. SZP.272.300</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2CAE245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FB4A1F4"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3FB5D5A6" w14:textId="77777777" w:rsidR="00BD70B7" w:rsidRPr="00366628" w:rsidRDefault="00BD70B7" w:rsidP="000300C5">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0300C5">
        <w:rPr>
          <w:rFonts w:ascii="Times New Roman" w:hAnsi="Times New Roman" w:cs="Times New Roman"/>
          <w:sz w:val="24"/>
          <w:szCs w:val="24"/>
        </w:rPr>
        <w:t>d</w:t>
      </w:r>
      <w:r w:rsidR="000300C5" w:rsidRPr="000300C5">
        <w:rPr>
          <w:rFonts w:ascii="Times New Roman" w:hAnsi="Times New Roman" w:cs="Times New Roman"/>
          <w:sz w:val="24"/>
          <w:szCs w:val="24"/>
        </w:rPr>
        <w:t>ostawa wyposażenia Pracowni Fizjologii Wysiłku Fizycznego zamawianego na potrzeby projektu „Dyda</w:t>
      </w:r>
      <w:r w:rsidR="000300C5">
        <w:rPr>
          <w:rFonts w:ascii="Times New Roman" w:hAnsi="Times New Roman" w:cs="Times New Roman"/>
          <w:sz w:val="24"/>
          <w:szCs w:val="24"/>
        </w:rPr>
        <w:t>ktyczna Inicjatywa Doskonałości</w:t>
      </w:r>
      <w:r w:rsidR="001E7E8A" w:rsidRPr="001E7E8A">
        <w:rPr>
          <w:rFonts w:ascii="Times New Roman" w:hAnsi="Times New Roman" w:cs="Times New Roman"/>
          <w:sz w:val="24"/>
          <w:szCs w:val="24"/>
        </w:rPr>
        <w:t>”</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3DD20A23" w14:textId="77777777"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3DDBA978" w14:textId="77777777" w:rsidR="001E7E8A" w:rsidRDefault="00BD70B7" w:rsidP="001E7E8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2F0148BF" w14:textId="77777777" w:rsidR="001E7E8A" w:rsidRDefault="001E7E8A" w:rsidP="001E7E8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33100000-1 Urządzenia medyczne.</w:t>
      </w:r>
    </w:p>
    <w:p w14:paraId="5F508D4B" w14:textId="77777777" w:rsidR="00BF75E3" w:rsidRPr="001E7E8A" w:rsidRDefault="001E7E8A" w:rsidP="001E7E8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6244F">
        <w:rPr>
          <w:rFonts w:ascii="Times New Roman" w:eastAsia="Times New Roman" w:hAnsi="Times New Roman" w:cs="Times New Roman"/>
          <w:sz w:val="24"/>
          <w:szCs w:val="24"/>
          <w:lang w:eastAsia="pl-PL"/>
        </w:rPr>
        <w:t>33124100-6 Urządzenia diagnostyczne</w:t>
      </w:r>
      <w:r>
        <w:rPr>
          <w:rFonts w:ascii="Times New Roman" w:eastAsia="Times New Roman" w:hAnsi="Times New Roman" w:cs="Times New Roman"/>
          <w:sz w:val="24"/>
          <w:szCs w:val="24"/>
          <w:lang w:eastAsia="pl-PL"/>
        </w:rPr>
        <w:t>.</w:t>
      </w:r>
    </w:p>
    <w:p w14:paraId="3049622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A46EE80"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5E385BCC" w14:textId="77777777"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33267CE6"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6924A96" w14:textId="77777777"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t>
      </w:r>
      <w:r w:rsidR="004464EC">
        <w:rPr>
          <w:rFonts w:ascii="Times New Roman" w:hAnsi="Times New Roman" w:cs="Times New Roman"/>
          <w:sz w:val="24"/>
          <w:szCs w:val="24"/>
        </w:rPr>
        <w:lastRenderedPageBreak/>
        <w:t xml:space="preserve">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15443DD4"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6049F9D"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2A6C53AE"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8D3079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72D7DDDC" w14:textId="77777777"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D3590D">
        <w:rPr>
          <w:rFonts w:ascii="Times New Roman" w:hAnsi="Times New Roman" w:cs="Times New Roman"/>
          <w:sz w:val="24"/>
          <w:szCs w:val="24"/>
        </w:rPr>
        <w:t>30</w:t>
      </w:r>
      <w:r w:rsidRPr="00E84073">
        <w:rPr>
          <w:rFonts w:ascii="Times New Roman" w:hAnsi="Times New Roman" w:cs="Times New Roman"/>
          <w:sz w:val="24"/>
          <w:szCs w:val="24"/>
        </w:rPr>
        <w:t xml:space="preserve"> dni kalendarzowych od dnia podpisania umowy.</w:t>
      </w:r>
    </w:p>
    <w:p w14:paraId="5E673A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931C64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459020EE"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454C1876"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1353441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7C678B9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B639912"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6F40069"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9C090CF"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B805F24"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36CED15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424B7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055662BD"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5E1690D9"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22BFCAC5"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32D2BDA9"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59C2CAEB"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20EF8100"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1F34987F"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3FCAFC28"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693850F6"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3086E3AE"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41D95CC8"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4AC944F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266694B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862F42F"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173E9D8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82DC71D" w14:textId="77777777"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6F3C8E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134DFEF"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647F9649"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0DB54CC9"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7F4F66ED"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42C7CDF"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59BF4AB5" w14:textId="77777777"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EB6D73">
        <w:rPr>
          <w:rFonts w:ascii="Times New Roman" w:eastAsia="Times New Roman" w:hAnsi="Times New Roman" w:cs="Times New Roman"/>
          <w:sz w:val="24"/>
          <w:szCs w:val="24"/>
          <w:lang w:eastAsia="pl-PL"/>
        </w:rPr>
        <w:t>sprzętu diagnostycznego</w:t>
      </w:r>
      <w:r w:rsidR="00AB55EE" w:rsidRPr="00AB55EE">
        <w:rPr>
          <w:rFonts w:ascii="Times New Roman" w:eastAsia="Times New Roman" w:hAnsi="Times New Roman" w:cs="Times New Roman"/>
          <w:sz w:val="24"/>
          <w:szCs w:val="24"/>
          <w:lang w:eastAsia="pl-PL"/>
        </w:rPr>
        <w:t xml:space="preserve"> o wartości łącznej minimum </w:t>
      </w:r>
      <w:r w:rsidR="000300C5">
        <w:rPr>
          <w:rFonts w:ascii="Times New Roman" w:eastAsia="Times New Roman" w:hAnsi="Times New Roman" w:cs="Times New Roman"/>
          <w:sz w:val="24"/>
          <w:szCs w:val="24"/>
          <w:lang w:eastAsia="pl-PL"/>
        </w:rPr>
        <w:t>20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1AA1D77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DD40F01"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B506F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7C80A6B"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10447880"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DCF80DF" w14:textId="77777777"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0C8FB199" w14:textId="0068231A" w:rsidR="000F4005" w:rsidRPr="000F4005" w:rsidRDefault="009327B3" w:rsidP="00782E5A">
      <w:pPr>
        <w:pStyle w:val="Akapitzlist"/>
        <w:numPr>
          <w:ilvl w:val="3"/>
          <w:numId w:val="1"/>
        </w:numPr>
        <w:spacing w:after="0" w:line="240" w:lineRule="auto"/>
        <w:jc w:val="both"/>
        <w:rPr>
          <w:rFonts w:ascii="Times New Roman" w:eastAsia="Times New Roman" w:hAnsi="Times New Roman" w:cs="Times New Roman"/>
          <w:sz w:val="24"/>
          <w:szCs w:val="24"/>
          <w:lang w:eastAsia="pl-PL"/>
        </w:rPr>
      </w:pPr>
      <w:bookmarkStart w:id="9" w:name="_GoBack"/>
      <w:r w:rsidRPr="00782E5A">
        <w:rPr>
          <w:rFonts w:ascii="Times New Roman" w:hAnsi="Times New Roman" w:cs="Times New Roman"/>
          <w:sz w:val="24"/>
          <w:szCs w:val="24"/>
        </w:rPr>
        <w:t>Celem uzupełnienia oświadczenia w formie J</w:t>
      </w:r>
      <w:r w:rsidR="000F4005" w:rsidRPr="00782E5A">
        <w:rPr>
          <w:rFonts w:ascii="Times New Roman" w:hAnsi="Times New Roman" w:cs="Times New Roman"/>
          <w:sz w:val="24"/>
          <w:szCs w:val="24"/>
        </w:rPr>
        <w:t xml:space="preserve">EDZ należy go pobrać, ze strony </w:t>
      </w:r>
      <w:hyperlink r:id="rId8" w:history="1">
        <w:r w:rsidR="00782E5A" w:rsidRPr="00782E5A">
          <w:rPr>
            <w:rStyle w:val="Hipercze"/>
            <w:rFonts w:ascii="Times New Roman" w:hAnsi="Times New Roman" w:cs="Times New Roman"/>
            <w:sz w:val="24"/>
            <w:szCs w:val="24"/>
          </w:rPr>
          <w:t>http://bip.pswbp.pl/przetarg/5165/szp-272-300-2021</w:t>
        </w:r>
      </w:hyperlink>
      <w:r w:rsidR="00782E5A" w:rsidRPr="00782E5A">
        <w:rPr>
          <w:rFonts w:ascii="Times New Roman" w:hAnsi="Times New Roman" w:cs="Times New Roman"/>
          <w:sz w:val="24"/>
          <w:szCs w:val="24"/>
        </w:rPr>
        <w:t xml:space="preserve"> </w:t>
      </w:r>
      <w:r w:rsidRPr="00782E5A">
        <w:rPr>
          <w:rFonts w:ascii="Times New Roman" w:hAnsi="Times New Roman" w:cs="Times New Roman"/>
          <w:sz w:val="24"/>
          <w:szCs w:val="24"/>
        </w:rPr>
        <w:t>zapisać na dysku, a następnie zaimportować i uzupełnić poprzez serwis E</w:t>
      </w:r>
      <w:bookmarkEnd w:id="9"/>
      <w:r w:rsidRPr="000F4005">
        <w:rPr>
          <w:rFonts w:ascii="Times New Roman" w:hAnsi="Times New Roman" w:cs="Times New Roman"/>
          <w:sz w:val="24"/>
          <w:szCs w:val="24"/>
        </w:rPr>
        <w:t>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7F9CF21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300C023"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9">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t>
      </w:r>
      <w:r w:rsidRPr="00794CE1">
        <w:rPr>
          <w:rFonts w:ascii="Times New Roman" w:hAnsi="Times New Roman" w:cs="Times New Roman"/>
          <w:color w:val="000000" w:themeColor="text1"/>
          <w:sz w:val="24"/>
          <w:szCs w:val="24"/>
        </w:rPr>
        <w:lastRenderedPageBreak/>
        <w:t>Wypełniania Jednolitego Europejskiego Dokumentu Zamówienia (w języku polskim).</w:t>
      </w:r>
    </w:p>
    <w:p w14:paraId="0ED7DFC0" w14:textId="77777777"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0AAF84D9"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0A881FE0"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233B79D7"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3BBE000D"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314CF7D" w14:textId="77777777"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50689CF1"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58599BAC"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00B60954"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629087F2"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5DBC441A"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w:t>
      </w:r>
      <w:r w:rsidRPr="00373A3B">
        <w:rPr>
          <w:rFonts w:ascii="Times New Roman" w:hAnsi="Times New Roman" w:cs="Times New Roman"/>
          <w:sz w:val="24"/>
          <w:szCs w:val="24"/>
        </w:rPr>
        <w:lastRenderedPageBreak/>
        <w:t>zawodowych lub doświadczenia, zrealizuje roboty budowlane lub usługi, których wskazane zdolności dotyczą.</w:t>
      </w:r>
    </w:p>
    <w:p w14:paraId="1A8D820C"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41C2CFB7" w14:textId="77777777"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69A772A6" w14:textId="77777777"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 xml:space="preserve">órego </w:t>
      </w:r>
      <w:r w:rsidR="00A92E8D">
        <w:rPr>
          <w:rFonts w:ascii="Times New Roman" w:hAnsi="Times New Roman" w:cs="Times New Roman"/>
          <w:bCs/>
          <w:color w:val="000000"/>
          <w:sz w:val="24"/>
          <w:szCs w:val="24"/>
        </w:rPr>
        <w:t>dostawy</w:t>
      </w:r>
      <w:r w:rsidR="00342D0F" w:rsidRPr="00342D0F">
        <w:rPr>
          <w:rFonts w:ascii="Times New Roman" w:hAnsi="Times New Roman" w:cs="Times New Roman"/>
          <w:bCs/>
          <w:color w:val="000000"/>
          <w:sz w:val="24"/>
          <w:szCs w:val="24"/>
        </w:rPr>
        <w:t xml:space="preserve">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57E63BF8" w14:textId="77777777"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 xml:space="preserve">Karnego </w:t>
      </w:r>
      <w:r w:rsidR="00E64191">
        <w:rPr>
          <w:rFonts w:ascii="Times New Roman" w:hAnsi="Times New Roman" w:cs="Times New Roman"/>
          <w:sz w:val="24"/>
          <w:szCs w:val="24"/>
        </w:rPr>
        <w:t>wystawionej</w:t>
      </w:r>
      <w:r w:rsidR="00E64191" w:rsidRPr="00020A3F">
        <w:rPr>
          <w:rFonts w:ascii="Times New Roman" w:hAnsi="Times New Roman" w:cs="Times New Roman"/>
          <w:sz w:val="24"/>
          <w:szCs w:val="24"/>
        </w:rPr>
        <w:t xml:space="preserve"> nie wcześniej niż 6 miesięcy przed jego złożeniem</w:t>
      </w:r>
      <w:r w:rsidR="00E64191">
        <w:rPr>
          <w:rFonts w:ascii="Times New Roman" w:hAnsi="Times New Roman" w:cs="Times New Roman"/>
          <w:sz w:val="24"/>
          <w:szCs w:val="24"/>
        </w:rPr>
        <w:t>,</w:t>
      </w:r>
      <w:r w:rsidR="00E64191">
        <w:rPr>
          <w:rFonts w:ascii="Times New Roman" w:hAnsi="Times New Roman" w:cs="Times New Roman"/>
          <w:bCs/>
          <w:sz w:val="24"/>
          <w:szCs w:val="24"/>
        </w:rPr>
        <w:t xml:space="preserve"> </w:t>
      </w:r>
      <w:r w:rsidR="00342D0F">
        <w:rPr>
          <w:rFonts w:ascii="Times New Roman" w:hAnsi="Times New Roman" w:cs="Times New Roman"/>
          <w:bCs/>
          <w:sz w:val="24"/>
          <w:szCs w:val="24"/>
        </w:rPr>
        <w:t>w zakresie określonym w:</w:t>
      </w:r>
    </w:p>
    <w:p w14:paraId="369787FD"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48C827"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793378CD"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46AE3B65"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25297353"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423A04A1"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46D06749"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44172A58"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7C04F1B"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w:t>
      </w:r>
      <w:r w:rsidRPr="00740A93">
        <w:rPr>
          <w:rFonts w:ascii="Times New Roman" w:hAnsi="Times New Roman" w:cs="Times New Roman"/>
          <w:bCs/>
          <w:sz w:val="24"/>
          <w:szCs w:val="24"/>
        </w:rPr>
        <w:lastRenderedPageBreak/>
        <w:t>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7A7902E"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2531897" w14:textId="77777777"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38E33791" w14:textId="77777777"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7FD77FED" w14:textId="77777777"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E64191">
        <w:rPr>
          <w:rFonts w:ascii="Times New Roman" w:hAnsi="Times New Roman" w:cs="Times New Roman"/>
          <w:sz w:val="24"/>
          <w:szCs w:val="24"/>
        </w:rPr>
        <w:t>6</w:t>
      </w:r>
      <w:r w:rsidRPr="00020A3F">
        <w:rPr>
          <w:rFonts w:ascii="Times New Roman" w:hAnsi="Times New Roman" w:cs="Times New Roman"/>
          <w:sz w:val="24"/>
          <w:szCs w:val="24"/>
        </w:rPr>
        <w:t xml:space="preserve">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0953A787" w14:textId="77777777"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E64191">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E64191">
        <w:rPr>
          <w:rFonts w:ascii="Times New Roman" w:hAnsi="Times New Roman" w:cs="Times New Roman"/>
          <w:sz w:val="24"/>
          <w:szCs w:val="24"/>
        </w:rPr>
        <w:t>8</w:t>
      </w:r>
      <w:r w:rsidRPr="00020A3F">
        <w:rPr>
          <w:rFonts w:ascii="Times New Roman" w:hAnsi="Times New Roman" w:cs="Times New Roman"/>
          <w:sz w:val="24"/>
          <w:szCs w:val="24"/>
        </w:rPr>
        <w:t>. SWZ</w:t>
      </w:r>
      <w:hyperlink r:id="rId10"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E64191">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694EA66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0952BEBF"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466C6C7E"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88B0613" w14:textId="77777777"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1874DAC0" w14:textId="77777777"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w:t>
      </w:r>
      <w:r w:rsidRPr="00020A3F">
        <w:rPr>
          <w:rFonts w:ascii="Times New Roman" w:hAnsi="Times New Roman" w:cs="Times New Roman"/>
          <w:sz w:val="24"/>
          <w:szCs w:val="24"/>
        </w:rPr>
        <w:lastRenderedPageBreak/>
        <w:t xml:space="preserve">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55F8B50A"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14630C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3CCAFF17"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52A8EE4B"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5CAA464"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3A114E72"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44FB3525"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4329C16"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549AFB6A"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58AC026C"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59E5DF2C"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62AF7113" w14:textId="77777777"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 xml:space="preserve">rozporządzeniu Prezesa Rady Ministrów z dnia 30 grudnia 2020 r. w sprawie sposobu sporządzania </w:t>
      </w:r>
      <w:r w:rsidRPr="00B42583">
        <w:rPr>
          <w:rFonts w:ascii="Times New Roman" w:eastAsia="Times New Roman" w:hAnsi="Times New Roman" w:cs="Times New Roman"/>
          <w:sz w:val="24"/>
          <w:szCs w:val="24"/>
          <w:lang w:eastAsia="pl-PL"/>
        </w:rPr>
        <w:lastRenderedPageBreak/>
        <w:t>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 2415).</w:t>
      </w:r>
    </w:p>
    <w:p w14:paraId="7F91DAC9"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19835F03"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FE0B1A8" w14:textId="77777777"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4A0C6361"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584D68E9"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2CBEA95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2972F0EE" w14:textId="77777777" w:rsidR="0038376F" w:rsidRPr="001E7E8A" w:rsidRDefault="0038376F" w:rsidP="001E7E8A">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r w:rsidR="00EA5404" w:rsidRPr="001E7E8A">
        <w:rPr>
          <w:rFonts w:ascii="Times New Roman" w:eastAsia="Times New Roman" w:hAnsi="Times New Roman" w:cs="Times New Roman"/>
          <w:sz w:val="24"/>
          <w:szCs w:val="24"/>
          <w:lang w:eastAsia="pl-PL"/>
        </w:rPr>
        <w:t xml:space="preserve">dr </w:t>
      </w:r>
      <w:r w:rsidR="001E7E8A" w:rsidRPr="001E7E8A">
        <w:rPr>
          <w:rFonts w:ascii="Times New Roman" w:eastAsia="Times New Roman" w:hAnsi="Times New Roman" w:cs="Times New Roman"/>
          <w:sz w:val="24"/>
          <w:szCs w:val="24"/>
          <w:lang w:eastAsia="pl-PL"/>
        </w:rPr>
        <w:t>Marian Stelmach</w:t>
      </w:r>
      <w:r w:rsidR="00BF75E3" w:rsidRPr="001E7E8A">
        <w:rPr>
          <w:rFonts w:ascii="Times New Roman" w:eastAsia="Times New Roman" w:hAnsi="Times New Roman" w:cs="Times New Roman"/>
          <w:sz w:val="24"/>
          <w:szCs w:val="24"/>
          <w:lang w:eastAsia="pl-PL"/>
        </w:rPr>
        <w:t>, tel. 83</w:t>
      </w:r>
      <w:r w:rsidR="001E7E8A" w:rsidRPr="001E7E8A">
        <w:rPr>
          <w:rFonts w:ascii="Times New Roman" w:eastAsia="Times New Roman" w:hAnsi="Times New Roman" w:cs="Times New Roman"/>
          <w:sz w:val="24"/>
          <w:szCs w:val="24"/>
          <w:lang w:eastAsia="pl-PL"/>
        </w:rPr>
        <w:t> 344 69 11</w:t>
      </w:r>
      <w:r w:rsidR="00BF75E3" w:rsidRPr="001E7E8A">
        <w:rPr>
          <w:rFonts w:ascii="Times New Roman" w:eastAsia="Times New Roman" w:hAnsi="Times New Roman" w:cs="Times New Roman"/>
          <w:sz w:val="24"/>
          <w:szCs w:val="24"/>
          <w:lang w:eastAsia="pl-PL"/>
        </w:rPr>
        <w:t xml:space="preserve">, </w:t>
      </w:r>
      <w:r w:rsidR="001E7E8A">
        <w:rPr>
          <w:rFonts w:ascii="Times New Roman" w:eastAsia="Times New Roman" w:hAnsi="Times New Roman" w:cs="Times New Roman"/>
          <w:sz w:val="24"/>
          <w:szCs w:val="24"/>
          <w:lang w:eastAsia="pl-PL"/>
        </w:rPr>
        <w:br/>
      </w:r>
      <w:r w:rsidR="00D04425" w:rsidRPr="001E7E8A">
        <w:rPr>
          <w:rFonts w:ascii="Times New Roman" w:eastAsia="Times New Roman" w:hAnsi="Times New Roman" w:cs="Times New Roman"/>
          <w:sz w:val="24"/>
          <w:szCs w:val="24"/>
          <w:lang w:eastAsia="pl-PL"/>
        </w:rPr>
        <w:t xml:space="preserve">e-mail </w:t>
      </w:r>
      <w:r w:rsidR="00EA5404" w:rsidRPr="001E7E8A">
        <w:rPr>
          <w:rFonts w:ascii="Times New Roman" w:eastAsia="Times New Roman" w:hAnsi="Times New Roman" w:cs="Times New Roman"/>
          <w:sz w:val="24"/>
          <w:szCs w:val="24"/>
          <w:lang w:eastAsia="pl-PL"/>
        </w:rPr>
        <w:t>m.kalinowska@pswbp.pl,</w:t>
      </w:r>
    </w:p>
    <w:p w14:paraId="3991A624" w14:textId="77777777"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239F7817"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7CEC8FF"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1301B2C9"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EB6D73">
        <w:rPr>
          <w:rFonts w:ascii="Times New Roman" w:hAnsi="Times New Roman" w:cs="Times New Roman"/>
          <w:sz w:val="24"/>
          <w:szCs w:val="24"/>
        </w:rPr>
        <w:t>12</w:t>
      </w:r>
      <w:r w:rsidR="00E95F9A">
        <w:rPr>
          <w:rFonts w:ascii="Times New Roman" w:hAnsi="Times New Roman" w:cs="Times New Roman"/>
          <w:sz w:val="24"/>
          <w:szCs w:val="24"/>
        </w:rPr>
        <w:t>.10</w:t>
      </w:r>
      <w:r w:rsidR="00CF1EB8">
        <w:rPr>
          <w:rFonts w:ascii="Times New Roman" w:hAnsi="Times New Roman" w:cs="Times New Roman"/>
          <w:sz w:val="24"/>
          <w:szCs w:val="24"/>
        </w:rPr>
        <w:t>.2021 r.</w:t>
      </w:r>
    </w:p>
    <w:p w14:paraId="43347BD2"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4F7F06F9"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573B5692" w14:textId="77777777"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1A751042"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7FD7910"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721A206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6F5A9F41"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029C8085"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48FB2431" w14:textId="77777777"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5A8364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013747C5"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w:t>
      </w:r>
      <w:r w:rsidRPr="00D32B5C">
        <w:rPr>
          <w:rFonts w:ascii="Times New Roman" w:eastAsia="Times New Roman" w:hAnsi="Times New Roman" w:cs="Times New Roman"/>
          <w:sz w:val="24"/>
          <w:szCs w:val="24"/>
          <w:lang w:eastAsia="pl-PL"/>
        </w:rPr>
        <w:lastRenderedPageBreak/>
        <w:t>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40C8FB5A"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795F7AAB" w14:textId="77777777"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5EF1E8A8"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1775CA9"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5B2A7AE3"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07B938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67C6AEB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C2A03DD"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02E31D84"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DEFF77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9F57802"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3909C52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46DD86F8" w14:textId="7777777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3B8FA01A"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FFDCE47"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6DF428D"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0E08DD03"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5138200"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86EFF88"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354DF3D3" w14:textId="77777777"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0A8FC351"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4844AFD9"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0E1B053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DA46367"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66863E62" w14:textId="77777777"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71418E2"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690B636D"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4F237D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B544A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3BB5619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86DEA92"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0300C5">
        <w:rPr>
          <w:rFonts w:ascii="Times New Roman" w:eastAsia="Times New Roman" w:hAnsi="Times New Roman" w:cs="Times New Roman"/>
          <w:sz w:val="24"/>
          <w:szCs w:val="24"/>
          <w:lang w:eastAsia="pl-PL"/>
        </w:rPr>
        <w:t>300</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6BCCC18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9290D65" w14:textId="35C0D89C"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EB6D73">
        <w:rPr>
          <w:rFonts w:ascii="Times New Roman" w:eastAsia="Times New Roman" w:hAnsi="Times New Roman" w:cs="Times New Roman"/>
          <w:sz w:val="24"/>
          <w:szCs w:val="24"/>
          <w:lang w:eastAsia="pl-PL"/>
        </w:rPr>
        <w:t>1</w:t>
      </w:r>
      <w:r w:rsidR="00D318FC">
        <w:rPr>
          <w:rFonts w:ascii="Times New Roman" w:eastAsia="Times New Roman" w:hAnsi="Times New Roman" w:cs="Times New Roman"/>
          <w:sz w:val="24"/>
          <w:szCs w:val="24"/>
          <w:lang w:eastAsia="pl-PL"/>
        </w:rPr>
        <w:t>7</w:t>
      </w:r>
      <w:r w:rsidR="00EB6D73">
        <w:rPr>
          <w:rFonts w:ascii="Times New Roman" w:eastAsia="Times New Roman" w:hAnsi="Times New Roman" w:cs="Times New Roman"/>
          <w:sz w:val="24"/>
          <w:szCs w:val="24"/>
          <w:lang w:eastAsia="pl-PL"/>
        </w:rPr>
        <w:t>.08</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26F39BC2"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AAB209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20D32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0F4E4182" w14:textId="14E3B076"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EB6D73">
        <w:rPr>
          <w:rFonts w:ascii="Times New Roman" w:hAnsi="Times New Roman" w:cs="Times New Roman"/>
          <w:sz w:val="24"/>
        </w:rPr>
        <w:t>1</w:t>
      </w:r>
      <w:r w:rsidR="00D318FC">
        <w:rPr>
          <w:rFonts w:ascii="Times New Roman" w:hAnsi="Times New Roman" w:cs="Times New Roman"/>
          <w:sz w:val="24"/>
        </w:rPr>
        <w:t>7</w:t>
      </w:r>
      <w:r w:rsidR="00EB6D73">
        <w:rPr>
          <w:rFonts w:ascii="Times New Roman" w:hAnsi="Times New Roman" w:cs="Times New Roman"/>
          <w:sz w:val="24"/>
        </w:rPr>
        <w:t>.08</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1"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4833D3CB"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50FC19"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48E40D65"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FE2AC0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65EDE480"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263F49D"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cenach lub kosztach zawartych w ofertach.</w:t>
      </w:r>
    </w:p>
    <w:p w14:paraId="7FAC1D5F"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08EFCCE9"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294C2CF"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500279EE"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0A0C8DA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EA42D7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1B71259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5EBBF941"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6C5625ED"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3FF9E3D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70A69AED"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42925E8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044202CB"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7371E8BB"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73FA369B"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610DCF1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69CDBBA1"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4A40461"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7348BE7F" w14:textId="77777777"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sidR="0099567B">
        <w:rPr>
          <w:rFonts w:ascii="Times New Roman" w:hAnsi="Times New Roman"/>
          <w:bCs/>
          <w:sz w:val="24"/>
          <w:szCs w:val="24"/>
        </w:rPr>
        <w:t xml:space="preserve">w zakresie pozycji 7.1. Opisu przedmiotu zamówienia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48C1165B"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32838397" w14:textId="77777777" w:rsidR="008E56D0" w:rsidRPr="00144B39" w:rsidRDefault="008E56D0" w:rsidP="00144B39">
      <w:pPr>
        <w:spacing w:after="0" w:line="240" w:lineRule="auto"/>
        <w:ind w:left="1068"/>
        <w:rPr>
          <w:rFonts w:ascii="Times New Roman" w:hAnsi="Times New Roman" w:cs="Times New Roman"/>
          <w:sz w:val="24"/>
          <w:szCs w:val="24"/>
        </w:rPr>
      </w:pPr>
    </w:p>
    <w:p w14:paraId="7A5C0C39" w14:textId="77777777" w:rsidR="00144B39" w:rsidRPr="00782E5A"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782E5A">
        <w:rPr>
          <w:rFonts w:ascii="Times New Roman" w:eastAsia="TimesNewRoman" w:hAnsi="Times New Roman" w:cs="Times New Roman"/>
          <w:sz w:val="24"/>
          <w:szCs w:val="24"/>
          <w:lang w:val="en-US"/>
        </w:rPr>
        <w:t xml:space="preserve">X = Xc + Xg1 </w:t>
      </w:r>
    </w:p>
    <w:p w14:paraId="384DD4C7" w14:textId="77777777" w:rsidR="00144B39" w:rsidRPr="00782E5A"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1CE8A9B1" w14:textId="77777777" w:rsidR="00144B39" w:rsidRPr="00782E5A"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782E5A">
        <w:rPr>
          <w:rFonts w:ascii="Times New Roman" w:eastAsia="TimesNewRoman" w:hAnsi="Times New Roman" w:cs="Times New Roman"/>
          <w:sz w:val="24"/>
          <w:szCs w:val="24"/>
          <w:lang w:val="en-US"/>
        </w:rPr>
        <w:t>Xc = (Cmin : Cof) x 60,00 pkt.</w:t>
      </w:r>
    </w:p>
    <w:p w14:paraId="24C2A526"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5A465EF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58B64AD3"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Cmin</w:t>
      </w:r>
      <w:r w:rsidRPr="00144B39">
        <w:rPr>
          <w:rFonts w:ascii="Times New Roman" w:eastAsia="TimesNewRoman" w:hAnsi="Times New Roman" w:cs="Times New Roman"/>
          <w:sz w:val="24"/>
          <w:szCs w:val="24"/>
        </w:rPr>
        <w:tab/>
        <w:t>najniższa cena brutto wśród złożonych ofert</w:t>
      </w:r>
    </w:p>
    <w:p w14:paraId="64616EB8"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08E18288"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4E594E48"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531D06CF"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B9B0732"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256FD465" w14:textId="77777777"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4E33E841"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3861DCFB"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D675B1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211DFC90"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66EE22D"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36E7A53A"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6FBA637B"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C87557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EE7037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0F7C8D0D"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383BF4A1"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6F24943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6956BFA5"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400309AA"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4F9687BD"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CE2345A"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6CFF409A" w14:textId="77777777" w:rsidR="008E56D0" w:rsidRPr="002943DD" w:rsidRDefault="008E56D0" w:rsidP="002943DD">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lastRenderedPageBreak/>
        <w:t>Wykonawca zobowiązany jest do dostarczenia Zamawiającemu przed podpisaniem umowy</w:t>
      </w:r>
      <w:r w:rsidR="002943DD">
        <w:rPr>
          <w:rFonts w:ascii="Times New Roman" w:hAnsi="Times New Roman" w:cs="Times New Roman"/>
          <w:sz w:val="24"/>
          <w:szCs w:val="24"/>
        </w:rPr>
        <w:t xml:space="preserve"> f</w:t>
      </w:r>
      <w:r w:rsidRPr="002943DD">
        <w:rPr>
          <w:rFonts w:ascii="Times New Roman" w:hAnsi="Times New Roman" w:cs="Times New Roman"/>
          <w:sz w:val="24"/>
          <w:szCs w:val="24"/>
        </w:rPr>
        <w:t>ormularz</w:t>
      </w:r>
      <w:r w:rsidR="002943DD">
        <w:rPr>
          <w:rFonts w:ascii="Times New Roman" w:hAnsi="Times New Roman" w:cs="Times New Roman"/>
          <w:sz w:val="24"/>
          <w:szCs w:val="24"/>
        </w:rPr>
        <w:t>a</w:t>
      </w:r>
      <w:r w:rsidRPr="002943DD">
        <w:rPr>
          <w:rFonts w:ascii="Times New Roman" w:hAnsi="Times New Roman" w:cs="Times New Roman"/>
          <w:sz w:val="24"/>
          <w:szCs w:val="24"/>
        </w:rPr>
        <w:t xml:space="preserve"> cenow</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zawierając</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2943DD">
        <w:rPr>
          <w:rFonts w:ascii="Times New Roman" w:hAnsi="Times New Roman" w:cs="Times New Roman"/>
          <w:sz w:val="24"/>
          <w:szCs w:val="24"/>
        </w:rPr>
        <w:t> </w:t>
      </w:r>
      <w:r w:rsidRPr="002943DD">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2943DD">
        <w:rPr>
          <w:rFonts w:ascii="Times New Roman" w:hAnsi="Times New Roman" w:cs="Times New Roman"/>
          <w:sz w:val="24"/>
          <w:szCs w:val="24"/>
        </w:rPr>
        <w:t>j w </w:t>
      </w:r>
      <w:r w:rsidRPr="002943DD">
        <w:rPr>
          <w:rFonts w:ascii="Times New Roman" w:hAnsi="Times New Roman" w:cs="Times New Roman"/>
          <w:sz w:val="24"/>
          <w:szCs w:val="24"/>
        </w:rPr>
        <w:t>ofercie Wykonawcy.</w:t>
      </w:r>
    </w:p>
    <w:p w14:paraId="175E40F8"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5EF28A9"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12F7A893"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420AC653"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32673D76"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3DADB381"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4BCC3B52" w14:textId="77777777"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750CA25C"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w:t>
      </w:r>
      <w:r w:rsidRPr="008E56D0">
        <w:rPr>
          <w:rFonts w:ascii="Times New Roman" w:eastAsia="Times New Roman" w:hAnsi="Times New Roman" w:cs="Times New Roman"/>
          <w:sz w:val="24"/>
          <w:szCs w:val="24"/>
          <w:lang w:eastAsia="pl-PL"/>
        </w:rPr>
        <w:lastRenderedPageBreak/>
        <w:t xml:space="preserve">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0BDA102" w14:textId="77777777"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5D66754"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0D46AB55"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6B27821F"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65B7E091"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5A2F101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5A890E08"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56EC3447"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3E9E6CCC"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5EC0A24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1F1D70C8"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477C61FA" w14:textId="77777777" w:rsidR="00697637"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09C78BF1" w14:textId="77777777" w:rsidR="005C2ED4" w:rsidRPr="0057373C" w:rsidRDefault="005C2ED4" w:rsidP="005C2ED4">
      <w:pPr>
        <w:pStyle w:val="Akapitzlist"/>
        <w:spacing w:after="0" w:line="240" w:lineRule="auto"/>
        <w:ind w:left="867"/>
        <w:jc w:val="both"/>
        <w:rPr>
          <w:rFonts w:ascii="Times New Roman" w:eastAsia="Times New Roman" w:hAnsi="Times New Roman" w:cs="Times New Roman"/>
          <w:sz w:val="24"/>
          <w:szCs w:val="24"/>
          <w:lang w:eastAsia="pl-PL"/>
        </w:rPr>
      </w:pPr>
    </w:p>
    <w:p w14:paraId="4750410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6CDC0814"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502ED33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F6A9B4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27D3137C" w14:textId="77777777"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0300C5">
        <w:rPr>
          <w:rFonts w:ascii="Times New Roman" w:eastAsia="Times New Roman" w:hAnsi="Times New Roman" w:cs="Times New Roman"/>
          <w:sz w:val="24"/>
          <w:szCs w:val="24"/>
          <w:lang w:eastAsia="pl-PL"/>
        </w:rPr>
        <w:t>1 500</w:t>
      </w:r>
      <w:r w:rsidRPr="00CF1EB8">
        <w:rPr>
          <w:rFonts w:ascii="Times New Roman" w:eastAsia="Times New Roman" w:hAnsi="Times New Roman" w:cs="Times New Roman"/>
          <w:sz w:val="24"/>
          <w:szCs w:val="24"/>
          <w:lang w:eastAsia="pl-PL"/>
        </w:rPr>
        <w:t xml:space="preserve">,00 zł (słownie: </w:t>
      </w:r>
      <w:r w:rsidR="000300C5">
        <w:rPr>
          <w:rFonts w:ascii="Times New Roman" w:eastAsia="Times New Roman" w:hAnsi="Times New Roman" w:cs="Times New Roman"/>
          <w:sz w:val="24"/>
          <w:szCs w:val="24"/>
          <w:lang w:eastAsia="pl-PL"/>
        </w:rPr>
        <w:t>tysiąc pięćset</w:t>
      </w:r>
      <w:r>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 xml:space="preserve">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679F5416"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6669BA3D"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011AA5BC"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7654BC2A"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BC3912B"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00EB6D73">
        <w:rPr>
          <w:rFonts w:ascii="Times New Roman" w:eastAsia="Times New Roman" w:hAnsi="Times New Roman" w:cs="Times New Roman"/>
          <w:sz w:val="24"/>
          <w:szCs w:val="24"/>
          <w:lang w:eastAsia="pl-PL"/>
        </w:rPr>
        <w:t>U. z 2020</w:t>
      </w:r>
      <w:r w:rsidRPr="00CF1EB8">
        <w:rPr>
          <w:rFonts w:ascii="Times New Roman" w:eastAsia="Times New Roman" w:hAnsi="Times New Roman" w:cs="Times New Roman"/>
          <w:sz w:val="24"/>
          <w:szCs w:val="24"/>
          <w:lang w:eastAsia="pl-PL"/>
        </w:rPr>
        <w:t xml:space="preserve"> r. poz. </w:t>
      </w:r>
      <w:r w:rsidR="00EB6D73">
        <w:rPr>
          <w:rFonts w:ascii="Times New Roman" w:eastAsia="Times New Roman" w:hAnsi="Times New Roman" w:cs="Times New Roman"/>
          <w:sz w:val="24"/>
          <w:szCs w:val="24"/>
          <w:lang w:eastAsia="pl-PL"/>
        </w:rPr>
        <w:t>299</w:t>
      </w:r>
      <w:r w:rsidRPr="00CF1EB8">
        <w:rPr>
          <w:rFonts w:ascii="Times New Roman" w:eastAsia="Times New Roman" w:hAnsi="Times New Roman" w:cs="Times New Roman"/>
          <w:sz w:val="24"/>
          <w:szCs w:val="24"/>
          <w:lang w:eastAsia="pl-PL"/>
        </w:rPr>
        <w:t>).</w:t>
      </w:r>
    </w:p>
    <w:p w14:paraId="08A4F205" w14:textId="77777777"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0300C5">
        <w:rPr>
          <w:rFonts w:ascii="Times New Roman" w:eastAsia="Times New Roman" w:hAnsi="Times New Roman" w:cs="Times New Roman"/>
          <w:sz w:val="24"/>
          <w:szCs w:val="24"/>
          <w:lang w:eastAsia="pl-PL"/>
        </w:rPr>
        <w:t>Wadium SZP.272.300</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3AE563A9"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0D2D2CEE" w14:textId="77777777"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19215478"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2EB2474D"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0866284C"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2249E7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1E0E1B2"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0B3F6407"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9ED0569"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34F54EB5"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41D94D1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70702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1C8B9CD4"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330C32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608AE9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461FA4D0"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4702891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751324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102DD95" w14:textId="77777777"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35FB6669"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94965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4758A3C2"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2E8F11A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1A44A9E"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56CF7646"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6FF94454"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48BF2FBE"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69977525"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7276069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4E71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1FADCA5C"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6938E24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64D496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2"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1E05FA8B"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66695F37"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7376AE1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2B00FAB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F9F73B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0327B5B0"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2571D1D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A8CFC95"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C29CD2"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1E070313"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E0DC12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0B6BE91" w14:textId="77777777"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3" w:history="1"/>
      <w:r w:rsidR="00E20F63" w:rsidRPr="00811A28">
        <w:rPr>
          <w:rFonts w:ascii="Times New Roman" w:eastAsia="Times New Roman" w:hAnsi="Times New Roman" w:cs="Times New Roman"/>
          <w:b/>
          <w:sz w:val="24"/>
          <w:szCs w:val="24"/>
          <w:lang w:eastAsia="pl-PL"/>
        </w:rPr>
        <w:t>.</w:t>
      </w:r>
    </w:p>
    <w:p w14:paraId="3DB9A7A1"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66094FF"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1240B562" w14:textId="77777777" w:rsidR="001B43B5" w:rsidRDefault="001B43B5" w:rsidP="001B43B5">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77B33A9" w14:textId="77777777" w:rsidR="001B43B5" w:rsidRDefault="001B43B5" w:rsidP="001B43B5">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79CA0A"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5748ADD5"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1A41BA2B"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t>
      </w:r>
      <w:r w:rsidR="00231CC9">
        <w:rPr>
          <w:rFonts w:ascii="Times New Roman" w:hAnsi="Times New Roman" w:cs="Times New Roman"/>
          <w:sz w:val="24"/>
          <w:szCs w:val="24"/>
        </w:rPr>
        <w:t>w</w:t>
      </w:r>
      <w:r w:rsidR="000300C5">
        <w:rPr>
          <w:rFonts w:ascii="Times New Roman" w:hAnsi="Times New Roman" w:cs="Times New Roman"/>
          <w:sz w:val="24"/>
          <w:szCs w:val="24"/>
        </w:rPr>
        <w:t>ienia publicznego nr SZP.272.300</w:t>
      </w:r>
      <w:r>
        <w:rPr>
          <w:rFonts w:ascii="Times New Roman" w:hAnsi="Times New Roman" w:cs="Times New Roman"/>
          <w:sz w:val="24"/>
          <w:szCs w:val="24"/>
        </w:rPr>
        <w:t>.2021.</w:t>
      </w:r>
    </w:p>
    <w:p w14:paraId="668FCBC6"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5896810"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369EE53"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41E8CF0D"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1B5C0AF4"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351CF554"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32FC645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7A1583C"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3C2C35A"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01CD071A"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319614C9"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65A84088"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2C08644" w14:textId="77777777" w:rsidR="001B43B5" w:rsidRDefault="001B43B5" w:rsidP="001B43B5">
      <w:pPr>
        <w:pStyle w:val="Akapitzlist"/>
        <w:spacing w:after="0" w:line="240" w:lineRule="auto"/>
        <w:ind w:left="360"/>
        <w:jc w:val="both"/>
        <w:rPr>
          <w:rFonts w:ascii="Times New Roman" w:eastAsia="Times New Roman" w:hAnsi="Times New Roman" w:cs="Times New Roman"/>
          <w:b/>
          <w:sz w:val="24"/>
          <w:szCs w:val="24"/>
          <w:lang w:eastAsia="pl-PL"/>
        </w:rPr>
      </w:pPr>
    </w:p>
    <w:p w14:paraId="2EEB7E8D" w14:textId="77777777"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1B62A245"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1F800A4" w14:textId="77777777"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lastRenderedPageBreak/>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123D69AD"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590BBA02"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31EBC65B" w14:textId="77777777"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2648EBD1" w14:textId="77777777" w:rsidTr="00794CE1">
        <w:tc>
          <w:tcPr>
            <w:tcW w:w="6990" w:type="dxa"/>
          </w:tcPr>
          <w:p w14:paraId="3D254C8D"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5AF69F9A"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4255C3BE"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6F431FF8"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7D2E6606"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780CFAF9"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250519F8"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4FC20E24"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62A56D1E"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7F580344"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6E825311"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18B9ADB0"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568B7137"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3E831EFA" w14:textId="103F7E5F"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Nawiązując do ogłoszenia do udziału w postępowaniu o udzielenie zamówienia publicznego prowadzonego zgodnie z art. 132 ustawy z dnia </w:t>
      </w:r>
      <w:r w:rsidR="0043252E">
        <w:rPr>
          <w:rFonts w:ascii="Times New Roman" w:hAnsi="Times New Roman" w:cs="Times New Roman"/>
          <w:sz w:val="24"/>
          <w:szCs w:val="24"/>
        </w:rPr>
        <w:t>11 września 2019</w:t>
      </w:r>
      <w:r w:rsidRPr="00E84073">
        <w:rPr>
          <w:rFonts w:ascii="Times New Roman" w:hAnsi="Times New Roman" w:cs="Times New Roman"/>
          <w:sz w:val="24"/>
          <w:szCs w:val="24"/>
        </w:rPr>
        <w:t xml:space="preserve"> roku Prawo Zamówień Publicznych (</w:t>
      </w:r>
      <w:r w:rsidR="00EB6D73">
        <w:rPr>
          <w:rFonts w:ascii="Times New Roman" w:hAnsi="Times New Roman" w:cs="Times New Roman"/>
          <w:sz w:val="24"/>
          <w:szCs w:val="24"/>
        </w:rPr>
        <w:t>tekst jednolity Dz. U. z 2021 r. poz. 1129</w:t>
      </w:r>
      <w:r w:rsidRPr="00E84073">
        <w:rPr>
          <w:rFonts w:ascii="Times New Roman" w:hAnsi="Times New Roman" w:cs="Times New Roman"/>
          <w:sz w:val="24"/>
          <w:szCs w:val="24"/>
        </w:rPr>
        <w:t>)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43252E">
        <w:rPr>
          <w:rFonts w:ascii="Times New Roman" w:hAnsi="Times New Roman" w:cs="Times New Roman"/>
          <w:i/>
          <w:sz w:val="24"/>
          <w:szCs w:val="24"/>
        </w:rPr>
        <w:t>D</w:t>
      </w:r>
      <w:r w:rsidR="000F16F8" w:rsidRPr="000F16F8">
        <w:rPr>
          <w:rFonts w:ascii="Times New Roman" w:hAnsi="Times New Roman" w:cs="Times New Roman"/>
          <w:i/>
          <w:sz w:val="24"/>
          <w:szCs w:val="24"/>
        </w:rPr>
        <w:t>ostawa wyposażenia Pracowni Fizjologii Wysiłku Fizycznego zamawianego na potrzeby projektu „Dydaktyczna Inicjatywa Doskonałości”</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99567B">
        <w:rPr>
          <w:rFonts w:ascii="Times New Roman" w:hAnsi="Times New Roman" w:cs="Times New Roman"/>
          <w:sz w:val="24"/>
          <w:szCs w:val="24"/>
        </w:rPr>
        <w:t xml:space="preserve"> …………</w:t>
      </w:r>
      <w:r w:rsidR="0043252E">
        <w:rPr>
          <w:rFonts w:ascii="Times New Roman" w:hAnsi="Times New Roman" w:cs="Times New Roman"/>
          <w:sz w:val="24"/>
          <w:szCs w:val="24"/>
        </w:rPr>
        <w:t>…….</w:t>
      </w:r>
      <w:r w:rsidR="0099567B">
        <w:rPr>
          <w:rFonts w:ascii="Times New Roman" w:hAnsi="Times New Roman" w:cs="Times New Roman"/>
          <w:sz w:val="24"/>
          <w:szCs w:val="24"/>
        </w:rPr>
        <w:t>…………..</w:t>
      </w:r>
      <w:r w:rsidR="001E7E8A">
        <w:rPr>
          <w:rFonts w:ascii="Times New Roman" w:hAnsi="Times New Roman" w:cs="Times New Roman"/>
          <w:sz w:val="24"/>
          <w:szCs w:val="24"/>
        </w:rPr>
        <w:t xml:space="preserve"> </w:t>
      </w:r>
      <w:r w:rsidRPr="00E84073">
        <w:rPr>
          <w:rFonts w:ascii="Times New Roman" w:hAnsi="Times New Roman" w:cs="Times New Roman"/>
          <w:sz w:val="24"/>
          <w:szCs w:val="24"/>
        </w:rPr>
        <w:t xml:space="preserve">………………………………………………………………………………………………. zł </w:t>
      </w:r>
    </w:p>
    <w:p w14:paraId="4748280C"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55095E">
        <w:rPr>
          <w:rFonts w:ascii="Times New Roman" w:hAnsi="Times New Roman" w:cs="Times New Roman"/>
          <w:sz w:val="24"/>
          <w:szCs w:val="24"/>
        </w:rPr>
        <w:t>3</w:t>
      </w:r>
      <w:r w:rsidR="00E83D03">
        <w:rPr>
          <w:rFonts w:ascii="Times New Roman" w:hAnsi="Times New Roman" w:cs="Times New Roman"/>
          <w:sz w:val="24"/>
          <w:szCs w:val="24"/>
        </w:rPr>
        <w:t>0</w:t>
      </w:r>
      <w:r w:rsidRPr="00E84073">
        <w:rPr>
          <w:rFonts w:ascii="Times New Roman" w:hAnsi="Times New Roman" w:cs="Times New Roman"/>
          <w:sz w:val="24"/>
          <w:szCs w:val="24"/>
        </w:rPr>
        <w:t xml:space="preserve"> dni kalendarzowych od dnia podpisania umowy.</w:t>
      </w:r>
    </w:p>
    <w:p w14:paraId="36353C49"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EB6D73">
        <w:rPr>
          <w:rFonts w:ascii="Times New Roman" w:hAnsi="Times New Roman" w:cs="Times New Roman"/>
          <w:sz w:val="24"/>
          <w:szCs w:val="24"/>
        </w:rPr>
        <w:t>12.10</w:t>
      </w:r>
      <w:r w:rsidRPr="00E84073">
        <w:rPr>
          <w:rFonts w:ascii="Times New Roman" w:hAnsi="Times New Roman" w:cs="Times New Roman"/>
          <w:sz w:val="24"/>
          <w:szCs w:val="24"/>
        </w:rPr>
        <w:t>.2021 r</w:t>
      </w:r>
      <w:r w:rsidR="009C27B8">
        <w:rPr>
          <w:rFonts w:ascii="Times New Roman" w:hAnsi="Times New Roman" w:cs="Times New Roman"/>
          <w:sz w:val="24"/>
          <w:szCs w:val="24"/>
        </w:rPr>
        <w:t>.</w:t>
      </w:r>
    </w:p>
    <w:p w14:paraId="335693E3"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1B743D5D" w14:textId="77777777"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E64191">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99567B">
        <w:rPr>
          <w:rFonts w:ascii="Times New Roman" w:hAnsi="Times New Roman" w:cs="Times New Roman"/>
          <w:color w:val="000000"/>
          <w:sz w:val="24"/>
          <w:szCs w:val="24"/>
        </w:rPr>
        <w:t xml:space="preserve">w zakresie poz. 7.1. Opisu przedmiotu zamówienia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5562E0B7"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4D53B4B5" w14:textId="77777777"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1F4850A2"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344A1844"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1991B223"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056B9C7F"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0C5F54F5"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404B03E9"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18E1D15F"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2A29E72E"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249695FF"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400519A6"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EB5D01F"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3FFDEE6F"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BB0E282"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0E2993FA" w14:textId="77777777" w:rsidTr="00AD4739">
        <w:tc>
          <w:tcPr>
            <w:tcW w:w="4390" w:type="dxa"/>
            <w:hideMark/>
          </w:tcPr>
          <w:p w14:paraId="1BEE41F6"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1E653EB4"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2D234C0B"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3E2914DE"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49125E71"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60BDEE10"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7162D3EB"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7768E517"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6C1E9198" w14:textId="77777777" w:rsidR="00E84073" w:rsidRPr="00E84073" w:rsidRDefault="00E84073" w:rsidP="00E84073">
      <w:pPr>
        <w:rPr>
          <w:rFonts w:ascii="Times New Roman" w:hAnsi="Times New Roman" w:cs="Times New Roman"/>
          <w:sz w:val="24"/>
          <w:szCs w:val="24"/>
        </w:rPr>
      </w:pPr>
    </w:p>
    <w:p w14:paraId="6BC461C3" w14:textId="77777777"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67E76542" w14:textId="77777777" w:rsidR="00673643" w:rsidRPr="00E84073" w:rsidRDefault="00673643" w:rsidP="00673643">
      <w:pPr>
        <w:spacing w:after="0" w:line="240" w:lineRule="auto"/>
        <w:rPr>
          <w:rFonts w:ascii="Times New Roman" w:hAnsi="Times New Roman" w:cs="Times New Roman"/>
          <w:sz w:val="24"/>
          <w:szCs w:val="24"/>
        </w:rPr>
      </w:pPr>
    </w:p>
    <w:p w14:paraId="332472B7" w14:textId="77777777" w:rsidR="00E84073" w:rsidRPr="00E84073" w:rsidRDefault="00E84073" w:rsidP="00673643">
      <w:pPr>
        <w:spacing w:after="0" w:line="240" w:lineRule="auto"/>
        <w:rPr>
          <w:rFonts w:ascii="Times New Roman" w:hAnsi="Times New Roman" w:cs="Times New Roman"/>
          <w:sz w:val="24"/>
          <w:szCs w:val="24"/>
        </w:rPr>
      </w:pPr>
    </w:p>
    <w:p w14:paraId="185192E0"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0C7C5E4A"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39F83B" w14:textId="77777777"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CF49D84" w14:textId="77777777"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0F4B9FA2"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6337B2B0"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9C27B8">
        <w:rPr>
          <w:rFonts w:ascii="Times New Roman" w:hAnsi="Times New Roman" w:cs="Times New Roman"/>
          <w:b/>
          <w:sz w:val="20"/>
          <w:szCs w:val="24"/>
        </w:rPr>
        <w:t>tekst jednolity Dz. U. z 2021 r. poz. 1129</w:t>
      </w:r>
      <w:r w:rsidRPr="00F43702">
        <w:rPr>
          <w:rFonts w:ascii="Times New Roman" w:hAnsi="Times New Roman" w:cs="Times New Roman"/>
          <w:b/>
          <w:sz w:val="20"/>
          <w:szCs w:val="24"/>
        </w:rPr>
        <w:t>)</w:t>
      </w:r>
    </w:p>
    <w:p w14:paraId="6ACEE38D"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1DFC7B5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7A15118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154E15C1"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6FA53918"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308C3F76"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0F6B618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588E20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0F537DDC"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11102290"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330AA649"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3A9A0C4C"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2D687EA"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3B2900B6" w14:textId="77777777"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sidR="000F16F8">
        <w:rPr>
          <w:rFonts w:ascii="Times New Roman" w:hAnsi="Times New Roman" w:cs="Times New Roman"/>
          <w:sz w:val="24"/>
          <w:szCs w:val="24"/>
        </w:rPr>
        <w:t>dostawy</w:t>
      </w:r>
      <w:r w:rsidR="000F16F8" w:rsidRPr="000300C5">
        <w:rPr>
          <w:rFonts w:ascii="Times New Roman" w:hAnsi="Times New Roman" w:cs="Times New Roman"/>
          <w:sz w:val="24"/>
          <w:szCs w:val="24"/>
        </w:rPr>
        <w:t xml:space="preserve"> wyposażenia Pracowni Fizjologii Wysiłku Fizycznego zamawianego na potrzeby projektu „Dyda</w:t>
      </w:r>
      <w:r w:rsidR="000F16F8">
        <w:rPr>
          <w:rFonts w:ascii="Times New Roman" w:hAnsi="Times New Roman" w:cs="Times New Roman"/>
          <w:sz w:val="24"/>
          <w:szCs w:val="24"/>
        </w:rPr>
        <w:t>ktyczna Inicjatywa Doskonałości</w:t>
      </w:r>
      <w:r w:rsidR="000F16F8" w:rsidRPr="001E7E8A">
        <w:rPr>
          <w:rFonts w:ascii="Times New Roman" w:hAnsi="Times New Roman" w:cs="Times New Roman"/>
          <w:sz w:val="24"/>
          <w:szCs w:val="24"/>
        </w:rPr>
        <w:t>”</w:t>
      </w:r>
      <w:r w:rsidRPr="00E84073">
        <w:rPr>
          <w:rFonts w:ascii="Times New Roman" w:hAnsi="Times New Roman" w:cs="Times New Roman"/>
          <w:sz w:val="24"/>
          <w:szCs w:val="24"/>
        </w:rPr>
        <w:t>, szczegółowo opisane co do rodzaju w</w:t>
      </w:r>
      <w:r w:rsidR="000F16F8">
        <w:rPr>
          <w:rFonts w:ascii="Times New Roman" w:hAnsi="Times New Roman" w:cs="Times New Roman"/>
          <w:sz w:val="24"/>
          <w:szCs w:val="24"/>
        </w:rPr>
        <w:t> </w:t>
      </w:r>
      <w:r w:rsidRPr="00E84073">
        <w:rPr>
          <w:rFonts w:ascii="Times New Roman" w:hAnsi="Times New Roman" w:cs="Times New Roman"/>
          <w:sz w:val="24"/>
          <w:szCs w:val="24"/>
        </w:rPr>
        <w:t>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2F0D24C1"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647C367"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A1FFE3E" w14:textId="77777777" w:rsidR="001E7E8A" w:rsidRPr="001E7E8A" w:rsidRDefault="001E7E8A" w:rsidP="001E7E8A">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D53214">
        <w:rPr>
          <w:rFonts w:ascii="Times New Roman" w:hAnsi="Times New Roman" w:cs="Times New Roman"/>
          <w:sz w:val="24"/>
          <w:szCs w:val="24"/>
        </w:rPr>
        <w:t xml:space="preserve">Zamawiający oświadcza, iż przedmiot umowy, o którym mowa w ust. 1 niniejszego paragrafu, zamawiany jest na potrzeby projektu pt.: </w:t>
      </w:r>
      <w:r w:rsidRPr="00D53214">
        <w:rPr>
          <w:rFonts w:ascii="Times New Roman" w:hAnsi="Times New Roman" w:cs="Times New Roman"/>
          <w:i/>
          <w:sz w:val="24"/>
          <w:szCs w:val="24"/>
        </w:rPr>
        <w:t>„Dydaktyczna inicjatywa doskonałości”</w:t>
      </w:r>
      <w:r w:rsidRPr="00D53214">
        <w:rPr>
          <w:rFonts w:ascii="Times New Roman" w:hAnsi="Times New Roman" w:cs="Times New Roman"/>
          <w:sz w:val="24"/>
          <w:szCs w:val="24"/>
        </w:rPr>
        <w:t xml:space="preserve">, dotacja finansowana ze środków Ministerstwa Nauki i Szkolnictwa Wyższego. Umowa nr </w:t>
      </w:r>
      <w:r w:rsidRPr="00D53214">
        <w:rPr>
          <w:rFonts w:ascii="Times New Roman" w:hAnsi="Times New Roman" w:cs="Times New Roman"/>
          <w:iCs/>
          <w:sz w:val="24"/>
          <w:szCs w:val="24"/>
        </w:rPr>
        <w:t>MEiN/2021/144/DIR/DID.</w:t>
      </w:r>
    </w:p>
    <w:p w14:paraId="2869505D" w14:textId="77777777" w:rsidR="00EB6D73" w:rsidRDefault="00EB6D73" w:rsidP="00E84073">
      <w:pPr>
        <w:pStyle w:val="Nagwek1"/>
        <w:numPr>
          <w:ilvl w:val="0"/>
          <w:numId w:val="0"/>
        </w:numPr>
        <w:rPr>
          <w:sz w:val="24"/>
          <w:szCs w:val="24"/>
        </w:rPr>
      </w:pPr>
    </w:p>
    <w:p w14:paraId="7DF55FE7" w14:textId="77777777" w:rsidR="00D318FC" w:rsidRDefault="00D318FC" w:rsidP="00E84073">
      <w:pPr>
        <w:pStyle w:val="Nagwek1"/>
        <w:numPr>
          <w:ilvl w:val="0"/>
          <w:numId w:val="0"/>
        </w:numPr>
        <w:rPr>
          <w:sz w:val="24"/>
          <w:szCs w:val="24"/>
        </w:rPr>
      </w:pPr>
    </w:p>
    <w:p w14:paraId="6B3CD055"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171130D6"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98B4136" w14:textId="02C19BE4"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D318FC">
        <w:rPr>
          <w:rFonts w:ascii="Times New Roman" w:hAnsi="Times New Roman" w:cs="Times New Roman"/>
          <w:sz w:val="24"/>
          <w:szCs w:val="24"/>
        </w:rPr>
        <w:t xml:space="preserve">……… </w:t>
      </w:r>
      <w:r w:rsidRPr="00E84073">
        <w:rPr>
          <w:rFonts w:ascii="Times New Roman" w:hAnsi="Times New Roman" w:cs="Times New Roman"/>
          <w:sz w:val="24"/>
          <w:szCs w:val="24"/>
        </w:rPr>
        <w:t>dni kalendarzowych od dnia podpisania umowy.</w:t>
      </w:r>
    </w:p>
    <w:p w14:paraId="3E516253" w14:textId="77777777" w:rsidR="00E84073" w:rsidRPr="00E84073" w:rsidRDefault="00E84073" w:rsidP="00E84073">
      <w:pPr>
        <w:spacing w:after="0"/>
        <w:ind w:left="-30"/>
        <w:jc w:val="center"/>
        <w:rPr>
          <w:rFonts w:ascii="Times New Roman" w:hAnsi="Times New Roman" w:cs="Times New Roman"/>
          <w:b/>
          <w:iCs/>
          <w:sz w:val="24"/>
          <w:szCs w:val="24"/>
        </w:rPr>
      </w:pPr>
    </w:p>
    <w:p w14:paraId="5335DC59"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t>§ 3</w:t>
      </w:r>
    </w:p>
    <w:p w14:paraId="54532623"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14EAE475"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124B2AE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68B8D36D"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1593E6B3" w14:textId="77777777" w:rsidR="00E84073" w:rsidRPr="00E84073" w:rsidRDefault="00E84073" w:rsidP="00E84073">
      <w:pPr>
        <w:spacing w:after="0"/>
        <w:jc w:val="center"/>
        <w:rPr>
          <w:rFonts w:ascii="Times New Roman" w:eastAsia="TimesNewRoman" w:hAnsi="Times New Roman" w:cs="Times New Roman"/>
          <w:b/>
          <w:sz w:val="24"/>
          <w:szCs w:val="24"/>
        </w:rPr>
      </w:pPr>
    </w:p>
    <w:p w14:paraId="66061C4B"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13785D17"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0B97E7CB"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DA3FF35"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77827163"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6244DAB3"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0686E90F"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00A7AABC"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3B4DB04F"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2E71A184"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584E0996"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44D2A804"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lastRenderedPageBreak/>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60848A34"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57B6C42E"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9910A01"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6C39946A"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77FF8E5B" w14:textId="77777777" w:rsidR="00E84073" w:rsidRPr="00E84073" w:rsidRDefault="00E84073" w:rsidP="00E84073">
      <w:pPr>
        <w:pStyle w:val="Nagwek1"/>
        <w:numPr>
          <w:ilvl w:val="0"/>
          <w:numId w:val="0"/>
        </w:numPr>
        <w:ind w:left="720" w:hanging="360"/>
        <w:jc w:val="both"/>
        <w:rPr>
          <w:b w:val="0"/>
          <w:sz w:val="24"/>
          <w:szCs w:val="24"/>
        </w:rPr>
      </w:pPr>
    </w:p>
    <w:p w14:paraId="22052FF9"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3C0E212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05198EE9"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408C42A8"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5FE601D8"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15E19B0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0B043F8C"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3D068A98"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3EFFAD8E"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71B1ED3C"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51E71008"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285ED8DA"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59B1E3C8"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lastRenderedPageBreak/>
        <w:t>Prawo odstąpienia niniejszej umowy Zamawiający może wykonać w terminie 5 dni kalendarzowych od uzyskania informacji o okoliczności wskazanej w ust. 1 i 2 niniejszego paragrafu, stanowiącej przyczynę odstąpienia.</w:t>
      </w:r>
    </w:p>
    <w:p w14:paraId="187C5F87"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766978C9" w14:textId="77777777" w:rsidR="00E84073" w:rsidRPr="00E84073" w:rsidRDefault="00E84073" w:rsidP="00E84073">
      <w:pPr>
        <w:spacing w:after="0"/>
        <w:jc w:val="center"/>
        <w:rPr>
          <w:rFonts w:ascii="Times New Roman" w:eastAsia="TimesNewRoman" w:hAnsi="Times New Roman" w:cs="Times New Roman"/>
          <w:b/>
          <w:sz w:val="24"/>
          <w:szCs w:val="24"/>
        </w:rPr>
      </w:pPr>
    </w:p>
    <w:p w14:paraId="474BA072"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3B56FEC5"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13789EBD" w14:textId="77777777" w:rsidR="00D53214" w:rsidRPr="00F65052" w:rsidRDefault="00D53214" w:rsidP="00D53214">
      <w:pPr>
        <w:pStyle w:val="Default"/>
        <w:numPr>
          <w:ilvl w:val="1"/>
          <w:numId w:val="11"/>
        </w:numPr>
        <w:jc w:val="both"/>
      </w:pPr>
      <w:r w:rsidRPr="00F65052">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56E83F7"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4BC96343"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07F1D497"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37550C3"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26A8339D"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1DD0E1A8" w14:textId="77777777" w:rsidR="00E84073" w:rsidRPr="00E84073" w:rsidRDefault="00E84073" w:rsidP="00E84073">
      <w:pPr>
        <w:spacing w:after="0"/>
        <w:jc w:val="center"/>
        <w:rPr>
          <w:rFonts w:ascii="Times New Roman" w:eastAsia="TimesNewRoman" w:hAnsi="Times New Roman" w:cs="Times New Roman"/>
          <w:b/>
          <w:sz w:val="24"/>
          <w:szCs w:val="24"/>
        </w:rPr>
      </w:pPr>
    </w:p>
    <w:p w14:paraId="716DB8C7"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1956A6D4"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2C4AC24C" w14:textId="77777777" w:rsidR="00747C02" w:rsidRPr="00747C02" w:rsidRDefault="00E84073" w:rsidP="004F23B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747C02">
        <w:rPr>
          <w:rFonts w:ascii="Times New Roman" w:hAnsi="Times New Roman" w:cs="Times New Roman"/>
          <w:sz w:val="24"/>
          <w:szCs w:val="24"/>
        </w:rPr>
        <w:t>:</w:t>
      </w:r>
    </w:p>
    <w:p w14:paraId="4B0CA8B0" w14:textId="77777777" w:rsidR="00D53214" w:rsidRDefault="00D53214" w:rsidP="00747C02">
      <w:pPr>
        <w:numPr>
          <w:ilvl w:val="1"/>
          <w:numId w:val="12"/>
        </w:numPr>
        <w:autoSpaceDE w:val="0"/>
        <w:autoSpaceDN w:val="0"/>
        <w:adjustRightInd w:val="0"/>
        <w:spacing w:after="0" w:line="240" w:lineRule="auto"/>
        <w:jc w:val="both"/>
        <w:rPr>
          <w:rFonts w:ascii="Times New Roman" w:hAnsi="Times New Roman" w:cs="Times New Roman"/>
          <w:color w:val="000000"/>
          <w:sz w:val="24"/>
          <w:szCs w:val="24"/>
        </w:rPr>
      </w:pPr>
      <w:r w:rsidRPr="004F23B6">
        <w:rPr>
          <w:rFonts w:ascii="Times New Roman" w:hAnsi="Times New Roman" w:cs="Times New Roman"/>
          <w:color w:val="000000"/>
          <w:sz w:val="24"/>
          <w:szCs w:val="24"/>
        </w:rPr>
        <w:t>m</w:t>
      </w:r>
      <w:r w:rsidR="00747C02">
        <w:rPr>
          <w:rFonts w:ascii="Times New Roman" w:hAnsi="Times New Roman" w:cs="Times New Roman"/>
          <w:color w:val="000000"/>
          <w:sz w:val="24"/>
          <w:szCs w:val="24"/>
        </w:rPr>
        <w:t>inimum 24 miesięcy w zakresie poz. 7.1. Opisu przedmiotu zamówienia;</w:t>
      </w:r>
    </w:p>
    <w:p w14:paraId="3FB041ED" w14:textId="77777777" w:rsidR="00747C02" w:rsidRDefault="00747C02" w:rsidP="00747C02">
      <w:pPr>
        <w:numPr>
          <w:ilvl w:val="1"/>
          <w:numId w:val="12"/>
        </w:numPr>
        <w:autoSpaceDE w:val="0"/>
        <w:autoSpaceDN w:val="0"/>
        <w:adjustRightInd w:val="0"/>
        <w:spacing w:after="0" w:line="240" w:lineRule="auto"/>
        <w:jc w:val="both"/>
        <w:rPr>
          <w:rFonts w:ascii="Times New Roman" w:hAnsi="Times New Roman" w:cs="Times New Roman"/>
          <w:color w:val="000000"/>
          <w:sz w:val="24"/>
          <w:szCs w:val="24"/>
        </w:rPr>
      </w:pPr>
      <w:r w:rsidRPr="004F23B6">
        <w:rPr>
          <w:rFonts w:ascii="Times New Roman" w:hAnsi="Times New Roman" w:cs="Times New Roman"/>
          <w:color w:val="000000"/>
          <w:sz w:val="24"/>
          <w:szCs w:val="24"/>
        </w:rPr>
        <w:t>m</w:t>
      </w:r>
      <w:r>
        <w:rPr>
          <w:rFonts w:ascii="Times New Roman" w:hAnsi="Times New Roman" w:cs="Times New Roman"/>
          <w:color w:val="000000"/>
          <w:sz w:val="24"/>
          <w:szCs w:val="24"/>
        </w:rPr>
        <w:t>inimum 12 miesięcy w zakresie poz. 7.2. Opisu przedmiotu zamówienia;</w:t>
      </w:r>
    </w:p>
    <w:p w14:paraId="67DE00B4" w14:textId="77777777" w:rsidR="00747C02" w:rsidRPr="00D53214" w:rsidRDefault="00747C02" w:rsidP="00747C02">
      <w:pPr>
        <w:numPr>
          <w:ilvl w:val="1"/>
          <w:numId w:val="12"/>
        </w:numPr>
        <w:autoSpaceDE w:val="0"/>
        <w:autoSpaceDN w:val="0"/>
        <w:adjustRightInd w:val="0"/>
        <w:spacing w:after="0" w:line="240" w:lineRule="auto"/>
        <w:jc w:val="both"/>
        <w:rPr>
          <w:rFonts w:ascii="Times New Roman" w:hAnsi="Times New Roman" w:cs="Times New Roman"/>
          <w:color w:val="000000"/>
          <w:sz w:val="24"/>
          <w:szCs w:val="24"/>
        </w:rPr>
      </w:pPr>
      <w:r w:rsidRPr="004F23B6">
        <w:rPr>
          <w:rFonts w:ascii="Times New Roman" w:hAnsi="Times New Roman" w:cs="Times New Roman"/>
          <w:color w:val="000000"/>
          <w:sz w:val="24"/>
          <w:szCs w:val="24"/>
        </w:rPr>
        <w:t>m</w:t>
      </w:r>
      <w:r>
        <w:rPr>
          <w:rFonts w:ascii="Times New Roman" w:hAnsi="Times New Roman" w:cs="Times New Roman"/>
          <w:color w:val="000000"/>
          <w:sz w:val="24"/>
          <w:szCs w:val="24"/>
        </w:rPr>
        <w:t>inimum 6 miesięcy w zakresie poz. 7.3. Opisu przedmiotu zamówienia.</w:t>
      </w:r>
    </w:p>
    <w:p w14:paraId="4ACDF0E7"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599F9CE4"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B52C1E6"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10E5840D"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5007A4FD" w14:textId="77777777"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50515593"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sidR="00E64191">
        <w:rPr>
          <w:rFonts w:ascii="Times New Roman" w:eastAsia="TimesNewRoman" w:hAnsi="Times New Roman" w:cs="Times New Roman"/>
          <w:sz w:val="24"/>
          <w:szCs w:val="24"/>
        </w:rPr>
        <w:t>)</w:t>
      </w:r>
      <w:r w:rsidRPr="00E84073">
        <w:rPr>
          <w:rFonts w:ascii="Times New Roman" w:eastAsia="TimesNewRoman" w:hAnsi="Times New Roman" w:cs="Times New Roman"/>
          <w:sz w:val="24"/>
          <w:szCs w:val="24"/>
        </w:rPr>
        <w:t xml:space="preserve"> niniejszego paragrafu.</w:t>
      </w:r>
    </w:p>
    <w:p w14:paraId="5B4CD62C"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2DC133CC"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lastRenderedPageBreak/>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7ECDC78" w14:textId="77777777"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04D2CCC0"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26059D78" w14:textId="77777777" w:rsidR="00E84073" w:rsidRPr="00E84073" w:rsidRDefault="00E84073" w:rsidP="00E84073">
      <w:pPr>
        <w:spacing w:after="0"/>
        <w:jc w:val="center"/>
        <w:rPr>
          <w:rFonts w:ascii="Times New Roman" w:hAnsi="Times New Roman" w:cs="Times New Roman"/>
          <w:b/>
          <w:bCs/>
          <w:sz w:val="24"/>
          <w:szCs w:val="24"/>
        </w:rPr>
      </w:pPr>
    </w:p>
    <w:p w14:paraId="4076D584"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29EA0963"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1276EC0A"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774A03A3" w14:textId="77777777" w:rsidR="00E84073" w:rsidRPr="00E84073" w:rsidRDefault="00E84073" w:rsidP="00E84073">
      <w:pPr>
        <w:spacing w:after="0"/>
        <w:jc w:val="center"/>
        <w:rPr>
          <w:rFonts w:ascii="Times New Roman" w:hAnsi="Times New Roman" w:cs="Times New Roman"/>
          <w:b/>
          <w:bCs/>
          <w:sz w:val="24"/>
          <w:szCs w:val="24"/>
        </w:rPr>
      </w:pPr>
    </w:p>
    <w:p w14:paraId="6D7A736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0DAA4BE7"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592E9EC7" w14:textId="77777777" w:rsidR="00E84073" w:rsidRPr="00E84073" w:rsidRDefault="00E84073" w:rsidP="00E84073">
      <w:pPr>
        <w:spacing w:after="0"/>
        <w:jc w:val="center"/>
        <w:rPr>
          <w:rFonts w:ascii="Times New Roman" w:hAnsi="Times New Roman" w:cs="Times New Roman"/>
          <w:b/>
          <w:bCs/>
          <w:sz w:val="24"/>
          <w:szCs w:val="24"/>
        </w:rPr>
      </w:pPr>
    </w:p>
    <w:p w14:paraId="6C8E2B8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2528E82F"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2D601C95" w14:textId="77777777" w:rsidR="00E84073" w:rsidRPr="00E84073" w:rsidRDefault="00E84073" w:rsidP="00E84073">
      <w:pPr>
        <w:spacing w:after="0"/>
        <w:jc w:val="center"/>
        <w:rPr>
          <w:rFonts w:ascii="Times New Roman" w:hAnsi="Times New Roman" w:cs="Times New Roman"/>
          <w:b/>
          <w:bCs/>
          <w:sz w:val="24"/>
          <w:szCs w:val="24"/>
        </w:rPr>
      </w:pPr>
    </w:p>
    <w:p w14:paraId="5B353ADF"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24206670"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A069FF9"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33B94C"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4A586808"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3C9BE96D"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4456D15D"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51AAC3A9"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1F21134C"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52EE0979" w14:textId="77777777" w:rsidR="00E84073" w:rsidRPr="00E84073" w:rsidRDefault="00E84073" w:rsidP="00E84073">
      <w:pPr>
        <w:pStyle w:val="Tytu"/>
      </w:pPr>
    </w:p>
    <w:p w14:paraId="58862CB4" w14:textId="77777777" w:rsidR="00D318FC" w:rsidRDefault="00D318FC" w:rsidP="00E84073">
      <w:pPr>
        <w:pStyle w:val="Tytu"/>
      </w:pPr>
    </w:p>
    <w:p w14:paraId="2E6DDC0C" w14:textId="77777777" w:rsidR="00D318FC" w:rsidRDefault="00D318FC" w:rsidP="00E84073">
      <w:pPr>
        <w:pStyle w:val="Tytu"/>
      </w:pPr>
    </w:p>
    <w:p w14:paraId="10EE5002" w14:textId="77777777" w:rsidR="00E84073" w:rsidRPr="00E84073" w:rsidRDefault="00E84073" w:rsidP="00E84073">
      <w:pPr>
        <w:pStyle w:val="Tytu"/>
      </w:pPr>
      <w:r w:rsidRPr="00E84073">
        <w:lastRenderedPageBreak/>
        <w:t>§ 13</w:t>
      </w:r>
    </w:p>
    <w:p w14:paraId="21802988"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4CC600DA" w14:textId="77777777" w:rsidR="00E84073" w:rsidRPr="00E84073" w:rsidRDefault="00E84073" w:rsidP="00E84073">
      <w:pPr>
        <w:pStyle w:val="Tytu"/>
        <w:jc w:val="left"/>
        <w:rPr>
          <w:b w:val="0"/>
          <w:bCs w:val="0"/>
        </w:rPr>
      </w:pPr>
    </w:p>
    <w:p w14:paraId="631B78BF" w14:textId="77777777" w:rsidR="00E84073" w:rsidRPr="00E84073" w:rsidRDefault="00E84073" w:rsidP="00E84073">
      <w:pPr>
        <w:pStyle w:val="Tytu"/>
        <w:jc w:val="left"/>
        <w:rPr>
          <w:b w:val="0"/>
          <w:bCs w:val="0"/>
        </w:rPr>
      </w:pPr>
      <w:r w:rsidRPr="00E84073">
        <w:rPr>
          <w:b w:val="0"/>
          <w:bCs w:val="0"/>
        </w:rPr>
        <w:t>Załączniki:</w:t>
      </w:r>
    </w:p>
    <w:p w14:paraId="2FF41127"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4142CFDF"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3B2D7B86"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5AE89187"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2723DDAF" w14:textId="77777777" w:rsidR="00F43702" w:rsidRPr="00E84073" w:rsidRDefault="00F43702" w:rsidP="00E84073">
      <w:pPr>
        <w:spacing w:after="0" w:line="240" w:lineRule="auto"/>
        <w:rPr>
          <w:rFonts w:ascii="Times New Roman" w:hAnsi="Times New Roman" w:cs="Times New Roman"/>
          <w:sz w:val="24"/>
          <w:szCs w:val="24"/>
        </w:rPr>
      </w:pPr>
    </w:p>
    <w:p w14:paraId="25FC3CCC" w14:textId="77777777" w:rsidR="00F43702" w:rsidRPr="00414B23" w:rsidRDefault="00F43702" w:rsidP="000F16F8">
      <w:pPr>
        <w:jc w:val="right"/>
        <w:rPr>
          <w:rFonts w:ascii="Times New Roman" w:hAnsi="Times New Roman" w:cs="Times New Roman"/>
          <w:sz w:val="24"/>
          <w:szCs w:val="24"/>
        </w:rPr>
      </w:pPr>
      <w:r>
        <w:rPr>
          <w:rFonts w:ascii="Times New Roman" w:hAnsi="Times New Roman" w:cs="Times New Roman"/>
          <w:sz w:val="24"/>
          <w:szCs w:val="24"/>
        </w:rPr>
        <w:br w:type="page"/>
      </w:r>
      <w:r w:rsidR="00414B23" w:rsidRPr="00414B23">
        <w:rPr>
          <w:rFonts w:ascii="Times New Roman" w:hAnsi="Times New Roman" w:cs="Times New Roman"/>
          <w:sz w:val="24"/>
          <w:szCs w:val="24"/>
        </w:rPr>
        <w:lastRenderedPageBreak/>
        <w:t>Załącznik nr 4</w:t>
      </w:r>
    </w:p>
    <w:p w14:paraId="58B516C1"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3636D03E" w14:textId="77777777" w:rsidR="00775AEA" w:rsidRPr="00414B23" w:rsidRDefault="00775AEA" w:rsidP="00414B23">
      <w:pPr>
        <w:spacing w:after="0" w:line="240" w:lineRule="auto"/>
        <w:jc w:val="center"/>
        <w:rPr>
          <w:rFonts w:ascii="Times New Roman" w:hAnsi="Times New Roman" w:cs="Times New Roman"/>
          <w:b/>
          <w:sz w:val="24"/>
          <w:szCs w:val="24"/>
        </w:rPr>
      </w:pPr>
    </w:p>
    <w:p w14:paraId="6FDFA41A"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Przedmiotem zamówienia jest </w:t>
      </w:r>
      <w:r w:rsidR="000F16F8">
        <w:t>d</w:t>
      </w:r>
      <w:r w:rsidR="000F16F8" w:rsidRPr="000300C5">
        <w:t>ostawa wyposażenia Pracowni Fizjologii Wysiłku Fizycznego zamawianego na potrzeby projektu „Dyda</w:t>
      </w:r>
      <w:r w:rsidR="000F16F8">
        <w:t>ktyczna Inicjatywa Doskonałości</w:t>
      </w:r>
      <w:r w:rsidR="001E7E8A" w:rsidRPr="001E7E8A">
        <w:t>”</w:t>
      </w:r>
      <w:r w:rsidRPr="000A309C">
        <w:rPr>
          <w:color w:val="000000" w:themeColor="text1"/>
        </w:rPr>
        <w:t xml:space="preserve"> szczegółowo opisana poniżej.</w:t>
      </w:r>
    </w:p>
    <w:p w14:paraId="71A76185"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Dostarczony asortyment musi być fabrycznie nowy tj. wykonany z nowych elementów, nie używany, zapakowany w oryginalne opakowania producenta.</w:t>
      </w:r>
    </w:p>
    <w:p w14:paraId="3D5510B2"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036E4D5E"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399AB450"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Dostawa i rozładunek urządzeń w pomieszczeniach wskazanych przez Zamawiającego. </w:t>
      </w:r>
    </w:p>
    <w:p w14:paraId="7F043E7F"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Transport na koszt Wykonawcy. </w:t>
      </w:r>
    </w:p>
    <w:p w14:paraId="60DE7B61" w14:textId="77777777" w:rsidR="00FE4755" w:rsidRDefault="005C2ED4" w:rsidP="001E7E8A">
      <w:pPr>
        <w:pStyle w:val="Akapitzlist"/>
        <w:numPr>
          <w:ilvl w:val="0"/>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Przedmiotem zamówienia jest </w:t>
      </w:r>
      <w:r w:rsidR="001E7E8A" w:rsidRPr="001E7E8A">
        <w:rPr>
          <w:rFonts w:ascii="Times New Roman" w:hAnsi="Times New Roman" w:cs="Times New Roman"/>
          <w:sz w:val="24"/>
          <w:szCs w:val="24"/>
        </w:rPr>
        <w:t xml:space="preserve">dostawa </w:t>
      </w:r>
      <w:r w:rsidR="000F16F8" w:rsidRPr="000300C5">
        <w:rPr>
          <w:rFonts w:ascii="Times New Roman" w:hAnsi="Times New Roman" w:cs="Times New Roman"/>
          <w:sz w:val="24"/>
          <w:szCs w:val="24"/>
        </w:rPr>
        <w:t xml:space="preserve">wyposażenia Pracowni Fizjologii Wysiłku Fizycznego </w:t>
      </w:r>
      <w:r w:rsidR="000F16F8">
        <w:rPr>
          <w:rFonts w:ascii="Times New Roman" w:hAnsi="Times New Roman" w:cs="Times New Roman"/>
          <w:sz w:val="24"/>
          <w:szCs w:val="24"/>
        </w:rPr>
        <w:t>w ilości i asortymencie</w:t>
      </w:r>
      <w:r w:rsidR="001E7E8A">
        <w:rPr>
          <w:rFonts w:ascii="Times New Roman" w:hAnsi="Times New Roman" w:cs="Times New Roman"/>
          <w:color w:val="000000" w:themeColor="text1"/>
          <w:sz w:val="24"/>
          <w:szCs w:val="24"/>
        </w:rPr>
        <w:t>:</w:t>
      </w:r>
    </w:p>
    <w:p w14:paraId="52303225" w14:textId="77777777" w:rsidR="004761F3" w:rsidRDefault="004761F3" w:rsidP="004761F3">
      <w:pPr>
        <w:pStyle w:val="Akapitzlist"/>
        <w:numPr>
          <w:ilvl w:val="1"/>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4761F3">
        <w:rPr>
          <w:rFonts w:ascii="Times New Roman" w:hAnsi="Times New Roman" w:cs="Times New Roman"/>
          <w:color w:val="000000" w:themeColor="text1"/>
          <w:sz w:val="24"/>
          <w:szCs w:val="24"/>
        </w:rPr>
        <w:t>obilne urządzenie służące do szczegółowej analizy składu ciała prowadzonej w</w:t>
      </w:r>
      <w:r w:rsidR="001D59CD">
        <w:rPr>
          <w:rFonts w:ascii="Times New Roman" w:hAnsi="Times New Roman" w:cs="Times New Roman"/>
          <w:color w:val="000000" w:themeColor="text1"/>
          <w:sz w:val="24"/>
          <w:szCs w:val="24"/>
        </w:rPr>
        <w:t> </w:t>
      </w:r>
      <w:r w:rsidRPr="004761F3">
        <w:rPr>
          <w:rFonts w:ascii="Times New Roman" w:hAnsi="Times New Roman" w:cs="Times New Roman"/>
          <w:color w:val="000000" w:themeColor="text1"/>
          <w:sz w:val="24"/>
          <w:szCs w:val="24"/>
        </w:rPr>
        <w:t>oparciu o technologię bioelektrycznej impedancji (BIA) wraz z zestawem elektrod</w:t>
      </w:r>
      <w:r>
        <w:rPr>
          <w:rFonts w:ascii="Times New Roman" w:hAnsi="Times New Roman" w:cs="Times New Roman"/>
          <w:color w:val="000000" w:themeColor="text1"/>
          <w:sz w:val="24"/>
          <w:szCs w:val="24"/>
        </w:rPr>
        <w:t xml:space="preserve"> w ilości 1 szt. o parametrach nie gorszych niż:</w:t>
      </w:r>
    </w:p>
    <w:p w14:paraId="1E00A397" w14:textId="77777777" w:rsidR="004761F3" w:rsidRDefault="004761F3" w:rsidP="004761F3">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4761F3">
        <w:rPr>
          <w:rFonts w:ascii="Times New Roman" w:hAnsi="Times New Roman" w:cs="Times New Roman"/>
          <w:color w:val="000000" w:themeColor="text1"/>
          <w:sz w:val="24"/>
          <w:szCs w:val="24"/>
        </w:rPr>
        <w:t>nalizator oparty o co najmniej czteroelektrodowy system pomiaru wykonywanego w pozycji leżącej ma zapewniać zmierzenie całkowitej (TBW), wewnątrzkomórkowej (ICW) i zewnątrzkomórkowej (ECW) wody w organizmie oraz komórkową masę ciała (BCM), w tym masę tłu</w:t>
      </w:r>
      <w:r w:rsidR="0099567B">
        <w:rPr>
          <w:rFonts w:ascii="Times New Roman" w:hAnsi="Times New Roman" w:cs="Times New Roman"/>
          <w:color w:val="000000" w:themeColor="text1"/>
          <w:sz w:val="24"/>
          <w:szCs w:val="24"/>
        </w:rPr>
        <w:t>szczową (FM) i mięśniową (FFM),</w:t>
      </w:r>
    </w:p>
    <w:p w14:paraId="19908BC9" w14:textId="77777777" w:rsidR="004761F3" w:rsidRDefault="004761F3" w:rsidP="004761F3">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761F3">
        <w:rPr>
          <w:rFonts w:ascii="Times New Roman" w:hAnsi="Times New Roman" w:cs="Times New Roman"/>
          <w:color w:val="000000" w:themeColor="text1"/>
          <w:sz w:val="24"/>
          <w:szCs w:val="24"/>
        </w:rPr>
        <w:t>omiary wartości bioelektrycznych tkanek w poszczególnych segmentach powinny obejmować rezystancję, reaktancję i kąt fazowy</w:t>
      </w:r>
      <w:r w:rsidR="0099567B">
        <w:rPr>
          <w:rFonts w:ascii="Times New Roman" w:hAnsi="Times New Roman" w:cs="Times New Roman"/>
          <w:color w:val="000000" w:themeColor="text1"/>
          <w:sz w:val="24"/>
          <w:szCs w:val="24"/>
        </w:rPr>
        <w:t>,</w:t>
      </w:r>
      <w:r w:rsidRPr="004761F3">
        <w:rPr>
          <w:rFonts w:ascii="Times New Roman" w:hAnsi="Times New Roman" w:cs="Times New Roman"/>
          <w:color w:val="000000" w:themeColor="text1"/>
          <w:sz w:val="24"/>
          <w:szCs w:val="24"/>
        </w:rPr>
        <w:t xml:space="preserve"> </w:t>
      </w:r>
    </w:p>
    <w:p w14:paraId="594F4CC6" w14:textId="77777777" w:rsidR="004761F3" w:rsidRDefault="004761F3" w:rsidP="004761F3">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4761F3">
        <w:rPr>
          <w:rFonts w:ascii="Times New Roman" w:hAnsi="Times New Roman" w:cs="Times New Roman"/>
          <w:color w:val="000000" w:themeColor="text1"/>
          <w:sz w:val="24"/>
          <w:szCs w:val="24"/>
        </w:rPr>
        <w:t>programowanie powinno zawierać moduł do obliczania podstawowej przemiany materii (BMR), masy mięśniowej i masy tłuszczowej w</w:t>
      </w:r>
      <w:r>
        <w:rPr>
          <w:rFonts w:ascii="Times New Roman" w:hAnsi="Times New Roman" w:cs="Times New Roman"/>
          <w:color w:val="000000" w:themeColor="text1"/>
          <w:sz w:val="24"/>
          <w:szCs w:val="24"/>
        </w:rPr>
        <w:t> </w:t>
      </w:r>
      <w:r w:rsidRPr="004761F3">
        <w:rPr>
          <w:rFonts w:ascii="Times New Roman" w:hAnsi="Times New Roman" w:cs="Times New Roman"/>
          <w:color w:val="000000" w:themeColor="text1"/>
          <w:sz w:val="24"/>
          <w:szCs w:val="24"/>
        </w:rPr>
        <w:t>poszczególnych segmentów ciała zarówno w % jak i w kilogramach oraz dystrybucję tkanki tłuszczowej, w tym możliwość oceny tkanki trzewnej</w:t>
      </w:r>
      <w:r w:rsidR="0099567B">
        <w:rPr>
          <w:rFonts w:ascii="Times New Roman" w:hAnsi="Times New Roman" w:cs="Times New Roman"/>
          <w:color w:val="000000" w:themeColor="text1"/>
          <w:sz w:val="24"/>
          <w:szCs w:val="24"/>
        </w:rPr>
        <w:t>,</w:t>
      </w:r>
      <w:r w:rsidRPr="004761F3">
        <w:rPr>
          <w:rFonts w:ascii="Times New Roman" w:hAnsi="Times New Roman" w:cs="Times New Roman"/>
          <w:color w:val="000000" w:themeColor="text1"/>
          <w:sz w:val="24"/>
          <w:szCs w:val="24"/>
        </w:rPr>
        <w:t xml:space="preserve"> </w:t>
      </w:r>
    </w:p>
    <w:p w14:paraId="52412EF5" w14:textId="77777777" w:rsidR="001D59CD" w:rsidRDefault="004761F3" w:rsidP="004761F3">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4761F3">
        <w:rPr>
          <w:rFonts w:ascii="Times New Roman" w:hAnsi="Times New Roman" w:cs="Times New Roman"/>
          <w:color w:val="000000" w:themeColor="text1"/>
          <w:sz w:val="24"/>
          <w:szCs w:val="24"/>
        </w:rPr>
        <w:t>zapewnia możliwość graficznej i liczbowej prezentacji wyników, generowanie raportów bieżących i porównawczych, wykonywania wykresów pozwalających ocenić kondycję i nawodnienie pacjenta w czytelny sposób</w:t>
      </w:r>
      <w:r w:rsidR="0099567B">
        <w:rPr>
          <w:rFonts w:ascii="Times New Roman" w:hAnsi="Times New Roman" w:cs="Times New Roman"/>
          <w:color w:val="000000" w:themeColor="text1"/>
          <w:sz w:val="24"/>
          <w:szCs w:val="24"/>
        </w:rPr>
        <w:t>,</w:t>
      </w:r>
      <w:r w:rsidRPr="004761F3">
        <w:rPr>
          <w:rFonts w:ascii="Times New Roman" w:hAnsi="Times New Roman" w:cs="Times New Roman"/>
          <w:color w:val="000000" w:themeColor="text1"/>
          <w:sz w:val="24"/>
          <w:szCs w:val="24"/>
        </w:rPr>
        <w:t xml:space="preserve">  </w:t>
      </w:r>
    </w:p>
    <w:p w14:paraId="29B33D7B" w14:textId="345F772C" w:rsidR="00126678" w:rsidRPr="00D318FC" w:rsidRDefault="001D59CD" w:rsidP="00D318FC">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A2648D">
        <w:rPr>
          <w:rFonts w:ascii="Times New Roman" w:hAnsi="Times New Roman" w:cs="Times New Roman"/>
          <w:color w:val="000000" w:themeColor="text1"/>
          <w:sz w:val="24"/>
          <w:szCs w:val="24"/>
        </w:rPr>
        <w:t>W zestawie</w:t>
      </w:r>
      <w:r w:rsidR="004761F3" w:rsidRPr="00A2648D">
        <w:rPr>
          <w:rFonts w:ascii="Times New Roman" w:hAnsi="Times New Roman" w:cs="Times New Roman"/>
          <w:color w:val="000000" w:themeColor="text1"/>
          <w:sz w:val="24"/>
          <w:szCs w:val="24"/>
        </w:rPr>
        <w:t xml:space="preserve"> leżanka (kozetka lekarska)</w:t>
      </w:r>
      <w:r w:rsidR="00A2648D">
        <w:rPr>
          <w:rFonts w:ascii="Times New Roman" w:hAnsi="Times New Roman" w:cs="Times New Roman"/>
          <w:color w:val="000000" w:themeColor="text1"/>
          <w:sz w:val="24"/>
          <w:szCs w:val="24"/>
        </w:rPr>
        <w:t xml:space="preserve"> o wymiarach nie mniejszych niż: </w:t>
      </w:r>
      <w:r w:rsidR="00A2648D" w:rsidRPr="0069691A">
        <w:rPr>
          <w:rFonts w:ascii="Times New Roman" w:hAnsi="Times New Roman" w:cs="Times New Roman"/>
          <w:color w:val="000000" w:themeColor="text1"/>
          <w:sz w:val="24"/>
          <w:szCs w:val="24"/>
        </w:rPr>
        <w:t>szerokość</w:t>
      </w:r>
      <w:r w:rsidR="00A2648D">
        <w:rPr>
          <w:rFonts w:ascii="Times New Roman" w:hAnsi="Times New Roman" w:cs="Times New Roman"/>
          <w:color w:val="000000" w:themeColor="text1"/>
          <w:sz w:val="24"/>
          <w:szCs w:val="24"/>
        </w:rPr>
        <w:t xml:space="preserve"> </w:t>
      </w:r>
      <w:r w:rsidR="00D318FC">
        <w:rPr>
          <w:rFonts w:ascii="Times New Roman" w:hAnsi="Times New Roman" w:cs="Times New Roman"/>
          <w:color w:val="000000" w:themeColor="text1"/>
          <w:sz w:val="24"/>
          <w:szCs w:val="24"/>
        </w:rPr>
        <w:t>–</w:t>
      </w:r>
      <w:r w:rsidR="00A2648D" w:rsidRPr="0069691A">
        <w:rPr>
          <w:rFonts w:ascii="Times New Roman" w:hAnsi="Times New Roman" w:cs="Times New Roman"/>
          <w:color w:val="000000" w:themeColor="text1"/>
          <w:sz w:val="24"/>
          <w:szCs w:val="24"/>
        </w:rPr>
        <w:t xml:space="preserve"> 5</w:t>
      </w:r>
      <w:r w:rsidR="00A2648D">
        <w:rPr>
          <w:rFonts w:ascii="Times New Roman" w:hAnsi="Times New Roman" w:cs="Times New Roman"/>
          <w:color w:val="000000" w:themeColor="text1"/>
          <w:sz w:val="24"/>
          <w:szCs w:val="24"/>
        </w:rPr>
        <w:t>5</w:t>
      </w:r>
      <w:r w:rsidR="00A2648D" w:rsidRPr="0069691A">
        <w:rPr>
          <w:rFonts w:ascii="Times New Roman" w:hAnsi="Times New Roman" w:cs="Times New Roman"/>
          <w:color w:val="000000" w:themeColor="text1"/>
          <w:sz w:val="24"/>
          <w:szCs w:val="24"/>
        </w:rPr>
        <w:t>0</w:t>
      </w:r>
      <w:r w:rsidR="00D318FC">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m</w:t>
      </w:r>
      <w:r w:rsidR="00A2648D">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długość</w:t>
      </w:r>
      <w:r w:rsidR="00A2648D">
        <w:rPr>
          <w:rFonts w:ascii="Times New Roman" w:hAnsi="Times New Roman" w:cs="Times New Roman"/>
          <w:color w:val="000000" w:themeColor="text1"/>
          <w:sz w:val="24"/>
          <w:szCs w:val="24"/>
        </w:rPr>
        <w:t xml:space="preserve"> </w:t>
      </w:r>
      <w:r w:rsidR="00D318FC">
        <w:rPr>
          <w:rFonts w:ascii="Times New Roman" w:hAnsi="Times New Roman" w:cs="Times New Roman"/>
          <w:color w:val="000000" w:themeColor="text1"/>
          <w:sz w:val="24"/>
          <w:szCs w:val="24"/>
        </w:rPr>
        <w:t>–</w:t>
      </w:r>
      <w:r w:rsidR="00A2648D">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18</w:t>
      </w:r>
      <w:r w:rsidR="00A2648D">
        <w:rPr>
          <w:rFonts w:ascii="Times New Roman" w:hAnsi="Times New Roman" w:cs="Times New Roman"/>
          <w:color w:val="000000" w:themeColor="text1"/>
          <w:sz w:val="24"/>
          <w:szCs w:val="24"/>
        </w:rPr>
        <w:t>5</w:t>
      </w:r>
      <w:r w:rsidR="00A2648D" w:rsidRPr="0069691A">
        <w:rPr>
          <w:rFonts w:ascii="Times New Roman" w:hAnsi="Times New Roman" w:cs="Times New Roman"/>
          <w:color w:val="000000" w:themeColor="text1"/>
          <w:sz w:val="24"/>
          <w:szCs w:val="24"/>
        </w:rPr>
        <w:t>0</w:t>
      </w:r>
      <w:r w:rsidR="00D318FC">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mm</w:t>
      </w:r>
      <w:r w:rsidR="00A2648D">
        <w:rPr>
          <w:rFonts w:ascii="Times New Roman" w:hAnsi="Times New Roman" w:cs="Times New Roman"/>
          <w:color w:val="000000" w:themeColor="text1"/>
          <w:sz w:val="24"/>
          <w:szCs w:val="24"/>
        </w:rPr>
        <w:t>,</w:t>
      </w:r>
      <w:r w:rsidR="00A2648D" w:rsidRPr="0069691A">
        <w:rPr>
          <w:rFonts w:ascii="Times New Roman" w:hAnsi="Times New Roman" w:cs="Times New Roman"/>
          <w:color w:val="000000" w:themeColor="text1"/>
          <w:sz w:val="24"/>
          <w:szCs w:val="24"/>
        </w:rPr>
        <w:t xml:space="preserve"> wysokość</w:t>
      </w:r>
      <w:r w:rsidR="00A2648D">
        <w:rPr>
          <w:rFonts w:ascii="Times New Roman" w:hAnsi="Times New Roman" w:cs="Times New Roman"/>
          <w:color w:val="000000" w:themeColor="text1"/>
          <w:sz w:val="24"/>
          <w:szCs w:val="24"/>
        </w:rPr>
        <w:t xml:space="preserve"> </w:t>
      </w:r>
      <w:r w:rsidR="00D318FC">
        <w:rPr>
          <w:rFonts w:ascii="Times New Roman" w:hAnsi="Times New Roman" w:cs="Times New Roman"/>
          <w:color w:val="000000" w:themeColor="text1"/>
          <w:sz w:val="24"/>
          <w:szCs w:val="24"/>
        </w:rPr>
        <w:t>–</w:t>
      </w:r>
      <w:r w:rsidR="00A2648D">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520</w:t>
      </w:r>
      <w:r w:rsidR="00D318FC">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mm</w:t>
      </w:r>
      <w:r w:rsidR="00A2648D">
        <w:rPr>
          <w:rFonts w:ascii="Times New Roman" w:hAnsi="Times New Roman" w:cs="Times New Roman"/>
          <w:color w:val="000000" w:themeColor="text1"/>
          <w:sz w:val="24"/>
          <w:szCs w:val="24"/>
        </w:rPr>
        <w:t>, k</w:t>
      </w:r>
      <w:r w:rsidR="00A2648D" w:rsidRPr="0069691A">
        <w:rPr>
          <w:rFonts w:ascii="Times New Roman" w:hAnsi="Times New Roman" w:cs="Times New Roman"/>
          <w:color w:val="000000" w:themeColor="text1"/>
          <w:sz w:val="24"/>
          <w:szCs w:val="24"/>
        </w:rPr>
        <w:t>ąt nachylenia wezgłowia</w:t>
      </w:r>
      <w:r w:rsidR="00A2648D">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+/-40</w:t>
      </w:r>
      <w:r w:rsidR="00D318FC">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stopni</w:t>
      </w:r>
      <w:r w:rsidR="00A2648D">
        <w:rPr>
          <w:rFonts w:ascii="Times New Roman" w:hAnsi="Times New Roman" w:cs="Times New Roman"/>
          <w:color w:val="000000" w:themeColor="text1"/>
          <w:sz w:val="24"/>
          <w:szCs w:val="24"/>
        </w:rPr>
        <w:t>, d</w:t>
      </w:r>
      <w:r w:rsidR="00A2648D" w:rsidRPr="0069691A">
        <w:rPr>
          <w:rFonts w:ascii="Times New Roman" w:hAnsi="Times New Roman" w:cs="Times New Roman"/>
          <w:color w:val="000000" w:themeColor="text1"/>
          <w:sz w:val="24"/>
          <w:szCs w:val="24"/>
        </w:rPr>
        <w:t>opuszczalne obciążenie</w:t>
      </w:r>
      <w:r w:rsidR="00A2648D">
        <w:rPr>
          <w:rFonts w:ascii="Times New Roman" w:hAnsi="Times New Roman" w:cs="Times New Roman"/>
          <w:color w:val="000000" w:themeColor="text1"/>
          <w:sz w:val="24"/>
          <w:szCs w:val="24"/>
        </w:rPr>
        <w:t xml:space="preserve"> </w:t>
      </w:r>
      <w:r w:rsidR="00D318FC">
        <w:rPr>
          <w:rFonts w:ascii="Times New Roman" w:hAnsi="Times New Roman" w:cs="Times New Roman"/>
          <w:color w:val="000000" w:themeColor="text1"/>
          <w:sz w:val="24"/>
          <w:szCs w:val="24"/>
        </w:rPr>
        <w:t>–</w:t>
      </w:r>
      <w:r w:rsidR="00A2648D" w:rsidRPr="0069691A">
        <w:rPr>
          <w:rFonts w:ascii="Times New Roman" w:hAnsi="Times New Roman" w:cs="Times New Roman"/>
          <w:color w:val="000000" w:themeColor="text1"/>
          <w:sz w:val="24"/>
          <w:szCs w:val="24"/>
        </w:rPr>
        <w:t xml:space="preserve"> 150</w:t>
      </w:r>
      <w:r w:rsidR="00D318FC">
        <w:rPr>
          <w:rFonts w:ascii="Times New Roman" w:hAnsi="Times New Roman" w:cs="Times New Roman"/>
          <w:color w:val="000000" w:themeColor="text1"/>
          <w:sz w:val="24"/>
          <w:szCs w:val="24"/>
        </w:rPr>
        <w:t xml:space="preserve"> </w:t>
      </w:r>
      <w:r w:rsidR="00A2648D" w:rsidRPr="0069691A">
        <w:rPr>
          <w:rFonts w:ascii="Times New Roman" w:hAnsi="Times New Roman" w:cs="Times New Roman"/>
          <w:color w:val="000000" w:themeColor="text1"/>
          <w:sz w:val="24"/>
          <w:szCs w:val="24"/>
        </w:rPr>
        <w:t>kg</w:t>
      </w:r>
      <w:r w:rsidR="004761F3" w:rsidRPr="00D318FC">
        <w:rPr>
          <w:rFonts w:ascii="Times New Roman" w:hAnsi="Times New Roman" w:cs="Times New Roman"/>
          <w:color w:val="000000" w:themeColor="text1"/>
          <w:sz w:val="24"/>
          <w:szCs w:val="24"/>
        </w:rPr>
        <w:t>.</w:t>
      </w:r>
    </w:p>
    <w:p w14:paraId="5C4A4E4E" w14:textId="77777777" w:rsidR="001D59CD" w:rsidRDefault="001D59CD" w:rsidP="001D59CD">
      <w:pPr>
        <w:pStyle w:val="Akapitzlist"/>
        <w:numPr>
          <w:ilvl w:val="1"/>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t>
      </w:r>
      <w:r w:rsidRPr="001D59CD">
        <w:rPr>
          <w:rFonts w:ascii="Times New Roman" w:hAnsi="Times New Roman" w:cs="Times New Roman"/>
          <w:color w:val="000000" w:themeColor="text1"/>
          <w:sz w:val="24"/>
          <w:szCs w:val="24"/>
        </w:rPr>
        <w:t xml:space="preserve">piningowy </w:t>
      </w:r>
      <w:r>
        <w:rPr>
          <w:rFonts w:ascii="Times New Roman" w:hAnsi="Times New Roman" w:cs="Times New Roman"/>
          <w:color w:val="000000" w:themeColor="text1"/>
          <w:sz w:val="24"/>
          <w:szCs w:val="24"/>
        </w:rPr>
        <w:t>r</w:t>
      </w:r>
      <w:r w:rsidRPr="001D59CD">
        <w:rPr>
          <w:rFonts w:ascii="Times New Roman" w:hAnsi="Times New Roman" w:cs="Times New Roman"/>
          <w:color w:val="000000" w:themeColor="text1"/>
          <w:sz w:val="24"/>
          <w:szCs w:val="24"/>
        </w:rPr>
        <w:t xml:space="preserve">ower </w:t>
      </w:r>
      <w:r>
        <w:rPr>
          <w:rFonts w:ascii="Times New Roman" w:hAnsi="Times New Roman" w:cs="Times New Roman"/>
          <w:color w:val="000000" w:themeColor="text1"/>
          <w:sz w:val="24"/>
          <w:szCs w:val="24"/>
        </w:rPr>
        <w:t xml:space="preserve">treningowy </w:t>
      </w:r>
      <w:r w:rsidRPr="001D59CD">
        <w:rPr>
          <w:rFonts w:ascii="Times New Roman" w:hAnsi="Times New Roman" w:cs="Times New Roman"/>
          <w:color w:val="000000" w:themeColor="text1"/>
          <w:sz w:val="24"/>
          <w:szCs w:val="24"/>
        </w:rPr>
        <w:t>umożliwiający prowadzenie treningu rowerowego zapewniając możliwo</w:t>
      </w:r>
      <w:r>
        <w:rPr>
          <w:rFonts w:ascii="Times New Roman" w:hAnsi="Times New Roman" w:cs="Times New Roman"/>
          <w:color w:val="000000" w:themeColor="text1"/>
          <w:sz w:val="24"/>
          <w:szCs w:val="24"/>
        </w:rPr>
        <w:t>ść symulacji treningu szosowego w ilości 11 szt. o parametrach nie gorszych niż:</w:t>
      </w:r>
    </w:p>
    <w:p w14:paraId="29AAF023"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koło zamachowe min. 22 kg</w:t>
      </w:r>
      <w:r w:rsidR="0099567B">
        <w:rPr>
          <w:rFonts w:ascii="Times New Roman" w:hAnsi="Times New Roman" w:cs="Times New Roman"/>
          <w:color w:val="000000" w:themeColor="text1"/>
          <w:sz w:val="24"/>
          <w:szCs w:val="24"/>
        </w:rPr>
        <w:t>,</w:t>
      </w:r>
    </w:p>
    <w:p w14:paraId="1DCB347A"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napęd łańcuchowy</w:t>
      </w:r>
      <w:r w:rsidR="0099567B">
        <w:rPr>
          <w:rFonts w:ascii="Times New Roman" w:hAnsi="Times New Roman" w:cs="Times New Roman"/>
          <w:color w:val="000000" w:themeColor="text1"/>
          <w:sz w:val="24"/>
          <w:szCs w:val="24"/>
        </w:rPr>
        <w:t>,</w:t>
      </w:r>
    </w:p>
    <w:p w14:paraId="17A8E3EB"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opór (tarcie) płynnie regulowany pokrętłem w trakcie jazdy</w:t>
      </w:r>
      <w:r w:rsidR="0099567B">
        <w:rPr>
          <w:rFonts w:ascii="Times New Roman" w:hAnsi="Times New Roman" w:cs="Times New Roman"/>
          <w:color w:val="000000" w:themeColor="text1"/>
          <w:sz w:val="24"/>
          <w:szCs w:val="24"/>
        </w:rPr>
        <w:t>,</w:t>
      </w:r>
    </w:p>
    <w:p w14:paraId="453C7FAB"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pedały z noskami</w:t>
      </w:r>
      <w:r w:rsidR="0099567B">
        <w:rPr>
          <w:rFonts w:ascii="Times New Roman" w:hAnsi="Times New Roman" w:cs="Times New Roman"/>
          <w:color w:val="000000" w:themeColor="text1"/>
          <w:sz w:val="24"/>
          <w:szCs w:val="24"/>
        </w:rPr>
        <w:t>,</w:t>
      </w:r>
    </w:p>
    <w:p w14:paraId="3CFAA008"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siodełko regulowane w pionie i poziomie</w:t>
      </w:r>
      <w:r w:rsidR="0099567B">
        <w:rPr>
          <w:rFonts w:ascii="Times New Roman" w:hAnsi="Times New Roman" w:cs="Times New Roman"/>
          <w:color w:val="000000" w:themeColor="text1"/>
          <w:sz w:val="24"/>
          <w:szCs w:val="24"/>
        </w:rPr>
        <w:t>,</w:t>
      </w:r>
    </w:p>
    <w:p w14:paraId="75DA35BC"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kierownica regulowana w pionie w kształcie umożliwiający przyjęcie rożnych pozycji</w:t>
      </w:r>
      <w:r w:rsidR="0099567B">
        <w:rPr>
          <w:rFonts w:ascii="Times New Roman" w:hAnsi="Times New Roman" w:cs="Times New Roman"/>
          <w:color w:val="000000" w:themeColor="text1"/>
          <w:sz w:val="24"/>
          <w:szCs w:val="24"/>
        </w:rPr>
        <w:t>,</w:t>
      </w:r>
      <w:r w:rsidRPr="001D59CD">
        <w:rPr>
          <w:rFonts w:ascii="Times New Roman" w:hAnsi="Times New Roman" w:cs="Times New Roman"/>
          <w:color w:val="000000" w:themeColor="text1"/>
          <w:sz w:val="24"/>
          <w:szCs w:val="24"/>
        </w:rPr>
        <w:t xml:space="preserve"> </w:t>
      </w:r>
    </w:p>
    <w:p w14:paraId="4F4C5D8A" w14:textId="77777777" w:rsidR="001D59CD" w:rsidRDefault="001D59CD"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1D59CD">
        <w:rPr>
          <w:rFonts w:ascii="Times New Roman" w:hAnsi="Times New Roman" w:cs="Times New Roman"/>
          <w:color w:val="000000" w:themeColor="text1"/>
          <w:sz w:val="24"/>
          <w:szCs w:val="24"/>
        </w:rPr>
        <w:t>kółka transportowe do łatwego przemieszczania roweru</w:t>
      </w:r>
      <w:r w:rsidR="0099567B">
        <w:rPr>
          <w:rFonts w:ascii="Times New Roman" w:hAnsi="Times New Roman" w:cs="Times New Roman"/>
          <w:color w:val="000000" w:themeColor="text1"/>
          <w:sz w:val="24"/>
          <w:szCs w:val="24"/>
        </w:rPr>
        <w:t>,</w:t>
      </w:r>
    </w:p>
    <w:p w14:paraId="3FAD54DE" w14:textId="77777777" w:rsidR="001D59CD" w:rsidRPr="001D59CD" w:rsidRDefault="0099567B" w:rsidP="001D59CD">
      <w:pPr>
        <w:pStyle w:val="Akapitzlist"/>
        <w:numPr>
          <w:ilvl w:val="2"/>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uchwyt na bidon,</w:t>
      </w:r>
    </w:p>
    <w:p w14:paraId="779DAB67" w14:textId="77777777" w:rsidR="001D59CD" w:rsidRDefault="00747C02" w:rsidP="00747C02">
      <w:pPr>
        <w:pStyle w:val="Akapitzlist"/>
        <w:numPr>
          <w:ilvl w:val="1"/>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 d</w:t>
      </w:r>
      <w:r w:rsidRPr="00747C02">
        <w:rPr>
          <w:rFonts w:ascii="Times New Roman" w:hAnsi="Times New Roman" w:cs="Times New Roman"/>
          <w:color w:val="000000" w:themeColor="text1"/>
          <w:sz w:val="24"/>
          <w:szCs w:val="24"/>
        </w:rPr>
        <w:t>o grupowego monitorowania intensywności wysiłku</w:t>
      </w:r>
      <w:r>
        <w:rPr>
          <w:rFonts w:ascii="Times New Roman" w:hAnsi="Times New Roman" w:cs="Times New Roman"/>
          <w:color w:val="000000" w:themeColor="text1"/>
          <w:sz w:val="24"/>
          <w:szCs w:val="24"/>
        </w:rPr>
        <w:t xml:space="preserve"> w ilości 1 szt. o parametrach nie gorszych niż:</w:t>
      </w:r>
    </w:p>
    <w:p w14:paraId="76C577B0" w14:textId="77777777" w:rsidR="00747C02" w:rsidRPr="00747C02" w:rsidRDefault="00747C02" w:rsidP="00747C02">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Oprogramowanie do grupowego monitorowania tętna zawierające odbiornik sygnałów i sensory do indywidualnego pomiaru tętna w grupowych zajęciach treningowych</w:t>
      </w:r>
      <w:r w:rsidR="0099567B">
        <w:rPr>
          <w:rFonts w:ascii="Times New Roman" w:hAnsi="Times New Roman" w:cs="Times New Roman"/>
          <w:color w:val="000000" w:themeColor="text1"/>
          <w:sz w:val="24"/>
          <w:szCs w:val="24"/>
        </w:rPr>
        <w:t>,</w:t>
      </w:r>
    </w:p>
    <w:p w14:paraId="108DA316" w14:textId="77777777" w:rsidR="00747C02" w:rsidRPr="00747C02" w:rsidRDefault="00747C02" w:rsidP="00747C02">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Oprogramowanie musi zapewniać niezakłócone śledzenie indywidulanego tętna każdego uczestnika zajęć ruchowych prowadzonych według indywidu</w:t>
      </w:r>
      <w:r w:rsidR="0099567B">
        <w:rPr>
          <w:rFonts w:ascii="Times New Roman" w:hAnsi="Times New Roman" w:cs="Times New Roman"/>
          <w:color w:val="000000" w:themeColor="text1"/>
          <w:sz w:val="24"/>
          <w:szCs w:val="24"/>
        </w:rPr>
        <w:t>alnie określonego zakresu tętna,</w:t>
      </w:r>
    </w:p>
    <w:p w14:paraId="24B6381E" w14:textId="77777777" w:rsidR="00747C02" w:rsidRPr="00747C02" w:rsidRDefault="00747C02" w:rsidP="00747C02">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System powinien umożliwiać bieżące monitorowanie tętna każdego uczestnika z prezentacja bezwzględnej wartości tętna oraz względnej wartości procentowej tętna maksymalnego, a także umożliwiać szczegółowe podsumowania pozwalające na dostęp do zaawansowanych danych treningowych: porównywanie i analizowanie inten</w:t>
      </w:r>
      <w:r>
        <w:rPr>
          <w:rFonts w:ascii="Times New Roman" w:hAnsi="Times New Roman" w:cs="Times New Roman"/>
          <w:color w:val="000000" w:themeColor="text1"/>
          <w:sz w:val="24"/>
          <w:szCs w:val="24"/>
        </w:rPr>
        <w:t>sywności przeprowadzonych zajęć</w:t>
      </w:r>
      <w:r w:rsidRPr="00747C02">
        <w:rPr>
          <w:rFonts w:ascii="Times New Roman" w:hAnsi="Times New Roman" w:cs="Times New Roman"/>
          <w:color w:val="000000" w:themeColor="text1"/>
          <w:sz w:val="24"/>
          <w:szCs w:val="24"/>
        </w:rPr>
        <w:t>, przeglądanie rezultatów przeprowadzonego tre</w:t>
      </w:r>
      <w:r w:rsidR="0099567B">
        <w:rPr>
          <w:rFonts w:ascii="Times New Roman" w:hAnsi="Times New Roman" w:cs="Times New Roman"/>
          <w:color w:val="000000" w:themeColor="text1"/>
          <w:sz w:val="24"/>
          <w:szCs w:val="24"/>
        </w:rPr>
        <w:t>ningu dla każdego z uczestników,</w:t>
      </w:r>
      <w:r w:rsidRPr="00747C02">
        <w:rPr>
          <w:rFonts w:ascii="Times New Roman" w:hAnsi="Times New Roman" w:cs="Times New Roman"/>
          <w:color w:val="000000" w:themeColor="text1"/>
          <w:sz w:val="24"/>
          <w:szCs w:val="24"/>
        </w:rPr>
        <w:t xml:space="preserve"> </w:t>
      </w:r>
    </w:p>
    <w:p w14:paraId="7D93A86B" w14:textId="77777777" w:rsidR="00747C02" w:rsidRPr="00747C02" w:rsidRDefault="00747C02" w:rsidP="00747C02">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 xml:space="preserve">Podstawowe wymagania dotyczące oprogramowania: </w:t>
      </w:r>
    </w:p>
    <w:p w14:paraId="24B102B0"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możliwość obsługi do 30 osób równocześnie</w:t>
      </w:r>
      <w:r w:rsidR="0099567B">
        <w:rPr>
          <w:rFonts w:ascii="Times New Roman" w:hAnsi="Times New Roman" w:cs="Times New Roman"/>
          <w:color w:val="000000" w:themeColor="text1"/>
          <w:sz w:val="24"/>
          <w:szCs w:val="24"/>
        </w:rPr>
        <w:t>,</w:t>
      </w:r>
    </w:p>
    <w:p w14:paraId="35C0F07B"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możliwość prezentacji tętna uczestników zajęć na monitorze (ekranie) zewnętrznym</w:t>
      </w:r>
      <w:r w:rsidR="0099567B">
        <w:rPr>
          <w:rFonts w:ascii="Times New Roman" w:hAnsi="Times New Roman" w:cs="Times New Roman"/>
          <w:color w:val="000000" w:themeColor="text1"/>
          <w:sz w:val="24"/>
          <w:szCs w:val="24"/>
        </w:rPr>
        <w:t>,</w:t>
      </w:r>
    </w:p>
    <w:p w14:paraId="45D670A8"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 xml:space="preserve">zasięg sygnału minimum 10 </w:t>
      </w:r>
      <w:r>
        <w:rPr>
          <w:rFonts w:ascii="Times New Roman" w:hAnsi="Times New Roman" w:cs="Times New Roman"/>
          <w:color w:val="000000" w:themeColor="text1"/>
          <w:sz w:val="24"/>
          <w:szCs w:val="24"/>
        </w:rPr>
        <w:t>metrów</w:t>
      </w:r>
      <w:r w:rsidR="009956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4EACABEE"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możliwość pokazywania intensywności wysiłku jako procent tętna maksymalnego dla każdej z osób</w:t>
      </w:r>
      <w:r w:rsidR="0099567B">
        <w:rPr>
          <w:rFonts w:ascii="Times New Roman" w:hAnsi="Times New Roman" w:cs="Times New Roman"/>
          <w:color w:val="000000" w:themeColor="text1"/>
          <w:sz w:val="24"/>
          <w:szCs w:val="24"/>
        </w:rPr>
        <w:t>,</w:t>
      </w:r>
    </w:p>
    <w:p w14:paraId="514CAD90"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możliwość wyznaczania indywidualnych stref intensywności wysiłku</w:t>
      </w:r>
      <w:r w:rsidR="0099567B">
        <w:rPr>
          <w:rFonts w:ascii="Times New Roman" w:hAnsi="Times New Roman" w:cs="Times New Roman"/>
          <w:color w:val="000000" w:themeColor="text1"/>
          <w:sz w:val="24"/>
          <w:szCs w:val="24"/>
        </w:rPr>
        <w:t>,</w:t>
      </w:r>
      <w:r w:rsidRPr="00747C02">
        <w:rPr>
          <w:rFonts w:ascii="Times New Roman" w:hAnsi="Times New Roman" w:cs="Times New Roman"/>
          <w:color w:val="000000" w:themeColor="text1"/>
          <w:sz w:val="24"/>
          <w:szCs w:val="24"/>
        </w:rPr>
        <w:t xml:space="preserve"> </w:t>
      </w:r>
    </w:p>
    <w:p w14:paraId="05AB60EE" w14:textId="77777777" w:rsidR="00747C02" w:rsidRP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kompatybilność oprogramowania z dołączonymi sensorami tętna oraz odbiornikiem tętna</w:t>
      </w:r>
      <w:r w:rsidR="0099567B">
        <w:rPr>
          <w:rFonts w:ascii="Times New Roman" w:hAnsi="Times New Roman" w:cs="Times New Roman"/>
          <w:color w:val="000000" w:themeColor="text1"/>
          <w:sz w:val="24"/>
          <w:szCs w:val="24"/>
        </w:rPr>
        <w:t>,</w:t>
      </w:r>
    </w:p>
    <w:p w14:paraId="1AB2485B" w14:textId="77777777" w:rsidR="00747C02" w:rsidRDefault="00747C02" w:rsidP="00747C02">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 xml:space="preserve">Podstawowe wymagania dotyczące sensorów tętna: </w:t>
      </w:r>
    </w:p>
    <w:p w14:paraId="448E7FE2"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Możliwość optycznego pomiaru tętna (z klatki piersiowej, ramienia lub przedramienia)</w:t>
      </w:r>
      <w:r w:rsidR="0099567B">
        <w:rPr>
          <w:rFonts w:ascii="Times New Roman" w:hAnsi="Times New Roman" w:cs="Times New Roman"/>
          <w:color w:val="000000" w:themeColor="text1"/>
          <w:sz w:val="24"/>
          <w:szCs w:val="24"/>
        </w:rPr>
        <w:t>,</w:t>
      </w:r>
      <w:r w:rsidRPr="00747C02">
        <w:rPr>
          <w:rFonts w:ascii="Times New Roman" w:hAnsi="Times New Roman" w:cs="Times New Roman"/>
          <w:color w:val="000000" w:themeColor="text1"/>
          <w:sz w:val="24"/>
          <w:szCs w:val="24"/>
        </w:rPr>
        <w:t xml:space="preserve"> </w:t>
      </w:r>
    </w:p>
    <w:p w14:paraId="29CCDD1D"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Czas pracy sensorów powinien wynosić minimum 6 godzin na jednym ładowaniu</w:t>
      </w:r>
      <w:r w:rsidR="0099567B">
        <w:rPr>
          <w:rFonts w:ascii="Times New Roman" w:hAnsi="Times New Roman" w:cs="Times New Roman"/>
          <w:color w:val="000000" w:themeColor="text1"/>
          <w:sz w:val="24"/>
          <w:szCs w:val="24"/>
        </w:rPr>
        <w:t>,</w:t>
      </w:r>
      <w:r w:rsidRPr="00747C02">
        <w:rPr>
          <w:rFonts w:ascii="Times New Roman" w:hAnsi="Times New Roman" w:cs="Times New Roman"/>
          <w:color w:val="000000" w:themeColor="text1"/>
          <w:sz w:val="24"/>
          <w:szCs w:val="24"/>
        </w:rPr>
        <w:t xml:space="preserve"> </w:t>
      </w:r>
    </w:p>
    <w:p w14:paraId="334B7D79" w14:textId="77777777" w:rsid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Sensory muszą być odporne na wstrząsy</w:t>
      </w:r>
      <w:r w:rsidR="0099567B">
        <w:rPr>
          <w:rFonts w:ascii="Times New Roman" w:hAnsi="Times New Roman" w:cs="Times New Roman"/>
          <w:color w:val="000000" w:themeColor="text1"/>
          <w:sz w:val="24"/>
          <w:szCs w:val="24"/>
        </w:rPr>
        <w:t>,</w:t>
      </w:r>
    </w:p>
    <w:p w14:paraId="72195FEC" w14:textId="77777777" w:rsidR="00747C02" w:rsidRPr="00747C02" w:rsidRDefault="00747C02" w:rsidP="00747C02">
      <w:pPr>
        <w:pStyle w:val="Akapitzlist"/>
        <w:numPr>
          <w:ilvl w:val="3"/>
          <w:numId w:val="15"/>
        </w:numPr>
        <w:spacing w:after="0" w:line="240" w:lineRule="auto"/>
        <w:jc w:val="both"/>
        <w:rPr>
          <w:rFonts w:ascii="Times New Roman" w:hAnsi="Times New Roman" w:cs="Times New Roman"/>
          <w:color w:val="000000" w:themeColor="text1"/>
          <w:sz w:val="24"/>
          <w:szCs w:val="24"/>
        </w:rPr>
      </w:pPr>
      <w:r w:rsidRPr="00747C02">
        <w:rPr>
          <w:rFonts w:ascii="Times New Roman" w:hAnsi="Times New Roman" w:cs="Times New Roman"/>
          <w:color w:val="000000" w:themeColor="text1"/>
          <w:sz w:val="24"/>
          <w:szCs w:val="24"/>
        </w:rPr>
        <w:t xml:space="preserve"> Sensory muszą zapewnić niezakłócony, indywidualny przesył danych do niezależnie od ilości uczestników grupowego treningu i odległości między nimi</w:t>
      </w:r>
      <w:r>
        <w:rPr>
          <w:rFonts w:ascii="Times New Roman" w:hAnsi="Times New Roman" w:cs="Times New Roman"/>
          <w:color w:val="000000" w:themeColor="text1"/>
          <w:sz w:val="24"/>
          <w:szCs w:val="24"/>
        </w:rPr>
        <w:t>.</w:t>
      </w:r>
    </w:p>
    <w:sectPr w:rsidR="00747C02" w:rsidRPr="00747C02">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1E030" w16cid:durableId="2492ABB1"/>
  <w16cid:commentId w16cid:paraId="5B826A3A" w16cid:durableId="2492ABB2"/>
  <w16cid:commentId w16cid:paraId="35321647" w16cid:durableId="2492ABB3"/>
  <w16cid:commentId w16cid:paraId="5D8D6826" w16cid:durableId="2492ABB4"/>
  <w16cid:commentId w16cid:paraId="14E16927" w16cid:durableId="2492AB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E9CA" w14:textId="77777777" w:rsidR="001C1E79" w:rsidRDefault="001C1E79" w:rsidP="008E56D0">
      <w:pPr>
        <w:spacing w:after="0" w:line="240" w:lineRule="auto"/>
      </w:pPr>
      <w:r>
        <w:separator/>
      </w:r>
    </w:p>
  </w:endnote>
  <w:endnote w:type="continuationSeparator" w:id="0">
    <w:p w14:paraId="6E500AA1" w14:textId="77777777" w:rsidR="001C1E79" w:rsidRDefault="001C1E79"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5F0BFF5A" w14:textId="77777777" w:rsidR="004761F3" w:rsidRPr="008E56D0" w:rsidRDefault="004761F3"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782E5A">
              <w:rPr>
                <w:rFonts w:ascii="Times New Roman" w:hAnsi="Times New Roman" w:cs="Times New Roman"/>
                <w:bCs/>
                <w:noProof/>
                <w:sz w:val="20"/>
                <w:szCs w:val="20"/>
              </w:rPr>
              <w:t>20</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782E5A">
              <w:rPr>
                <w:rFonts w:ascii="Times New Roman" w:hAnsi="Times New Roman" w:cs="Times New Roman"/>
                <w:bCs/>
                <w:noProof/>
                <w:sz w:val="20"/>
                <w:szCs w:val="20"/>
              </w:rPr>
              <w:t>32</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BB7AA" w14:textId="77777777" w:rsidR="001C1E79" w:rsidRDefault="001C1E79" w:rsidP="008E56D0">
      <w:pPr>
        <w:spacing w:after="0" w:line="240" w:lineRule="auto"/>
      </w:pPr>
      <w:r>
        <w:separator/>
      </w:r>
    </w:p>
  </w:footnote>
  <w:footnote w:type="continuationSeparator" w:id="0">
    <w:p w14:paraId="7B712B7F" w14:textId="77777777" w:rsidR="001C1E79" w:rsidRDefault="001C1E79"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0F65" w14:textId="77777777" w:rsidR="004761F3" w:rsidRPr="008E56D0" w:rsidRDefault="004761F3"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.272.300</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7"/>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300C5"/>
    <w:rsid w:val="000550BC"/>
    <w:rsid w:val="000F16F8"/>
    <w:rsid w:val="000F4005"/>
    <w:rsid w:val="001153DF"/>
    <w:rsid w:val="00124076"/>
    <w:rsid w:val="00126678"/>
    <w:rsid w:val="00144B39"/>
    <w:rsid w:val="001560A7"/>
    <w:rsid w:val="001A0A4C"/>
    <w:rsid w:val="001A640E"/>
    <w:rsid w:val="001B43B5"/>
    <w:rsid w:val="001C1E79"/>
    <w:rsid w:val="001C53A4"/>
    <w:rsid w:val="001D2973"/>
    <w:rsid w:val="001D5694"/>
    <w:rsid w:val="001D59CD"/>
    <w:rsid w:val="001E7E8A"/>
    <w:rsid w:val="00231CC9"/>
    <w:rsid w:val="0027617A"/>
    <w:rsid w:val="002943DD"/>
    <w:rsid w:val="002969DB"/>
    <w:rsid w:val="002B772F"/>
    <w:rsid w:val="002C4C87"/>
    <w:rsid w:val="002E0782"/>
    <w:rsid w:val="002E77D9"/>
    <w:rsid w:val="00331224"/>
    <w:rsid w:val="00342D0F"/>
    <w:rsid w:val="00373A3B"/>
    <w:rsid w:val="0038376F"/>
    <w:rsid w:val="003E0866"/>
    <w:rsid w:val="003F1FD5"/>
    <w:rsid w:val="003F2319"/>
    <w:rsid w:val="00407D69"/>
    <w:rsid w:val="00414B23"/>
    <w:rsid w:val="00426397"/>
    <w:rsid w:val="0043252E"/>
    <w:rsid w:val="004464EC"/>
    <w:rsid w:val="004761F3"/>
    <w:rsid w:val="004B1CF6"/>
    <w:rsid w:val="004D0D81"/>
    <w:rsid w:val="004F1F58"/>
    <w:rsid w:val="004F23B6"/>
    <w:rsid w:val="00502987"/>
    <w:rsid w:val="00507C57"/>
    <w:rsid w:val="0051478D"/>
    <w:rsid w:val="00525BDE"/>
    <w:rsid w:val="005313F4"/>
    <w:rsid w:val="00545D47"/>
    <w:rsid w:val="0055095E"/>
    <w:rsid w:val="005543B0"/>
    <w:rsid w:val="00565991"/>
    <w:rsid w:val="0057373C"/>
    <w:rsid w:val="005860F9"/>
    <w:rsid w:val="005A07E9"/>
    <w:rsid w:val="005A2D36"/>
    <w:rsid w:val="005C2ED4"/>
    <w:rsid w:val="005E4E20"/>
    <w:rsid w:val="005F6927"/>
    <w:rsid w:val="006030DA"/>
    <w:rsid w:val="00622ACA"/>
    <w:rsid w:val="00643BA0"/>
    <w:rsid w:val="0064648E"/>
    <w:rsid w:val="0064651C"/>
    <w:rsid w:val="0065031F"/>
    <w:rsid w:val="0065193A"/>
    <w:rsid w:val="00673643"/>
    <w:rsid w:val="00687A12"/>
    <w:rsid w:val="0069691A"/>
    <w:rsid w:val="00697637"/>
    <w:rsid w:val="00720B61"/>
    <w:rsid w:val="00740A93"/>
    <w:rsid w:val="007428D5"/>
    <w:rsid w:val="00747C02"/>
    <w:rsid w:val="00775AEA"/>
    <w:rsid w:val="00782E5A"/>
    <w:rsid w:val="007913AE"/>
    <w:rsid w:val="00794CE1"/>
    <w:rsid w:val="007A6396"/>
    <w:rsid w:val="007D00E6"/>
    <w:rsid w:val="008106E1"/>
    <w:rsid w:val="00811A28"/>
    <w:rsid w:val="008320CC"/>
    <w:rsid w:val="0083662B"/>
    <w:rsid w:val="008418F4"/>
    <w:rsid w:val="0086244F"/>
    <w:rsid w:val="008D557C"/>
    <w:rsid w:val="008E04AB"/>
    <w:rsid w:val="008E56D0"/>
    <w:rsid w:val="008E7A4B"/>
    <w:rsid w:val="008F0557"/>
    <w:rsid w:val="008F4054"/>
    <w:rsid w:val="009327B3"/>
    <w:rsid w:val="00951226"/>
    <w:rsid w:val="0095722F"/>
    <w:rsid w:val="00977BE4"/>
    <w:rsid w:val="0099567B"/>
    <w:rsid w:val="00997B74"/>
    <w:rsid w:val="009A0B13"/>
    <w:rsid w:val="009B4DA2"/>
    <w:rsid w:val="009C27B8"/>
    <w:rsid w:val="009F07D7"/>
    <w:rsid w:val="00A054C6"/>
    <w:rsid w:val="00A2046E"/>
    <w:rsid w:val="00A2648D"/>
    <w:rsid w:val="00A34560"/>
    <w:rsid w:val="00A46E38"/>
    <w:rsid w:val="00A616F1"/>
    <w:rsid w:val="00A82065"/>
    <w:rsid w:val="00A92E8D"/>
    <w:rsid w:val="00AB47A7"/>
    <w:rsid w:val="00AB55EE"/>
    <w:rsid w:val="00AD4739"/>
    <w:rsid w:val="00AF0FBC"/>
    <w:rsid w:val="00AF1AF2"/>
    <w:rsid w:val="00B01CE1"/>
    <w:rsid w:val="00B30D45"/>
    <w:rsid w:val="00B33D90"/>
    <w:rsid w:val="00B42583"/>
    <w:rsid w:val="00B86015"/>
    <w:rsid w:val="00BA5DFA"/>
    <w:rsid w:val="00BB0745"/>
    <w:rsid w:val="00BB350C"/>
    <w:rsid w:val="00BC34D8"/>
    <w:rsid w:val="00BD0DA2"/>
    <w:rsid w:val="00BD70B7"/>
    <w:rsid w:val="00BF75E3"/>
    <w:rsid w:val="00C751C5"/>
    <w:rsid w:val="00C96183"/>
    <w:rsid w:val="00CF1EB8"/>
    <w:rsid w:val="00D04425"/>
    <w:rsid w:val="00D318FC"/>
    <w:rsid w:val="00D32B5C"/>
    <w:rsid w:val="00D33BD2"/>
    <w:rsid w:val="00D3590D"/>
    <w:rsid w:val="00D53214"/>
    <w:rsid w:val="00D718CD"/>
    <w:rsid w:val="00D77056"/>
    <w:rsid w:val="00D95E1A"/>
    <w:rsid w:val="00DC710B"/>
    <w:rsid w:val="00DE77D2"/>
    <w:rsid w:val="00E107B9"/>
    <w:rsid w:val="00E20F63"/>
    <w:rsid w:val="00E53DF8"/>
    <w:rsid w:val="00E64191"/>
    <w:rsid w:val="00E733A4"/>
    <w:rsid w:val="00E83D03"/>
    <w:rsid w:val="00E84073"/>
    <w:rsid w:val="00E95F9A"/>
    <w:rsid w:val="00EA5404"/>
    <w:rsid w:val="00EB06FE"/>
    <w:rsid w:val="00EB6D73"/>
    <w:rsid w:val="00F03277"/>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AD0C"/>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92342557">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9384">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165/szp-272-300-2021"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7CAB-CA0F-4CD8-A2E5-EAF6D675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11670</Words>
  <Characters>70025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Rafał Olczuk</cp:lastModifiedBy>
  <cp:revision>6</cp:revision>
  <cp:lastPrinted>2021-07-16T16:47:00Z</cp:lastPrinted>
  <dcterms:created xsi:type="dcterms:W3CDTF">2021-07-12T07:36:00Z</dcterms:created>
  <dcterms:modified xsi:type="dcterms:W3CDTF">2021-07-16T16:51:00Z</dcterms:modified>
</cp:coreProperties>
</file>