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AC6F" w14:textId="77777777" w:rsidR="00E6779D" w:rsidRPr="0007522C" w:rsidRDefault="00E6779D" w:rsidP="00E6779D">
      <w:pPr>
        <w:spacing w:after="0"/>
        <w:jc w:val="right"/>
        <w:rPr>
          <w:rFonts w:ascii="Times New Roman" w:hAnsi="Times New Roman" w:cs="Times New Roman"/>
          <w:i/>
          <w:lang w:val="en-GB"/>
        </w:rPr>
      </w:pPr>
      <w:bookmarkStart w:id="0" w:name="_GoBack"/>
      <w:bookmarkEnd w:id="0"/>
      <w:r w:rsidRPr="0007522C">
        <w:rPr>
          <w:rFonts w:ascii="Times New Roman" w:hAnsi="Times New Roman" w:cs="Times New Roman"/>
          <w:i/>
          <w:lang w:val="en-GB"/>
        </w:rPr>
        <w:t xml:space="preserve">Appendix </w:t>
      </w:r>
      <w:r w:rsidR="00EC648F">
        <w:rPr>
          <w:rFonts w:ascii="Times New Roman" w:hAnsi="Times New Roman" w:cs="Times New Roman"/>
          <w:i/>
          <w:lang w:val="en-GB"/>
        </w:rPr>
        <w:t xml:space="preserve">no. 1 </w:t>
      </w:r>
      <w:r w:rsidRPr="0007522C">
        <w:rPr>
          <w:rFonts w:ascii="Times New Roman" w:hAnsi="Times New Roman" w:cs="Times New Roman"/>
          <w:i/>
          <w:lang w:val="en-GB"/>
        </w:rPr>
        <w:t xml:space="preserve">to </w:t>
      </w:r>
      <w:r w:rsidR="0005130F">
        <w:rPr>
          <w:rFonts w:ascii="Times New Roman" w:hAnsi="Times New Roman" w:cs="Times New Roman"/>
          <w:i/>
          <w:lang w:val="en-GB"/>
        </w:rPr>
        <w:t>Resolution no. 13/2020</w:t>
      </w:r>
    </w:p>
    <w:p w14:paraId="0DC7FCAA" w14:textId="77777777" w:rsidR="00E6779D" w:rsidRPr="0007522C" w:rsidRDefault="00E6779D" w:rsidP="00E6779D">
      <w:pPr>
        <w:spacing w:after="0"/>
        <w:jc w:val="right"/>
        <w:rPr>
          <w:rFonts w:ascii="Times New Roman" w:hAnsi="Times New Roman" w:cs="Times New Roman"/>
          <w:i/>
          <w:lang w:val="en-GB"/>
        </w:rPr>
      </w:pPr>
      <w:r w:rsidRPr="0007522C">
        <w:rPr>
          <w:rFonts w:ascii="Times New Roman" w:hAnsi="Times New Roman" w:cs="Times New Roman"/>
          <w:i/>
          <w:lang w:val="en-GB"/>
        </w:rPr>
        <w:t xml:space="preserve">of the Senate of </w:t>
      </w:r>
      <w:r w:rsidR="004B5958" w:rsidRPr="0007522C">
        <w:rPr>
          <w:rFonts w:ascii="Times New Roman" w:hAnsi="Times New Roman" w:cs="Times New Roman"/>
          <w:i/>
          <w:lang w:val="en-GB"/>
        </w:rPr>
        <w:t xml:space="preserve">Pope </w:t>
      </w:r>
      <w:r w:rsidRPr="0007522C">
        <w:rPr>
          <w:rFonts w:ascii="Times New Roman" w:hAnsi="Times New Roman" w:cs="Times New Roman"/>
          <w:i/>
          <w:lang w:val="en-GB"/>
        </w:rPr>
        <w:t xml:space="preserve">John Paul II State School of Higher Education </w:t>
      </w:r>
    </w:p>
    <w:p w14:paraId="4C34AD2B" w14:textId="77777777" w:rsidR="00E6779D" w:rsidRPr="0007522C" w:rsidRDefault="00E6779D" w:rsidP="00E6779D">
      <w:pPr>
        <w:spacing w:after="0"/>
        <w:jc w:val="right"/>
        <w:rPr>
          <w:rFonts w:ascii="Times New Roman" w:hAnsi="Times New Roman" w:cs="Times New Roman"/>
          <w:i/>
          <w:lang w:val="en-GB"/>
        </w:rPr>
      </w:pPr>
      <w:r w:rsidRPr="0007522C">
        <w:rPr>
          <w:rFonts w:ascii="Times New Roman" w:hAnsi="Times New Roman" w:cs="Times New Roman"/>
          <w:i/>
          <w:lang w:val="en-GB"/>
        </w:rPr>
        <w:t>in Biała Podlaska</w:t>
      </w:r>
    </w:p>
    <w:p w14:paraId="1BE4394B" w14:textId="77777777" w:rsidR="00E6779D" w:rsidRPr="0007522C" w:rsidRDefault="0005130F" w:rsidP="00E6779D">
      <w:pPr>
        <w:spacing w:after="0"/>
        <w:jc w:val="right"/>
        <w:rPr>
          <w:rFonts w:ascii="Times New Roman" w:hAnsi="Times New Roman" w:cs="Times New Roman"/>
          <w:i/>
          <w:lang w:val="en-GB"/>
        </w:rPr>
      </w:pPr>
      <w:r>
        <w:rPr>
          <w:rFonts w:ascii="Times New Roman" w:hAnsi="Times New Roman" w:cs="Times New Roman"/>
          <w:i/>
          <w:lang w:val="en-GB"/>
        </w:rPr>
        <w:t>of 30</w:t>
      </w:r>
      <w:r w:rsidR="000B7938">
        <w:rPr>
          <w:rFonts w:ascii="Times New Roman" w:hAnsi="Times New Roman" w:cs="Times New Roman"/>
          <w:i/>
          <w:lang w:val="en-GB"/>
        </w:rPr>
        <w:t xml:space="preserve"> </w:t>
      </w:r>
      <w:r>
        <w:rPr>
          <w:rFonts w:ascii="Times New Roman" w:hAnsi="Times New Roman" w:cs="Times New Roman"/>
          <w:i/>
          <w:lang w:val="en-GB"/>
        </w:rPr>
        <w:t>April 2020</w:t>
      </w:r>
    </w:p>
    <w:p w14:paraId="1D76B097" w14:textId="77777777" w:rsidR="00E6779D" w:rsidRPr="0007522C" w:rsidRDefault="00E6779D" w:rsidP="00E6779D">
      <w:pPr>
        <w:spacing w:after="0"/>
        <w:jc w:val="right"/>
        <w:rPr>
          <w:rFonts w:ascii="Times New Roman" w:hAnsi="Times New Roman" w:cs="Times New Roman"/>
          <w:i/>
          <w:lang w:val="en-GB"/>
        </w:rPr>
      </w:pPr>
      <w:r w:rsidRPr="0007522C">
        <w:rPr>
          <w:rFonts w:ascii="Times New Roman" w:hAnsi="Times New Roman" w:cs="Times New Roman"/>
          <w:i/>
          <w:lang w:val="en-GB"/>
        </w:rPr>
        <w:t xml:space="preserve">concerning: </w:t>
      </w:r>
      <w:r w:rsidR="0005130F">
        <w:rPr>
          <w:rFonts w:ascii="Times New Roman" w:hAnsi="Times New Roman" w:cs="Times New Roman"/>
          <w:i/>
          <w:lang w:val="en-GB"/>
        </w:rPr>
        <w:t>the introduction of</w:t>
      </w:r>
      <w:r w:rsidR="00EC648F">
        <w:rPr>
          <w:rFonts w:ascii="Times New Roman" w:hAnsi="Times New Roman" w:cs="Times New Roman"/>
          <w:i/>
          <w:lang w:val="en-GB"/>
        </w:rPr>
        <w:t xml:space="preserve"> changes to</w:t>
      </w:r>
      <w:r w:rsidRPr="0007522C">
        <w:rPr>
          <w:rFonts w:ascii="Times New Roman" w:hAnsi="Times New Roman" w:cs="Times New Roman"/>
          <w:i/>
          <w:lang w:val="en-GB"/>
        </w:rPr>
        <w:t xml:space="preserve"> the Study regulations</w:t>
      </w:r>
    </w:p>
    <w:p w14:paraId="6D614920" w14:textId="77777777" w:rsidR="00E6779D" w:rsidRPr="0007522C" w:rsidRDefault="00E6779D" w:rsidP="00E6779D">
      <w:pPr>
        <w:jc w:val="right"/>
        <w:rPr>
          <w:rFonts w:ascii="Times New Roman" w:hAnsi="Times New Roman" w:cs="Times New Roman"/>
          <w:i/>
          <w:lang w:val="en-GB"/>
        </w:rPr>
      </w:pPr>
      <w:r w:rsidRPr="0007522C">
        <w:rPr>
          <w:rFonts w:ascii="Times New Roman" w:hAnsi="Times New Roman" w:cs="Times New Roman"/>
          <w:i/>
          <w:lang w:val="en-GB"/>
        </w:rPr>
        <w:t xml:space="preserve">at </w:t>
      </w:r>
      <w:r w:rsidR="00BC5BB2" w:rsidRPr="0007522C">
        <w:rPr>
          <w:rFonts w:ascii="Times New Roman" w:hAnsi="Times New Roman" w:cs="Times New Roman"/>
          <w:i/>
          <w:lang w:val="en-GB"/>
        </w:rPr>
        <w:t xml:space="preserve">Pope </w:t>
      </w:r>
      <w:r w:rsidRPr="0007522C">
        <w:rPr>
          <w:rFonts w:ascii="Times New Roman" w:hAnsi="Times New Roman" w:cs="Times New Roman"/>
          <w:i/>
          <w:lang w:val="en-GB"/>
        </w:rPr>
        <w:t xml:space="preserve">John Paul II State School of Higher Education in Biała Podlaska </w:t>
      </w:r>
    </w:p>
    <w:p w14:paraId="483F3A46" w14:textId="77777777" w:rsidR="00E6779D" w:rsidRPr="0007522C" w:rsidRDefault="00E6779D" w:rsidP="00E6779D">
      <w:pPr>
        <w:jc w:val="right"/>
        <w:rPr>
          <w:lang w:val="en-GB"/>
        </w:rPr>
      </w:pPr>
    </w:p>
    <w:p w14:paraId="3CAB6DC4" w14:textId="77777777" w:rsidR="00B55B1B" w:rsidRPr="0007522C" w:rsidRDefault="004B5958" w:rsidP="00B55B1B">
      <w:pPr>
        <w:spacing w:after="0"/>
        <w:jc w:val="center"/>
        <w:rPr>
          <w:rFonts w:ascii="Times New Roman" w:hAnsi="Times New Roman" w:cs="Times New Roman"/>
          <w:lang w:val="en-GB"/>
        </w:rPr>
      </w:pPr>
      <w:r w:rsidRPr="0007522C">
        <w:rPr>
          <w:rFonts w:ascii="Times New Roman" w:hAnsi="Times New Roman" w:cs="Times New Roman"/>
          <w:lang w:val="en-GB"/>
        </w:rPr>
        <w:t>POPE JOHN</w:t>
      </w:r>
      <w:r w:rsidR="00B55B1B" w:rsidRPr="0007522C">
        <w:rPr>
          <w:rFonts w:ascii="Times New Roman" w:hAnsi="Times New Roman" w:cs="Times New Roman"/>
          <w:lang w:val="en-GB"/>
        </w:rPr>
        <w:t xml:space="preserve"> PAUL II </w:t>
      </w:r>
    </w:p>
    <w:p w14:paraId="179EC5FB" w14:textId="77777777" w:rsidR="00B55B1B" w:rsidRPr="0007522C" w:rsidRDefault="00B55B1B" w:rsidP="00B55B1B">
      <w:pPr>
        <w:spacing w:after="0"/>
        <w:jc w:val="center"/>
        <w:rPr>
          <w:rFonts w:ascii="Times New Roman" w:hAnsi="Times New Roman" w:cs="Times New Roman"/>
          <w:lang w:val="en-GB"/>
        </w:rPr>
      </w:pPr>
      <w:r w:rsidRPr="0007522C">
        <w:rPr>
          <w:rFonts w:ascii="Times New Roman" w:hAnsi="Times New Roman" w:cs="Times New Roman"/>
          <w:lang w:val="en-GB"/>
        </w:rPr>
        <w:t>STATE SCHOOL OF HIGHER</w:t>
      </w:r>
      <w:r w:rsidR="004B5958" w:rsidRPr="0007522C">
        <w:rPr>
          <w:rFonts w:ascii="Times New Roman" w:hAnsi="Times New Roman" w:cs="Times New Roman"/>
          <w:lang w:val="en-GB"/>
        </w:rPr>
        <w:t xml:space="preserve"> EDUCATION </w:t>
      </w:r>
    </w:p>
    <w:p w14:paraId="411DF67D" w14:textId="77777777" w:rsidR="004B5958" w:rsidRPr="00EC648F" w:rsidRDefault="004B5958" w:rsidP="00B55B1B">
      <w:pPr>
        <w:spacing w:after="0"/>
        <w:jc w:val="center"/>
        <w:rPr>
          <w:rFonts w:ascii="Times New Roman" w:hAnsi="Times New Roman" w:cs="Times New Roman"/>
        </w:rPr>
      </w:pPr>
      <w:r w:rsidRPr="00EC648F">
        <w:rPr>
          <w:rFonts w:ascii="Times New Roman" w:hAnsi="Times New Roman" w:cs="Times New Roman"/>
        </w:rPr>
        <w:t>IN BIAŁA PODLASKA</w:t>
      </w:r>
    </w:p>
    <w:p w14:paraId="3585FE1D" w14:textId="77777777" w:rsidR="006473B4" w:rsidRPr="00EC648F" w:rsidRDefault="006473B4" w:rsidP="00B55B1B">
      <w:pPr>
        <w:spacing w:after="0"/>
        <w:jc w:val="center"/>
        <w:rPr>
          <w:rFonts w:ascii="Times New Roman" w:hAnsi="Times New Roman" w:cs="Times New Roman"/>
        </w:rPr>
      </w:pPr>
    </w:p>
    <w:p w14:paraId="70727D2B" w14:textId="77777777" w:rsidR="006473B4" w:rsidRPr="00EC648F" w:rsidRDefault="006473B4" w:rsidP="00B55B1B">
      <w:pPr>
        <w:spacing w:after="0"/>
        <w:jc w:val="center"/>
        <w:rPr>
          <w:rFonts w:ascii="Times New Roman" w:hAnsi="Times New Roman" w:cs="Times New Roman"/>
          <w:b/>
        </w:rPr>
      </w:pPr>
      <w:r w:rsidRPr="00EC648F">
        <w:rPr>
          <w:rFonts w:ascii="Times New Roman" w:hAnsi="Times New Roman" w:cs="Times New Roman"/>
          <w:b/>
        </w:rPr>
        <w:t>STUDY REGULATIONS</w:t>
      </w:r>
    </w:p>
    <w:p w14:paraId="7338C444" w14:textId="77777777" w:rsidR="006473B4" w:rsidRPr="00EC648F" w:rsidRDefault="006473B4" w:rsidP="00B55B1B">
      <w:pPr>
        <w:spacing w:after="0"/>
        <w:jc w:val="center"/>
        <w:rPr>
          <w:rFonts w:ascii="Times New Roman" w:hAnsi="Times New Roman" w:cs="Times New Roman"/>
          <w:b/>
        </w:rPr>
      </w:pPr>
    </w:p>
    <w:p w14:paraId="63CE6966" w14:textId="77777777" w:rsidR="006473B4" w:rsidRPr="00EC648F" w:rsidRDefault="006473B4" w:rsidP="00B55B1B">
      <w:pPr>
        <w:spacing w:after="0"/>
        <w:jc w:val="center"/>
        <w:rPr>
          <w:rFonts w:ascii="Times New Roman" w:hAnsi="Times New Roman" w:cs="Times New Roman"/>
          <w:b/>
        </w:rPr>
      </w:pPr>
    </w:p>
    <w:p w14:paraId="00AE6246" w14:textId="77777777" w:rsidR="006473B4" w:rsidRPr="00EC648F" w:rsidRDefault="00ED3ECD" w:rsidP="00B55B1B">
      <w:pPr>
        <w:spacing w:after="0"/>
        <w:jc w:val="center"/>
        <w:rPr>
          <w:rFonts w:ascii="Times New Roman" w:hAnsi="Times New Roman" w:cs="Times New Roman"/>
          <w:b/>
        </w:rPr>
      </w:pPr>
      <w:r>
        <w:rPr>
          <w:rStyle w:val="Odwoaniedokomentarza"/>
        </w:rPr>
        <w:commentReference w:id="1"/>
      </w:r>
    </w:p>
    <w:p w14:paraId="3CFCC057" w14:textId="77777777" w:rsidR="006473B4" w:rsidRPr="00EC648F" w:rsidRDefault="006473B4" w:rsidP="00B55B1B">
      <w:pPr>
        <w:spacing w:after="0"/>
        <w:jc w:val="center"/>
        <w:rPr>
          <w:rFonts w:ascii="Times New Roman" w:hAnsi="Times New Roman" w:cs="Times New Roman"/>
          <w:b/>
        </w:rPr>
      </w:pPr>
    </w:p>
    <w:p w14:paraId="476BAA30" w14:textId="77777777" w:rsidR="006473B4" w:rsidRPr="00EC648F" w:rsidRDefault="006473B4" w:rsidP="00B55B1B">
      <w:pPr>
        <w:spacing w:after="0"/>
        <w:jc w:val="center"/>
        <w:rPr>
          <w:rFonts w:ascii="Times New Roman" w:hAnsi="Times New Roman" w:cs="Times New Roman"/>
          <w:b/>
        </w:rPr>
      </w:pPr>
    </w:p>
    <w:p w14:paraId="086CDDEA" w14:textId="77777777" w:rsidR="006473B4" w:rsidRPr="00EC648F" w:rsidRDefault="006473B4" w:rsidP="00B55B1B">
      <w:pPr>
        <w:spacing w:after="0"/>
        <w:jc w:val="center"/>
        <w:rPr>
          <w:rFonts w:ascii="Times New Roman" w:hAnsi="Times New Roman" w:cs="Times New Roman"/>
          <w:b/>
        </w:rPr>
      </w:pPr>
    </w:p>
    <w:p w14:paraId="538A11C1" w14:textId="77777777" w:rsidR="006473B4" w:rsidRPr="00EC648F" w:rsidRDefault="006473B4" w:rsidP="00B55B1B">
      <w:pPr>
        <w:spacing w:after="0"/>
        <w:jc w:val="center"/>
        <w:rPr>
          <w:rFonts w:ascii="Times New Roman" w:hAnsi="Times New Roman" w:cs="Times New Roman"/>
          <w:b/>
        </w:rPr>
      </w:pPr>
    </w:p>
    <w:p w14:paraId="72D7F858" w14:textId="77777777" w:rsidR="006473B4" w:rsidRPr="00EC648F" w:rsidRDefault="006473B4" w:rsidP="00B55B1B">
      <w:pPr>
        <w:spacing w:after="0"/>
        <w:jc w:val="center"/>
        <w:rPr>
          <w:rFonts w:ascii="Times New Roman" w:hAnsi="Times New Roman" w:cs="Times New Roman"/>
          <w:b/>
        </w:rPr>
      </w:pPr>
    </w:p>
    <w:p w14:paraId="625F4300" w14:textId="77777777" w:rsidR="006473B4" w:rsidRPr="00EC648F" w:rsidRDefault="006473B4" w:rsidP="00B55B1B">
      <w:pPr>
        <w:spacing w:after="0"/>
        <w:jc w:val="center"/>
        <w:rPr>
          <w:rFonts w:ascii="Times New Roman" w:hAnsi="Times New Roman" w:cs="Times New Roman"/>
          <w:b/>
        </w:rPr>
      </w:pPr>
    </w:p>
    <w:p w14:paraId="7B9A3ABA" w14:textId="77777777" w:rsidR="006473B4" w:rsidRPr="00EC648F" w:rsidRDefault="006473B4" w:rsidP="00B55B1B">
      <w:pPr>
        <w:spacing w:after="0"/>
        <w:jc w:val="center"/>
        <w:rPr>
          <w:rFonts w:ascii="Times New Roman" w:hAnsi="Times New Roman" w:cs="Times New Roman"/>
          <w:b/>
        </w:rPr>
      </w:pPr>
    </w:p>
    <w:p w14:paraId="66CBE8B4" w14:textId="77777777" w:rsidR="006473B4" w:rsidRPr="00EC648F" w:rsidRDefault="006473B4" w:rsidP="00B55B1B">
      <w:pPr>
        <w:spacing w:after="0"/>
        <w:jc w:val="center"/>
        <w:rPr>
          <w:rFonts w:ascii="Times New Roman" w:hAnsi="Times New Roman" w:cs="Times New Roman"/>
          <w:b/>
        </w:rPr>
      </w:pPr>
    </w:p>
    <w:p w14:paraId="37AB3A67" w14:textId="77777777" w:rsidR="006473B4" w:rsidRPr="00EC648F" w:rsidRDefault="006473B4" w:rsidP="00B55B1B">
      <w:pPr>
        <w:spacing w:after="0"/>
        <w:jc w:val="center"/>
        <w:rPr>
          <w:rFonts w:ascii="Times New Roman" w:hAnsi="Times New Roman" w:cs="Times New Roman"/>
          <w:b/>
        </w:rPr>
      </w:pPr>
    </w:p>
    <w:p w14:paraId="3EEC424E" w14:textId="77777777" w:rsidR="006473B4" w:rsidRPr="00EC648F" w:rsidRDefault="006473B4" w:rsidP="00B55B1B">
      <w:pPr>
        <w:spacing w:after="0"/>
        <w:jc w:val="center"/>
        <w:rPr>
          <w:rFonts w:ascii="Times New Roman" w:hAnsi="Times New Roman" w:cs="Times New Roman"/>
          <w:b/>
        </w:rPr>
      </w:pPr>
    </w:p>
    <w:p w14:paraId="08B88FB8" w14:textId="77777777" w:rsidR="006473B4" w:rsidRPr="00EC648F" w:rsidRDefault="006473B4" w:rsidP="00B55B1B">
      <w:pPr>
        <w:spacing w:after="0"/>
        <w:jc w:val="center"/>
        <w:rPr>
          <w:rFonts w:ascii="Times New Roman" w:hAnsi="Times New Roman" w:cs="Times New Roman"/>
          <w:b/>
        </w:rPr>
      </w:pPr>
    </w:p>
    <w:p w14:paraId="2B6E301B" w14:textId="77777777" w:rsidR="006473B4" w:rsidRPr="00EC648F" w:rsidRDefault="006473B4" w:rsidP="00B55B1B">
      <w:pPr>
        <w:spacing w:after="0"/>
        <w:jc w:val="center"/>
        <w:rPr>
          <w:rFonts w:ascii="Times New Roman" w:hAnsi="Times New Roman" w:cs="Times New Roman"/>
          <w:b/>
        </w:rPr>
      </w:pPr>
    </w:p>
    <w:p w14:paraId="3D38405E" w14:textId="77777777" w:rsidR="006473B4" w:rsidRPr="00EC648F" w:rsidRDefault="006473B4" w:rsidP="00B55B1B">
      <w:pPr>
        <w:spacing w:after="0"/>
        <w:jc w:val="center"/>
        <w:rPr>
          <w:rFonts w:ascii="Times New Roman" w:hAnsi="Times New Roman" w:cs="Times New Roman"/>
          <w:b/>
        </w:rPr>
      </w:pPr>
    </w:p>
    <w:p w14:paraId="320A37B5" w14:textId="77777777" w:rsidR="006473B4" w:rsidRPr="00EC648F" w:rsidRDefault="006473B4" w:rsidP="00B55B1B">
      <w:pPr>
        <w:spacing w:after="0"/>
        <w:jc w:val="center"/>
        <w:rPr>
          <w:rFonts w:ascii="Times New Roman" w:hAnsi="Times New Roman" w:cs="Times New Roman"/>
          <w:b/>
        </w:rPr>
      </w:pPr>
    </w:p>
    <w:p w14:paraId="4D07E143" w14:textId="77777777" w:rsidR="006473B4" w:rsidRPr="00EC648F" w:rsidRDefault="006473B4" w:rsidP="00B55B1B">
      <w:pPr>
        <w:spacing w:after="0"/>
        <w:jc w:val="center"/>
        <w:rPr>
          <w:rFonts w:ascii="Times New Roman" w:hAnsi="Times New Roman" w:cs="Times New Roman"/>
          <w:b/>
        </w:rPr>
      </w:pPr>
    </w:p>
    <w:p w14:paraId="42599E42" w14:textId="77777777" w:rsidR="006473B4" w:rsidRPr="00EC648F" w:rsidRDefault="006473B4" w:rsidP="00B55B1B">
      <w:pPr>
        <w:spacing w:after="0"/>
        <w:jc w:val="center"/>
        <w:rPr>
          <w:rFonts w:ascii="Times New Roman" w:hAnsi="Times New Roman" w:cs="Times New Roman"/>
          <w:b/>
        </w:rPr>
      </w:pPr>
    </w:p>
    <w:p w14:paraId="0319186E" w14:textId="77777777" w:rsidR="006473B4" w:rsidRPr="00EC648F" w:rsidRDefault="006473B4" w:rsidP="00B55B1B">
      <w:pPr>
        <w:spacing w:after="0"/>
        <w:jc w:val="center"/>
        <w:rPr>
          <w:rFonts w:ascii="Times New Roman" w:hAnsi="Times New Roman" w:cs="Times New Roman"/>
          <w:b/>
        </w:rPr>
      </w:pPr>
    </w:p>
    <w:p w14:paraId="74CAEE41" w14:textId="77777777" w:rsidR="006473B4" w:rsidRPr="00EC648F" w:rsidRDefault="006473B4" w:rsidP="00B55B1B">
      <w:pPr>
        <w:spacing w:after="0"/>
        <w:jc w:val="center"/>
        <w:rPr>
          <w:rFonts w:ascii="Times New Roman" w:hAnsi="Times New Roman" w:cs="Times New Roman"/>
          <w:b/>
        </w:rPr>
      </w:pPr>
    </w:p>
    <w:p w14:paraId="28231998" w14:textId="77777777" w:rsidR="006473B4" w:rsidRPr="00EC648F" w:rsidRDefault="006473B4" w:rsidP="00B55B1B">
      <w:pPr>
        <w:spacing w:after="0"/>
        <w:jc w:val="center"/>
        <w:rPr>
          <w:rFonts w:ascii="Times New Roman" w:hAnsi="Times New Roman" w:cs="Times New Roman"/>
          <w:b/>
        </w:rPr>
      </w:pPr>
    </w:p>
    <w:p w14:paraId="6599AEDD" w14:textId="77777777" w:rsidR="006473B4" w:rsidRPr="00EC648F" w:rsidRDefault="006473B4" w:rsidP="00B55B1B">
      <w:pPr>
        <w:spacing w:after="0"/>
        <w:jc w:val="center"/>
        <w:rPr>
          <w:rFonts w:ascii="Times New Roman" w:hAnsi="Times New Roman" w:cs="Times New Roman"/>
          <w:b/>
        </w:rPr>
      </w:pPr>
    </w:p>
    <w:p w14:paraId="53D63B89" w14:textId="77777777" w:rsidR="006473B4" w:rsidRPr="00EC648F" w:rsidRDefault="006473B4" w:rsidP="00B55B1B">
      <w:pPr>
        <w:spacing w:after="0"/>
        <w:jc w:val="center"/>
        <w:rPr>
          <w:rFonts w:ascii="Times New Roman" w:hAnsi="Times New Roman" w:cs="Times New Roman"/>
          <w:b/>
        </w:rPr>
      </w:pPr>
    </w:p>
    <w:p w14:paraId="5CB6DC25" w14:textId="77777777" w:rsidR="006473B4" w:rsidRPr="00EC648F" w:rsidRDefault="006473B4" w:rsidP="00B55B1B">
      <w:pPr>
        <w:spacing w:after="0"/>
        <w:jc w:val="center"/>
        <w:rPr>
          <w:rFonts w:ascii="Times New Roman" w:hAnsi="Times New Roman" w:cs="Times New Roman"/>
          <w:b/>
        </w:rPr>
      </w:pPr>
    </w:p>
    <w:p w14:paraId="6E286E6D" w14:textId="77777777" w:rsidR="006473B4" w:rsidRPr="00EC648F" w:rsidRDefault="006473B4" w:rsidP="00B55B1B">
      <w:pPr>
        <w:spacing w:after="0"/>
        <w:jc w:val="center"/>
        <w:rPr>
          <w:rFonts w:ascii="Times New Roman" w:hAnsi="Times New Roman" w:cs="Times New Roman"/>
          <w:b/>
        </w:rPr>
      </w:pPr>
    </w:p>
    <w:p w14:paraId="20213686" w14:textId="77777777" w:rsidR="006473B4" w:rsidRPr="00EC648F" w:rsidRDefault="006473B4" w:rsidP="00B55B1B">
      <w:pPr>
        <w:spacing w:after="0"/>
        <w:jc w:val="center"/>
        <w:rPr>
          <w:rFonts w:ascii="Times New Roman" w:hAnsi="Times New Roman" w:cs="Times New Roman"/>
          <w:b/>
        </w:rPr>
      </w:pPr>
    </w:p>
    <w:p w14:paraId="35356DF3" w14:textId="77777777" w:rsidR="006473B4" w:rsidRPr="00EC648F" w:rsidRDefault="006473B4" w:rsidP="00B55B1B">
      <w:pPr>
        <w:spacing w:after="0"/>
        <w:jc w:val="center"/>
        <w:rPr>
          <w:rFonts w:ascii="Times New Roman" w:hAnsi="Times New Roman" w:cs="Times New Roman"/>
          <w:b/>
        </w:rPr>
      </w:pPr>
    </w:p>
    <w:p w14:paraId="5DC7D0C0" w14:textId="77777777" w:rsidR="006473B4" w:rsidRPr="00EC648F" w:rsidRDefault="000764E1" w:rsidP="00B55B1B">
      <w:pPr>
        <w:spacing w:after="0"/>
        <w:jc w:val="center"/>
        <w:rPr>
          <w:rFonts w:ascii="Times New Roman" w:hAnsi="Times New Roman" w:cs="Times New Roman"/>
        </w:rPr>
      </w:pPr>
      <w:r>
        <w:rPr>
          <w:rFonts w:ascii="Times New Roman" w:hAnsi="Times New Roman" w:cs="Times New Roman"/>
        </w:rPr>
        <w:t>Biała Podlaska, 2020</w:t>
      </w:r>
    </w:p>
    <w:p w14:paraId="55A04EE8" w14:textId="77777777" w:rsidR="006473B4" w:rsidRPr="00EC648F" w:rsidRDefault="006473B4" w:rsidP="00B55B1B">
      <w:pPr>
        <w:spacing w:after="0"/>
        <w:jc w:val="center"/>
        <w:rPr>
          <w:rFonts w:ascii="Times New Roman" w:hAnsi="Times New Roman" w:cs="Times New Roman"/>
        </w:rPr>
      </w:pPr>
    </w:p>
    <w:p w14:paraId="02000F79" w14:textId="77777777" w:rsidR="00380CFF" w:rsidRPr="0007522C" w:rsidRDefault="00380CFF" w:rsidP="00B55B1B">
      <w:pPr>
        <w:spacing w:after="0"/>
        <w:jc w:val="center"/>
        <w:rPr>
          <w:rFonts w:ascii="Times New Roman" w:hAnsi="Times New Roman" w:cs="Times New Roman"/>
          <w:b/>
          <w:lang w:val="en-GB"/>
        </w:rPr>
      </w:pPr>
      <w:r w:rsidRPr="0007522C">
        <w:rPr>
          <w:rFonts w:ascii="Times New Roman" w:hAnsi="Times New Roman" w:cs="Times New Roman"/>
          <w:b/>
          <w:lang w:val="en-GB"/>
        </w:rPr>
        <w:lastRenderedPageBreak/>
        <w:t>TABLE OF CONTENTS</w:t>
      </w:r>
    </w:p>
    <w:p w14:paraId="575E4BBB" w14:textId="77777777" w:rsidR="007D305F" w:rsidRPr="0007522C" w:rsidRDefault="007D305F" w:rsidP="00B55B1B">
      <w:pPr>
        <w:spacing w:after="0"/>
        <w:jc w:val="center"/>
        <w:rPr>
          <w:rFonts w:ascii="Times New Roman" w:hAnsi="Times New Roman" w:cs="Times New Roman"/>
          <w:b/>
          <w:lang w:val="en-GB"/>
        </w:rPr>
      </w:pPr>
    </w:p>
    <w:p w14:paraId="578C164F"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 xml:space="preserve">GENERAL </w:t>
      </w:r>
      <w:r w:rsidR="007D305F" w:rsidRPr="0007522C">
        <w:rPr>
          <w:rFonts w:ascii="Times New Roman" w:hAnsi="Times New Roman" w:cs="Times New Roman"/>
          <w:lang w:val="en-GB"/>
        </w:rPr>
        <w:t>PROVISIONS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w:t>
      </w:r>
      <w:r w:rsidR="00755CEA">
        <w:rPr>
          <w:rFonts w:ascii="Times New Roman" w:hAnsi="Times New Roman" w:cs="Times New Roman"/>
          <w:lang w:val="en-GB"/>
        </w:rPr>
        <w:t xml:space="preserve"> </w:t>
      </w:r>
      <w:r w:rsidR="00E865B7">
        <w:rPr>
          <w:rFonts w:ascii="Times New Roman" w:hAnsi="Times New Roman" w:cs="Times New Roman"/>
          <w:lang w:val="en-GB"/>
        </w:rPr>
        <w:t xml:space="preserve"> 3</w:t>
      </w:r>
    </w:p>
    <w:p w14:paraId="3440A938"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ORGANISATION OF STUDIES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w:t>
      </w:r>
      <w:r w:rsidR="00755CEA">
        <w:rPr>
          <w:rFonts w:ascii="Times New Roman" w:hAnsi="Times New Roman" w:cs="Times New Roman"/>
          <w:lang w:val="en-GB"/>
        </w:rPr>
        <w:t xml:space="preserve"> </w:t>
      </w:r>
      <w:r w:rsidR="00E865B7">
        <w:rPr>
          <w:rFonts w:ascii="Times New Roman" w:hAnsi="Times New Roman" w:cs="Times New Roman"/>
          <w:lang w:val="en-GB"/>
        </w:rPr>
        <w:t>3</w:t>
      </w:r>
    </w:p>
    <w:p w14:paraId="2FA89EFD"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 xml:space="preserve">CONDITIONS OF THE IMPLEMENTATION OF THE </w:t>
      </w:r>
      <w:r w:rsidR="00DC7AC0">
        <w:rPr>
          <w:rFonts w:ascii="Times New Roman" w:hAnsi="Times New Roman" w:cs="Times New Roman"/>
          <w:lang w:val="en-GB"/>
        </w:rPr>
        <w:t>TEACHING</w:t>
      </w:r>
      <w:r w:rsidR="00672584" w:rsidRPr="0007522C">
        <w:rPr>
          <w:rFonts w:ascii="Times New Roman" w:hAnsi="Times New Roman" w:cs="Times New Roman"/>
          <w:lang w:val="en-GB"/>
        </w:rPr>
        <w:t xml:space="preserve"> </w:t>
      </w:r>
      <w:r w:rsidRPr="0007522C">
        <w:rPr>
          <w:rFonts w:ascii="Times New Roman" w:hAnsi="Times New Roman" w:cs="Times New Roman"/>
          <w:lang w:val="en-GB"/>
        </w:rPr>
        <w:t xml:space="preserve">PROCESS </w:t>
      </w:r>
      <w:r w:rsidR="00DC7AC0">
        <w:rPr>
          <w:rFonts w:ascii="Times New Roman" w:hAnsi="Times New Roman" w:cs="Times New Roman"/>
          <w:lang w:val="en-GB"/>
        </w:rPr>
        <w:t>WITH REGARD TO</w:t>
      </w:r>
      <w:r w:rsidRPr="0007522C">
        <w:rPr>
          <w:rFonts w:ascii="Times New Roman" w:hAnsi="Times New Roman" w:cs="Times New Roman"/>
          <w:lang w:val="en-GB"/>
        </w:rPr>
        <w:t xml:space="preserve"> THE NEEDS OF </w:t>
      </w:r>
      <w:r w:rsidR="00F3790F">
        <w:rPr>
          <w:rFonts w:ascii="Times New Roman" w:hAnsi="Times New Roman" w:cs="Times New Roman"/>
          <w:lang w:val="en-GB"/>
        </w:rPr>
        <w:t>PEOPLE WITH DISABILITIES</w:t>
      </w:r>
      <w:r w:rsidR="00E21F90">
        <w:rPr>
          <w:rFonts w:ascii="Times New Roman" w:hAnsi="Times New Roman" w:cs="Times New Roman"/>
          <w:lang w:val="en-GB"/>
        </w:rPr>
        <w:tab/>
      </w:r>
      <w:r w:rsidR="00E21F90">
        <w:rPr>
          <w:rFonts w:ascii="Times New Roman" w:hAnsi="Times New Roman" w:cs="Times New Roman"/>
          <w:lang w:val="en-GB"/>
        </w:rPr>
        <w:tab/>
        <w:t xml:space="preserve">     4</w:t>
      </w:r>
    </w:p>
    <w:p w14:paraId="72E81AFC" w14:textId="77777777" w:rsidR="00380CFF" w:rsidRPr="0007522C" w:rsidRDefault="00E865B7" w:rsidP="00380CFF">
      <w:pPr>
        <w:pStyle w:val="Akapitzlist"/>
        <w:numPr>
          <w:ilvl w:val="0"/>
          <w:numId w:val="1"/>
        </w:numPr>
        <w:spacing w:after="0"/>
        <w:jc w:val="both"/>
        <w:rPr>
          <w:rFonts w:ascii="Times New Roman" w:hAnsi="Times New Roman" w:cs="Times New Roman"/>
          <w:lang w:val="en-GB"/>
        </w:rPr>
      </w:pPr>
      <w:r>
        <w:rPr>
          <w:rFonts w:ascii="Times New Roman" w:hAnsi="Times New Roman" w:cs="Times New Roman"/>
          <w:lang w:val="en-GB"/>
        </w:rPr>
        <w:t xml:space="preserve">THE STUDENT’S </w:t>
      </w:r>
      <w:r w:rsidR="00380CFF" w:rsidRPr="0007522C">
        <w:rPr>
          <w:rFonts w:ascii="Times New Roman" w:hAnsi="Times New Roman" w:cs="Times New Roman"/>
          <w:lang w:val="en-GB"/>
        </w:rPr>
        <w:t xml:space="preserve">RIGHTS AND </w:t>
      </w:r>
      <w:r w:rsidR="00D72A12" w:rsidRPr="0007522C">
        <w:rPr>
          <w:rFonts w:ascii="Times New Roman" w:hAnsi="Times New Roman" w:cs="Times New Roman"/>
          <w:lang w:val="en-GB"/>
        </w:rPr>
        <w:t>OBLIGATION</w:t>
      </w:r>
      <w:r w:rsidR="00380CFF" w:rsidRPr="0007522C">
        <w:rPr>
          <w:rFonts w:ascii="Times New Roman" w:hAnsi="Times New Roman" w:cs="Times New Roman"/>
          <w:lang w:val="en-GB"/>
        </w:rPr>
        <w:t xml:space="preserve">S </w:t>
      </w:r>
      <w:r w:rsidR="00E21F90">
        <w:rPr>
          <w:rFonts w:ascii="Times New Roman" w:hAnsi="Times New Roman" w:cs="Times New Roman"/>
          <w:lang w:val="en-GB"/>
        </w:rPr>
        <w:tab/>
      </w:r>
      <w:r w:rsidR="00E21F90">
        <w:rPr>
          <w:rFonts w:ascii="Times New Roman" w:hAnsi="Times New Roman" w:cs="Times New Roman"/>
          <w:lang w:val="en-GB"/>
        </w:rPr>
        <w:tab/>
      </w:r>
      <w:r w:rsidR="00E21F90">
        <w:rPr>
          <w:rFonts w:ascii="Times New Roman" w:hAnsi="Times New Roman" w:cs="Times New Roman"/>
          <w:lang w:val="en-GB"/>
        </w:rPr>
        <w:tab/>
      </w:r>
      <w:r w:rsidR="00E21F90">
        <w:rPr>
          <w:rFonts w:ascii="Times New Roman" w:hAnsi="Times New Roman" w:cs="Times New Roman"/>
          <w:lang w:val="en-GB"/>
        </w:rPr>
        <w:tab/>
        <w:t xml:space="preserve">     5</w:t>
      </w:r>
    </w:p>
    <w:p w14:paraId="4D6035E6"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CONDITIONS AND MODE OF PARTIC</w:t>
      </w:r>
      <w:r w:rsidR="00E865B7">
        <w:rPr>
          <w:rFonts w:ascii="Times New Roman" w:hAnsi="Times New Roman" w:cs="Times New Roman"/>
          <w:lang w:val="en-GB"/>
        </w:rPr>
        <w:t>IPATION IN UNIVERSITY CLASSES FOR</w:t>
      </w:r>
      <w:r w:rsidRPr="0007522C">
        <w:rPr>
          <w:rFonts w:ascii="Times New Roman" w:hAnsi="Times New Roman" w:cs="Times New Roman"/>
          <w:lang w:val="en-GB"/>
        </w:rPr>
        <w:t xml:space="preserve"> EXCEPTIONALLY GIFTED </w:t>
      </w:r>
      <w:r w:rsidR="004E25DB" w:rsidRPr="0007522C">
        <w:rPr>
          <w:rFonts w:ascii="Times New Roman" w:hAnsi="Times New Roman" w:cs="Times New Roman"/>
          <w:lang w:val="en-GB"/>
        </w:rPr>
        <w:t xml:space="preserve">SCHOOL </w:t>
      </w:r>
      <w:r w:rsidRPr="0007522C">
        <w:rPr>
          <w:rFonts w:ascii="Times New Roman" w:hAnsi="Times New Roman" w:cs="Times New Roman"/>
          <w:lang w:val="en-GB"/>
        </w:rPr>
        <w:t xml:space="preserve">STUDENTS AND CONDITIONS </w:t>
      </w:r>
      <w:r w:rsidR="00A07CD3">
        <w:rPr>
          <w:rFonts w:ascii="Times New Roman" w:hAnsi="Times New Roman" w:cs="Times New Roman"/>
          <w:lang w:val="en-GB"/>
        </w:rPr>
        <w:t>FOR THE COMP</w:t>
      </w:r>
      <w:r w:rsidR="000764E1">
        <w:rPr>
          <w:rFonts w:ascii="Times New Roman" w:hAnsi="Times New Roman" w:cs="Times New Roman"/>
          <w:lang w:val="en-GB"/>
        </w:rPr>
        <w:t xml:space="preserve">LETION OF </w:t>
      </w:r>
      <w:r w:rsidRPr="0007522C">
        <w:rPr>
          <w:rFonts w:ascii="Times New Roman" w:hAnsi="Times New Roman" w:cs="Times New Roman"/>
          <w:lang w:val="en-GB"/>
        </w:rPr>
        <w:t>THESE CLASSES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A07CD3">
        <w:rPr>
          <w:rFonts w:ascii="Times New Roman" w:hAnsi="Times New Roman" w:cs="Times New Roman"/>
          <w:lang w:val="en-GB"/>
        </w:rPr>
        <w:tab/>
      </w:r>
      <w:r w:rsidR="00D572FE">
        <w:rPr>
          <w:rFonts w:ascii="Times New Roman" w:hAnsi="Times New Roman" w:cs="Times New Roman"/>
          <w:lang w:val="en-GB"/>
        </w:rPr>
        <w:t xml:space="preserve">     9</w:t>
      </w:r>
    </w:p>
    <w:p w14:paraId="7F00983C"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ADMISSION TO STUDY AND STUDYING AS A RESULT OF THE PROCEDURE OF THE CONFIRMATION OF LEARNING OUTCOMES</w:t>
      </w:r>
      <w:r w:rsidR="00E865B7">
        <w:rPr>
          <w:rFonts w:ascii="Times New Roman" w:hAnsi="Times New Roman" w:cs="Times New Roman"/>
          <w:lang w:val="en-GB"/>
        </w:rPr>
        <w:tab/>
        <w:t xml:space="preserve">     9</w:t>
      </w:r>
    </w:p>
    <w:p w14:paraId="54DD3446" w14:textId="77777777" w:rsidR="006A0E32" w:rsidRDefault="006A0E32" w:rsidP="00380CFF">
      <w:pPr>
        <w:pStyle w:val="Akapitzlist"/>
        <w:numPr>
          <w:ilvl w:val="0"/>
          <w:numId w:val="1"/>
        </w:numPr>
        <w:spacing w:after="0"/>
        <w:jc w:val="both"/>
        <w:rPr>
          <w:rFonts w:ascii="Times New Roman" w:hAnsi="Times New Roman" w:cs="Times New Roman"/>
          <w:lang w:val="en-GB"/>
        </w:rPr>
      </w:pPr>
      <w:r>
        <w:rPr>
          <w:rFonts w:ascii="Times New Roman" w:hAnsi="Times New Roman" w:cs="Times New Roman"/>
          <w:lang w:val="en-GB"/>
        </w:rPr>
        <w:t>DISTAN</w:t>
      </w:r>
      <w:r w:rsidR="00551F61">
        <w:rPr>
          <w:rFonts w:ascii="Times New Roman" w:hAnsi="Times New Roman" w:cs="Times New Roman"/>
          <w:lang w:val="en-GB"/>
        </w:rPr>
        <w:t>CE</w:t>
      </w:r>
      <w:r w:rsidR="002D27DD">
        <w:rPr>
          <w:rFonts w:ascii="Times New Roman" w:hAnsi="Times New Roman" w:cs="Times New Roman"/>
          <w:lang w:val="en-GB"/>
        </w:rPr>
        <w:t xml:space="preserve"> LEARNING</w:t>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r>
      <w:r w:rsidR="002D27DD">
        <w:rPr>
          <w:rFonts w:ascii="Times New Roman" w:hAnsi="Times New Roman" w:cs="Times New Roman"/>
          <w:lang w:val="en-GB"/>
        </w:rPr>
        <w:tab/>
        <w:t xml:space="preserve">    10</w:t>
      </w:r>
    </w:p>
    <w:p w14:paraId="452B52A5" w14:textId="77777777" w:rsidR="00380CFF" w:rsidRPr="0007522C" w:rsidRDefault="00203376" w:rsidP="00380CFF">
      <w:pPr>
        <w:pStyle w:val="Akapitzlist"/>
        <w:numPr>
          <w:ilvl w:val="0"/>
          <w:numId w:val="1"/>
        </w:numPr>
        <w:spacing w:after="0"/>
        <w:jc w:val="both"/>
        <w:rPr>
          <w:rFonts w:ascii="Times New Roman" w:hAnsi="Times New Roman" w:cs="Times New Roman"/>
          <w:lang w:val="en-GB"/>
        </w:rPr>
      </w:pPr>
      <w:r>
        <w:rPr>
          <w:rFonts w:ascii="Times New Roman" w:hAnsi="Times New Roman" w:cs="Times New Roman"/>
          <w:lang w:val="en-GB"/>
        </w:rPr>
        <w:t>COMPLETION OF</w:t>
      </w:r>
      <w:r w:rsidR="00380CFF" w:rsidRPr="0007522C">
        <w:rPr>
          <w:rFonts w:ascii="Times New Roman" w:hAnsi="Times New Roman" w:cs="Times New Roman"/>
          <w:lang w:val="en-GB"/>
        </w:rPr>
        <w:t xml:space="preserve"> TH</w:t>
      </w:r>
      <w:r w:rsidR="0024504D">
        <w:rPr>
          <w:rFonts w:ascii="Times New Roman" w:hAnsi="Times New Roman" w:cs="Times New Roman"/>
          <w:lang w:val="en-GB"/>
        </w:rPr>
        <w:t>E SEMESTER AND THE YEAR OF STUDIES</w:t>
      </w:r>
      <w:r w:rsidR="00E865B7">
        <w:rPr>
          <w:rFonts w:ascii="Times New Roman" w:hAnsi="Times New Roman" w:cs="Times New Roman"/>
          <w:lang w:val="en-GB"/>
        </w:rPr>
        <w:tab/>
      </w:r>
      <w:r w:rsidR="00E865B7">
        <w:rPr>
          <w:rFonts w:ascii="Times New Roman" w:hAnsi="Times New Roman" w:cs="Times New Roman"/>
          <w:lang w:val="en-GB"/>
        </w:rPr>
        <w:tab/>
        <w:t xml:space="preserve">    10</w:t>
      </w:r>
    </w:p>
    <w:p w14:paraId="2A0E6F64" w14:textId="77777777" w:rsidR="00380CFF" w:rsidRPr="0007522C" w:rsidRDefault="00380CFF" w:rsidP="00380CFF">
      <w:pPr>
        <w:pStyle w:val="Akapitzlist"/>
        <w:numPr>
          <w:ilvl w:val="1"/>
          <w:numId w:val="1"/>
        </w:numPr>
        <w:spacing w:after="0"/>
        <w:jc w:val="both"/>
        <w:rPr>
          <w:rFonts w:ascii="Times New Roman" w:hAnsi="Times New Roman" w:cs="Times New Roman"/>
          <w:lang w:val="en-GB"/>
        </w:rPr>
      </w:pPr>
      <w:r w:rsidRPr="0007522C">
        <w:rPr>
          <w:rFonts w:ascii="Times New Roman" w:hAnsi="Times New Roman" w:cs="Times New Roman"/>
          <w:lang w:val="en-GB"/>
        </w:rPr>
        <w:t>GENERAL PROVISIONS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10</w:t>
      </w:r>
    </w:p>
    <w:p w14:paraId="06D414F1" w14:textId="77777777" w:rsidR="00380CFF" w:rsidRPr="0007522C" w:rsidRDefault="0023056C" w:rsidP="00380CFF">
      <w:pPr>
        <w:pStyle w:val="Akapitzlist"/>
        <w:numPr>
          <w:ilvl w:val="1"/>
          <w:numId w:val="1"/>
        </w:numPr>
        <w:spacing w:after="0"/>
        <w:jc w:val="both"/>
        <w:rPr>
          <w:rFonts w:ascii="Times New Roman" w:hAnsi="Times New Roman" w:cs="Times New Roman"/>
          <w:lang w:val="en-GB"/>
        </w:rPr>
      </w:pPr>
      <w:r>
        <w:rPr>
          <w:rFonts w:ascii="Times New Roman" w:hAnsi="Times New Roman" w:cs="Times New Roman"/>
          <w:lang w:val="en-GB"/>
        </w:rPr>
        <w:t>PASSE</w:t>
      </w:r>
      <w:r w:rsidR="00380CFF" w:rsidRPr="0007522C">
        <w:rPr>
          <w:rFonts w:ascii="Times New Roman" w:hAnsi="Times New Roman" w:cs="Times New Roman"/>
          <w:lang w:val="en-GB"/>
        </w:rPr>
        <w:t>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11</w:t>
      </w:r>
    </w:p>
    <w:p w14:paraId="11340B37" w14:textId="77777777" w:rsidR="00380CFF" w:rsidRPr="0007522C" w:rsidRDefault="00380CFF" w:rsidP="00380CFF">
      <w:pPr>
        <w:pStyle w:val="Akapitzlist"/>
        <w:numPr>
          <w:ilvl w:val="1"/>
          <w:numId w:val="1"/>
        </w:numPr>
        <w:spacing w:after="0"/>
        <w:jc w:val="both"/>
        <w:rPr>
          <w:rFonts w:ascii="Times New Roman" w:hAnsi="Times New Roman" w:cs="Times New Roman"/>
          <w:lang w:val="en-GB"/>
        </w:rPr>
      </w:pPr>
      <w:r w:rsidRPr="0007522C">
        <w:rPr>
          <w:rFonts w:ascii="Times New Roman" w:hAnsi="Times New Roman" w:cs="Times New Roman"/>
          <w:lang w:val="en-GB"/>
        </w:rPr>
        <w:t>EXAMINATIONS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12</w:t>
      </w:r>
    </w:p>
    <w:p w14:paraId="149EF029" w14:textId="77777777" w:rsidR="00380CFF" w:rsidRPr="0007522C" w:rsidRDefault="00380CFF" w:rsidP="00380CFF">
      <w:pPr>
        <w:pStyle w:val="Akapitzlist"/>
        <w:numPr>
          <w:ilvl w:val="1"/>
          <w:numId w:val="1"/>
        </w:numPr>
        <w:spacing w:after="0"/>
        <w:jc w:val="both"/>
        <w:rPr>
          <w:rFonts w:ascii="Times New Roman" w:hAnsi="Times New Roman" w:cs="Times New Roman"/>
          <w:lang w:val="en-GB"/>
        </w:rPr>
      </w:pPr>
      <w:r w:rsidRPr="0007522C">
        <w:rPr>
          <w:rFonts w:ascii="Times New Roman" w:hAnsi="Times New Roman" w:cs="Times New Roman"/>
          <w:lang w:val="en-GB"/>
        </w:rPr>
        <w:t>RESTRICTIONS</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13</w:t>
      </w:r>
    </w:p>
    <w:p w14:paraId="30700AB2"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LEAVE OF ABSENCE</w:t>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r>
      <w:r w:rsidR="00E865B7">
        <w:rPr>
          <w:rFonts w:ascii="Times New Roman" w:hAnsi="Times New Roman" w:cs="Times New Roman"/>
          <w:lang w:val="en-GB"/>
        </w:rPr>
        <w:tab/>
        <w:t xml:space="preserve">    15</w:t>
      </w:r>
    </w:p>
    <w:p w14:paraId="5557122C"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DIPLOMA THESIS</w:t>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t xml:space="preserve">    16</w:t>
      </w:r>
    </w:p>
    <w:p w14:paraId="08611514"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DIPLOMA EXAMINATION</w:t>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t xml:space="preserve">    18</w:t>
      </w:r>
    </w:p>
    <w:p w14:paraId="0F7253BF"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FEES</w:t>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t xml:space="preserve">    20</w:t>
      </w:r>
    </w:p>
    <w:p w14:paraId="300371B2"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AWARDS</w:t>
      </w:r>
      <w:r w:rsidR="00C87450">
        <w:rPr>
          <w:rFonts w:ascii="Times New Roman" w:hAnsi="Times New Roman" w:cs="Times New Roman"/>
          <w:lang w:val="en-GB"/>
        </w:rPr>
        <w:t xml:space="preserve"> AND DISTINCTIONS</w:t>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t xml:space="preserve">    21</w:t>
      </w:r>
    </w:p>
    <w:p w14:paraId="0F2D930F" w14:textId="77777777" w:rsidR="00380CFF" w:rsidRPr="0007522C" w:rsidRDefault="00380CFF" w:rsidP="00380CFF">
      <w:pPr>
        <w:pStyle w:val="Akapitzlist"/>
        <w:numPr>
          <w:ilvl w:val="0"/>
          <w:numId w:val="1"/>
        </w:numPr>
        <w:spacing w:after="0"/>
        <w:jc w:val="both"/>
        <w:rPr>
          <w:rFonts w:ascii="Times New Roman" w:hAnsi="Times New Roman" w:cs="Times New Roman"/>
          <w:lang w:val="en-GB"/>
        </w:rPr>
      </w:pPr>
      <w:r w:rsidRPr="0007522C">
        <w:rPr>
          <w:rFonts w:ascii="Times New Roman" w:hAnsi="Times New Roman" w:cs="Times New Roman"/>
          <w:lang w:val="en-GB"/>
        </w:rPr>
        <w:t xml:space="preserve">FINAL PROVISIONS </w:t>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5946C7">
        <w:rPr>
          <w:rFonts w:ascii="Times New Roman" w:hAnsi="Times New Roman" w:cs="Times New Roman"/>
          <w:lang w:val="en-GB"/>
        </w:rPr>
        <w:tab/>
      </w:r>
      <w:r w:rsidR="00E21F90">
        <w:rPr>
          <w:rFonts w:ascii="Times New Roman" w:hAnsi="Times New Roman" w:cs="Times New Roman"/>
          <w:lang w:val="en-GB"/>
        </w:rPr>
        <w:t xml:space="preserve">    22</w:t>
      </w:r>
    </w:p>
    <w:p w14:paraId="626F4E4F" w14:textId="77777777" w:rsidR="007D305F" w:rsidRPr="0007522C" w:rsidRDefault="007D305F" w:rsidP="007D305F">
      <w:pPr>
        <w:spacing w:after="0"/>
        <w:jc w:val="both"/>
        <w:rPr>
          <w:rFonts w:ascii="Times New Roman" w:hAnsi="Times New Roman" w:cs="Times New Roman"/>
          <w:lang w:val="en-GB"/>
        </w:rPr>
      </w:pPr>
    </w:p>
    <w:p w14:paraId="631C1ED0" w14:textId="77777777" w:rsidR="007D305F" w:rsidRPr="0007522C" w:rsidRDefault="007D305F" w:rsidP="007D305F">
      <w:pPr>
        <w:spacing w:after="0"/>
        <w:jc w:val="both"/>
        <w:rPr>
          <w:rFonts w:ascii="Times New Roman" w:hAnsi="Times New Roman" w:cs="Times New Roman"/>
          <w:lang w:val="en-GB"/>
        </w:rPr>
      </w:pPr>
    </w:p>
    <w:p w14:paraId="48D703E7" w14:textId="77777777" w:rsidR="007D305F" w:rsidRPr="0007522C" w:rsidRDefault="007D305F" w:rsidP="007D305F">
      <w:pPr>
        <w:spacing w:after="0"/>
        <w:jc w:val="both"/>
        <w:rPr>
          <w:rFonts w:ascii="Times New Roman" w:hAnsi="Times New Roman" w:cs="Times New Roman"/>
          <w:lang w:val="en-GB"/>
        </w:rPr>
      </w:pPr>
    </w:p>
    <w:p w14:paraId="7BBD95CC" w14:textId="77777777" w:rsidR="007D305F" w:rsidRPr="0007522C" w:rsidRDefault="007D305F" w:rsidP="007D305F">
      <w:pPr>
        <w:spacing w:after="0"/>
        <w:jc w:val="both"/>
        <w:rPr>
          <w:rFonts w:ascii="Times New Roman" w:hAnsi="Times New Roman" w:cs="Times New Roman"/>
          <w:lang w:val="en-GB"/>
        </w:rPr>
      </w:pPr>
    </w:p>
    <w:p w14:paraId="3328ADFE" w14:textId="77777777" w:rsidR="007D305F" w:rsidRPr="0007522C" w:rsidRDefault="007D305F" w:rsidP="007D305F">
      <w:pPr>
        <w:spacing w:after="0"/>
        <w:jc w:val="both"/>
        <w:rPr>
          <w:rFonts w:ascii="Times New Roman" w:hAnsi="Times New Roman" w:cs="Times New Roman"/>
          <w:lang w:val="en-GB"/>
        </w:rPr>
      </w:pPr>
    </w:p>
    <w:p w14:paraId="3AA7BEEB" w14:textId="77777777" w:rsidR="007D305F" w:rsidRPr="0007522C" w:rsidRDefault="007D305F" w:rsidP="007D305F">
      <w:pPr>
        <w:spacing w:after="0"/>
        <w:jc w:val="both"/>
        <w:rPr>
          <w:rFonts w:ascii="Times New Roman" w:hAnsi="Times New Roman" w:cs="Times New Roman"/>
          <w:lang w:val="en-GB"/>
        </w:rPr>
      </w:pPr>
    </w:p>
    <w:p w14:paraId="50540873" w14:textId="77777777" w:rsidR="007D305F" w:rsidRPr="0007522C" w:rsidRDefault="007D305F" w:rsidP="007D305F">
      <w:pPr>
        <w:spacing w:after="0"/>
        <w:jc w:val="both"/>
        <w:rPr>
          <w:rFonts w:ascii="Times New Roman" w:hAnsi="Times New Roman" w:cs="Times New Roman"/>
          <w:lang w:val="en-GB"/>
        </w:rPr>
      </w:pPr>
    </w:p>
    <w:p w14:paraId="42D4FDC4" w14:textId="77777777" w:rsidR="007D305F" w:rsidRPr="0007522C" w:rsidRDefault="007D305F" w:rsidP="007D305F">
      <w:pPr>
        <w:spacing w:after="0"/>
        <w:jc w:val="both"/>
        <w:rPr>
          <w:rFonts w:ascii="Times New Roman" w:hAnsi="Times New Roman" w:cs="Times New Roman"/>
          <w:lang w:val="en-GB"/>
        </w:rPr>
      </w:pPr>
    </w:p>
    <w:p w14:paraId="001827D1" w14:textId="77777777" w:rsidR="007D305F" w:rsidRPr="0007522C" w:rsidRDefault="007D305F" w:rsidP="007D305F">
      <w:pPr>
        <w:spacing w:after="0"/>
        <w:jc w:val="both"/>
        <w:rPr>
          <w:rFonts w:ascii="Times New Roman" w:hAnsi="Times New Roman" w:cs="Times New Roman"/>
          <w:lang w:val="en-GB"/>
        </w:rPr>
      </w:pPr>
    </w:p>
    <w:p w14:paraId="39BC27B6" w14:textId="77777777" w:rsidR="007D305F" w:rsidRPr="0007522C" w:rsidRDefault="007D305F" w:rsidP="007D305F">
      <w:pPr>
        <w:spacing w:after="0"/>
        <w:jc w:val="both"/>
        <w:rPr>
          <w:rFonts w:ascii="Times New Roman" w:hAnsi="Times New Roman" w:cs="Times New Roman"/>
          <w:lang w:val="en-GB"/>
        </w:rPr>
      </w:pPr>
    </w:p>
    <w:p w14:paraId="024C4019" w14:textId="77777777" w:rsidR="007D305F" w:rsidRPr="0007522C" w:rsidRDefault="007D305F" w:rsidP="007D305F">
      <w:pPr>
        <w:spacing w:after="0"/>
        <w:jc w:val="both"/>
        <w:rPr>
          <w:rFonts w:ascii="Times New Roman" w:hAnsi="Times New Roman" w:cs="Times New Roman"/>
          <w:lang w:val="en-GB"/>
        </w:rPr>
      </w:pPr>
    </w:p>
    <w:p w14:paraId="4243AB11" w14:textId="77777777" w:rsidR="007D305F" w:rsidRPr="0007522C" w:rsidRDefault="007D305F" w:rsidP="007D305F">
      <w:pPr>
        <w:spacing w:after="0"/>
        <w:jc w:val="both"/>
        <w:rPr>
          <w:rFonts w:ascii="Times New Roman" w:hAnsi="Times New Roman" w:cs="Times New Roman"/>
          <w:lang w:val="en-GB"/>
        </w:rPr>
      </w:pPr>
    </w:p>
    <w:p w14:paraId="3906768F" w14:textId="77777777" w:rsidR="007D305F" w:rsidRPr="0007522C" w:rsidRDefault="007D305F" w:rsidP="007D305F">
      <w:pPr>
        <w:spacing w:after="0"/>
        <w:jc w:val="both"/>
        <w:rPr>
          <w:rFonts w:ascii="Times New Roman" w:hAnsi="Times New Roman" w:cs="Times New Roman"/>
          <w:lang w:val="en-GB"/>
        </w:rPr>
      </w:pPr>
    </w:p>
    <w:p w14:paraId="47FF0C16" w14:textId="77777777" w:rsidR="007D305F" w:rsidRPr="0007522C" w:rsidRDefault="007D305F" w:rsidP="007D305F">
      <w:pPr>
        <w:spacing w:after="0"/>
        <w:jc w:val="both"/>
        <w:rPr>
          <w:rFonts w:ascii="Times New Roman" w:hAnsi="Times New Roman" w:cs="Times New Roman"/>
          <w:lang w:val="en-GB"/>
        </w:rPr>
      </w:pPr>
    </w:p>
    <w:p w14:paraId="1E7F946A" w14:textId="77777777" w:rsidR="007D305F" w:rsidRPr="0007522C" w:rsidRDefault="007D305F" w:rsidP="007D305F">
      <w:pPr>
        <w:spacing w:after="0"/>
        <w:jc w:val="both"/>
        <w:rPr>
          <w:rFonts w:ascii="Times New Roman" w:hAnsi="Times New Roman" w:cs="Times New Roman"/>
          <w:lang w:val="en-GB"/>
        </w:rPr>
      </w:pPr>
    </w:p>
    <w:p w14:paraId="1F6D79FB" w14:textId="77777777" w:rsidR="007D305F" w:rsidRDefault="007D305F" w:rsidP="007D305F">
      <w:pPr>
        <w:spacing w:after="0"/>
        <w:jc w:val="both"/>
        <w:rPr>
          <w:rFonts w:ascii="Times New Roman" w:hAnsi="Times New Roman" w:cs="Times New Roman"/>
          <w:lang w:val="en-GB"/>
        </w:rPr>
      </w:pPr>
    </w:p>
    <w:p w14:paraId="45ED52FF" w14:textId="77777777" w:rsidR="000764E1" w:rsidRPr="0007522C" w:rsidRDefault="000764E1" w:rsidP="007D305F">
      <w:pPr>
        <w:spacing w:after="0"/>
        <w:jc w:val="both"/>
        <w:rPr>
          <w:rFonts w:ascii="Times New Roman" w:hAnsi="Times New Roman" w:cs="Times New Roman"/>
          <w:lang w:val="en-GB"/>
        </w:rPr>
      </w:pPr>
    </w:p>
    <w:p w14:paraId="3C95DF0C" w14:textId="77777777" w:rsidR="007D305F" w:rsidRPr="0007522C" w:rsidRDefault="007D305F" w:rsidP="007D305F">
      <w:pPr>
        <w:spacing w:after="0"/>
        <w:jc w:val="both"/>
        <w:rPr>
          <w:rFonts w:ascii="Times New Roman" w:hAnsi="Times New Roman" w:cs="Times New Roman"/>
          <w:lang w:val="en-GB"/>
        </w:rPr>
      </w:pPr>
    </w:p>
    <w:p w14:paraId="5C9AA41A" w14:textId="77777777" w:rsidR="007D305F" w:rsidRPr="0007522C" w:rsidRDefault="007D305F" w:rsidP="007D305F">
      <w:pPr>
        <w:spacing w:after="0"/>
        <w:jc w:val="both"/>
        <w:rPr>
          <w:rFonts w:ascii="Times New Roman" w:hAnsi="Times New Roman" w:cs="Times New Roman"/>
          <w:lang w:val="en-GB"/>
        </w:rPr>
      </w:pPr>
    </w:p>
    <w:p w14:paraId="339663FF" w14:textId="77777777" w:rsidR="007D305F" w:rsidRPr="0007522C" w:rsidRDefault="007D305F" w:rsidP="007D305F">
      <w:pPr>
        <w:spacing w:after="0"/>
        <w:jc w:val="both"/>
        <w:rPr>
          <w:rFonts w:ascii="Times New Roman" w:hAnsi="Times New Roman" w:cs="Times New Roman"/>
          <w:lang w:val="en-GB"/>
        </w:rPr>
      </w:pPr>
    </w:p>
    <w:p w14:paraId="2B86EC5A" w14:textId="77777777" w:rsidR="007D305F" w:rsidRPr="0007522C" w:rsidRDefault="005E6B29" w:rsidP="007D305F">
      <w:pPr>
        <w:spacing w:after="0"/>
        <w:jc w:val="center"/>
        <w:rPr>
          <w:rFonts w:ascii="Times New Roman" w:hAnsi="Times New Roman" w:cs="Times New Roman"/>
          <w:b/>
          <w:lang w:val="en-GB"/>
        </w:rPr>
      </w:pPr>
      <w:r w:rsidRPr="0007522C">
        <w:rPr>
          <w:rFonts w:ascii="Times New Roman" w:hAnsi="Times New Roman" w:cs="Times New Roman"/>
          <w:b/>
          <w:lang w:val="en-GB"/>
        </w:rPr>
        <w:lastRenderedPageBreak/>
        <w:t>1. GENERAL PROVISIONS</w:t>
      </w:r>
    </w:p>
    <w:p w14:paraId="722613CE" w14:textId="77777777" w:rsidR="005E6B29" w:rsidRPr="0007522C" w:rsidRDefault="005E6B29" w:rsidP="007D305F">
      <w:pPr>
        <w:spacing w:after="0"/>
        <w:jc w:val="center"/>
        <w:rPr>
          <w:rFonts w:ascii="Times New Roman" w:hAnsi="Times New Roman" w:cs="Times New Roman"/>
          <w:b/>
          <w:lang w:val="en-GB"/>
        </w:rPr>
      </w:pPr>
    </w:p>
    <w:p w14:paraId="39D2C13E" w14:textId="77777777" w:rsidR="005E6B29" w:rsidRPr="0007522C" w:rsidRDefault="005E6B29" w:rsidP="007D305F">
      <w:pPr>
        <w:spacing w:after="0"/>
        <w:jc w:val="center"/>
        <w:rPr>
          <w:rFonts w:ascii="Times New Roman" w:hAnsi="Times New Roman" w:cs="Times New Roman"/>
          <w:lang w:val="en-GB"/>
        </w:rPr>
      </w:pPr>
      <w:r w:rsidRPr="0007522C">
        <w:rPr>
          <w:rFonts w:ascii="Times New Roman" w:hAnsi="Times New Roman" w:cs="Times New Roman"/>
          <w:lang w:val="en-GB"/>
        </w:rPr>
        <w:t>§1</w:t>
      </w:r>
    </w:p>
    <w:p w14:paraId="654C47A8" w14:textId="77777777" w:rsidR="002C626E" w:rsidRPr="0007522C" w:rsidRDefault="00ED452D" w:rsidP="005E6B29">
      <w:pPr>
        <w:spacing w:after="0"/>
        <w:jc w:val="both"/>
        <w:rPr>
          <w:rFonts w:ascii="Times New Roman" w:hAnsi="Times New Roman" w:cs="Times New Roman"/>
          <w:lang w:val="en-GB"/>
        </w:rPr>
      </w:pPr>
      <w:r w:rsidRPr="0007522C">
        <w:rPr>
          <w:rFonts w:ascii="Times New Roman" w:hAnsi="Times New Roman" w:cs="Times New Roman"/>
          <w:lang w:val="en-GB"/>
        </w:rPr>
        <w:t xml:space="preserve">These regulations </w:t>
      </w:r>
      <w:r w:rsidR="002C626E" w:rsidRPr="0007522C">
        <w:rPr>
          <w:rFonts w:ascii="Times New Roman" w:hAnsi="Times New Roman" w:cs="Times New Roman"/>
          <w:lang w:val="en-GB"/>
        </w:rPr>
        <w:t xml:space="preserve">apply to </w:t>
      </w:r>
      <w:r w:rsidR="005B70B0">
        <w:rPr>
          <w:rFonts w:ascii="Times New Roman" w:hAnsi="Times New Roman" w:cs="Times New Roman"/>
          <w:lang w:val="en-GB"/>
        </w:rPr>
        <w:t xml:space="preserve">the </w:t>
      </w:r>
      <w:r w:rsidR="002C626E" w:rsidRPr="0007522C">
        <w:rPr>
          <w:rFonts w:ascii="Times New Roman" w:hAnsi="Times New Roman" w:cs="Times New Roman"/>
          <w:lang w:val="en-GB"/>
        </w:rPr>
        <w:t>students and employees of Pope John Paul II State School of Higher Education in Biała Podlaska.</w:t>
      </w:r>
    </w:p>
    <w:p w14:paraId="3A65D398" w14:textId="77777777" w:rsidR="002C626E" w:rsidRPr="0007522C" w:rsidRDefault="002C626E" w:rsidP="002C626E">
      <w:pPr>
        <w:spacing w:after="0"/>
        <w:jc w:val="center"/>
        <w:rPr>
          <w:rFonts w:ascii="Times New Roman" w:hAnsi="Times New Roman" w:cs="Times New Roman"/>
          <w:lang w:val="en-GB"/>
        </w:rPr>
      </w:pPr>
      <w:r w:rsidRPr="0007522C">
        <w:rPr>
          <w:rFonts w:ascii="Times New Roman" w:hAnsi="Times New Roman" w:cs="Times New Roman"/>
          <w:lang w:val="en-GB"/>
        </w:rPr>
        <w:t>§2</w:t>
      </w:r>
    </w:p>
    <w:p w14:paraId="6F7346B5" w14:textId="77777777" w:rsidR="00D37B51" w:rsidRPr="0007522C" w:rsidRDefault="00D37B51" w:rsidP="002C626E">
      <w:pPr>
        <w:spacing w:after="0"/>
        <w:jc w:val="both"/>
        <w:rPr>
          <w:rFonts w:ascii="Times New Roman" w:hAnsi="Times New Roman" w:cs="Times New Roman"/>
          <w:lang w:val="en-GB"/>
        </w:rPr>
      </w:pPr>
      <w:r w:rsidRPr="0007522C">
        <w:rPr>
          <w:rFonts w:ascii="Times New Roman" w:hAnsi="Times New Roman" w:cs="Times New Roman"/>
          <w:lang w:val="en-GB"/>
        </w:rPr>
        <w:t>The students of Pope John Paul II State School of Higher Education in Biała Podlaska, later called “university”, to</w:t>
      </w:r>
      <w:r w:rsidR="005B70B0">
        <w:rPr>
          <w:rFonts w:ascii="Times New Roman" w:hAnsi="Times New Roman" w:cs="Times New Roman"/>
          <w:lang w:val="en-GB"/>
        </w:rPr>
        <w:t xml:space="preserve"> be admitted to study</w:t>
      </w:r>
      <w:r w:rsidR="008D26B7">
        <w:rPr>
          <w:rFonts w:ascii="Times New Roman" w:hAnsi="Times New Roman" w:cs="Times New Roman"/>
          <w:lang w:val="en-GB"/>
        </w:rPr>
        <w:t xml:space="preserve">, are </w:t>
      </w:r>
      <w:r w:rsidR="00483D9D">
        <w:rPr>
          <w:rFonts w:ascii="Times New Roman" w:hAnsi="Times New Roman" w:cs="Times New Roman"/>
          <w:lang w:val="en-GB"/>
        </w:rPr>
        <w:t>obliged</w:t>
      </w:r>
      <w:r w:rsidR="008D26B7">
        <w:rPr>
          <w:rFonts w:ascii="Times New Roman" w:hAnsi="Times New Roman" w:cs="Times New Roman"/>
          <w:lang w:val="en-GB"/>
        </w:rPr>
        <w:t xml:space="preserve"> </w:t>
      </w:r>
      <w:r w:rsidRPr="0007522C">
        <w:rPr>
          <w:rFonts w:ascii="Times New Roman" w:hAnsi="Times New Roman" w:cs="Times New Roman"/>
          <w:lang w:val="en-GB"/>
        </w:rPr>
        <w:t xml:space="preserve">to fulfil </w:t>
      </w:r>
      <w:r w:rsidR="008D26B7">
        <w:rPr>
          <w:rFonts w:ascii="Times New Roman" w:hAnsi="Times New Roman" w:cs="Times New Roman"/>
          <w:lang w:val="en-GB"/>
        </w:rPr>
        <w:t>as</w:t>
      </w:r>
      <w:r w:rsidRPr="0007522C">
        <w:rPr>
          <w:rFonts w:ascii="Times New Roman" w:hAnsi="Times New Roman" w:cs="Times New Roman"/>
          <w:lang w:val="en-GB"/>
        </w:rPr>
        <w:t xml:space="preserve"> candidates the admission conditions </w:t>
      </w:r>
      <w:r w:rsidR="008D26B7">
        <w:rPr>
          <w:rFonts w:ascii="Times New Roman" w:hAnsi="Times New Roman" w:cs="Times New Roman"/>
          <w:lang w:val="en-GB"/>
        </w:rPr>
        <w:t>determin</w:t>
      </w:r>
      <w:r w:rsidRPr="0007522C">
        <w:rPr>
          <w:rFonts w:ascii="Times New Roman" w:hAnsi="Times New Roman" w:cs="Times New Roman"/>
          <w:lang w:val="en-GB"/>
        </w:rPr>
        <w:t>ed in the resolution of the Senate of the university</w:t>
      </w:r>
      <w:r w:rsidR="008D26B7">
        <w:rPr>
          <w:rFonts w:ascii="Times New Roman" w:hAnsi="Times New Roman" w:cs="Times New Roman"/>
          <w:lang w:val="en-GB"/>
        </w:rPr>
        <w:t>. The admission to study</w:t>
      </w:r>
      <w:r w:rsidRPr="0007522C">
        <w:rPr>
          <w:rFonts w:ascii="Times New Roman" w:hAnsi="Times New Roman" w:cs="Times New Roman"/>
          <w:lang w:val="en-GB"/>
        </w:rPr>
        <w:t xml:space="preserve"> takes place after entering the candidate into the list of students, upon taking the oath.</w:t>
      </w:r>
    </w:p>
    <w:p w14:paraId="346C7B73" w14:textId="77777777" w:rsidR="00D37B51" w:rsidRPr="0007522C" w:rsidRDefault="00D37B51" w:rsidP="00D37B51">
      <w:pPr>
        <w:spacing w:after="0"/>
        <w:jc w:val="center"/>
        <w:rPr>
          <w:rFonts w:ascii="Times New Roman" w:hAnsi="Times New Roman" w:cs="Times New Roman"/>
          <w:lang w:val="en-GB"/>
        </w:rPr>
      </w:pPr>
      <w:r w:rsidRPr="0007522C">
        <w:rPr>
          <w:rFonts w:ascii="Times New Roman" w:hAnsi="Times New Roman" w:cs="Times New Roman"/>
          <w:lang w:val="en-GB"/>
        </w:rPr>
        <w:t>§3</w:t>
      </w:r>
    </w:p>
    <w:p w14:paraId="40C8C19F" w14:textId="77777777" w:rsidR="00D37B51" w:rsidRPr="0007522C" w:rsidRDefault="00D37B51" w:rsidP="00D37B51">
      <w:pPr>
        <w:spacing w:after="0"/>
        <w:jc w:val="both"/>
        <w:rPr>
          <w:rFonts w:ascii="Times New Roman" w:hAnsi="Times New Roman" w:cs="Times New Roman"/>
          <w:lang w:val="en-GB"/>
        </w:rPr>
      </w:pPr>
      <w:r w:rsidRPr="0007522C">
        <w:rPr>
          <w:rFonts w:ascii="Times New Roman" w:hAnsi="Times New Roman" w:cs="Times New Roman"/>
          <w:lang w:val="en-GB"/>
        </w:rPr>
        <w:t xml:space="preserve">The student is required to follow the oath and fulfil the obligations </w:t>
      </w:r>
      <w:r w:rsidR="00C37552">
        <w:rPr>
          <w:rFonts w:ascii="Times New Roman" w:hAnsi="Times New Roman" w:cs="Times New Roman"/>
          <w:lang w:val="en-GB"/>
        </w:rPr>
        <w:t>determine</w:t>
      </w:r>
      <w:r w:rsidRPr="0007522C">
        <w:rPr>
          <w:rFonts w:ascii="Times New Roman" w:hAnsi="Times New Roman" w:cs="Times New Roman"/>
          <w:lang w:val="en-GB"/>
        </w:rPr>
        <w:t xml:space="preserve">d in the study regulations and </w:t>
      </w:r>
      <w:r w:rsidR="00C37552">
        <w:rPr>
          <w:rFonts w:ascii="Times New Roman" w:hAnsi="Times New Roman" w:cs="Times New Roman"/>
          <w:lang w:val="en-GB"/>
        </w:rPr>
        <w:t xml:space="preserve">those </w:t>
      </w:r>
      <w:r w:rsidR="00192593" w:rsidRPr="0007522C">
        <w:rPr>
          <w:rFonts w:ascii="Times New Roman" w:hAnsi="Times New Roman" w:cs="Times New Roman"/>
          <w:lang w:val="en-GB"/>
        </w:rPr>
        <w:t>resulting from the Code of Student Ethics.</w:t>
      </w:r>
    </w:p>
    <w:p w14:paraId="70B8B83E" w14:textId="77777777" w:rsidR="00192593" w:rsidRPr="0007522C" w:rsidRDefault="00192593" w:rsidP="00192593">
      <w:pPr>
        <w:spacing w:after="0"/>
        <w:jc w:val="center"/>
        <w:rPr>
          <w:rFonts w:ascii="Times New Roman" w:hAnsi="Times New Roman" w:cs="Times New Roman"/>
          <w:lang w:val="en-GB"/>
        </w:rPr>
      </w:pPr>
      <w:r w:rsidRPr="0007522C">
        <w:rPr>
          <w:rFonts w:ascii="Times New Roman" w:hAnsi="Times New Roman" w:cs="Times New Roman"/>
          <w:lang w:val="en-GB"/>
        </w:rPr>
        <w:t>§4</w:t>
      </w:r>
    </w:p>
    <w:p w14:paraId="7981074C" w14:textId="77777777" w:rsidR="00192593" w:rsidRPr="0007522C" w:rsidRDefault="002C3493" w:rsidP="00192593">
      <w:pPr>
        <w:spacing w:after="0"/>
        <w:jc w:val="both"/>
        <w:rPr>
          <w:rFonts w:ascii="Times New Roman" w:hAnsi="Times New Roman" w:cs="Times New Roman"/>
          <w:lang w:val="en-GB"/>
        </w:rPr>
      </w:pPr>
      <w:r>
        <w:rPr>
          <w:rFonts w:ascii="Times New Roman" w:hAnsi="Times New Roman" w:cs="Times New Roman"/>
          <w:lang w:val="en-GB"/>
        </w:rPr>
        <w:t>A</w:t>
      </w:r>
      <w:r w:rsidRPr="0007522C">
        <w:rPr>
          <w:rFonts w:ascii="Times New Roman" w:hAnsi="Times New Roman" w:cs="Times New Roman"/>
          <w:lang w:val="en-GB"/>
        </w:rPr>
        <w:t>fter passing the diploma examination</w:t>
      </w:r>
      <w:r>
        <w:rPr>
          <w:rFonts w:ascii="Times New Roman" w:hAnsi="Times New Roman" w:cs="Times New Roman"/>
          <w:lang w:val="en-GB"/>
        </w:rPr>
        <w:t>, t</w:t>
      </w:r>
      <w:r w:rsidR="006246AC" w:rsidRPr="0007522C">
        <w:rPr>
          <w:rFonts w:ascii="Times New Roman" w:hAnsi="Times New Roman" w:cs="Times New Roman"/>
          <w:lang w:val="en-GB"/>
        </w:rPr>
        <w:t>he student becomes the graduate of the university.</w:t>
      </w:r>
    </w:p>
    <w:p w14:paraId="6601FAA6" w14:textId="77777777" w:rsidR="006246AC" w:rsidRPr="0007522C" w:rsidRDefault="006246AC" w:rsidP="006246AC">
      <w:pPr>
        <w:spacing w:after="0"/>
        <w:jc w:val="center"/>
        <w:rPr>
          <w:rFonts w:ascii="Times New Roman" w:hAnsi="Times New Roman" w:cs="Times New Roman"/>
          <w:lang w:val="en-GB"/>
        </w:rPr>
      </w:pPr>
      <w:r w:rsidRPr="0007522C">
        <w:rPr>
          <w:rFonts w:ascii="Times New Roman" w:hAnsi="Times New Roman" w:cs="Times New Roman"/>
          <w:lang w:val="en-GB"/>
        </w:rPr>
        <w:t>§5</w:t>
      </w:r>
    </w:p>
    <w:p w14:paraId="74F99EDF" w14:textId="77777777" w:rsidR="006246AC" w:rsidRPr="0007522C" w:rsidRDefault="006246AC" w:rsidP="006246AC">
      <w:pPr>
        <w:spacing w:after="0"/>
        <w:jc w:val="both"/>
        <w:rPr>
          <w:rFonts w:ascii="Times New Roman" w:hAnsi="Times New Roman" w:cs="Times New Roman"/>
          <w:lang w:val="en-GB"/>
        </w:rPr>
      </w:pPr>
      <w:r w:rsidRPr="0007522C">
        <w:rPr>
          <w:rFonts w:ascii="Times New Roman" w:hAnsi="Times New Roman" w:cs="Times New Roman"/>
          <w:lang w:val="en-GB"/>
        </w:rPr>
        <w:t xml:space="preserve">The student self-government whose </w:t>
      </w:r>
      <w:r w:rsidR="001728C4">
        <w:rPr>
          <w:rFonts w:ascii="Times New Roman" w:hAnsi="Times New Roman" w:cs="Times New Roman"/>
          <w:lang w:val="en-GB"/>
        </w:rPr>
        <w:t>scope</w:t>
      </w:r>
      <w:r w:rsidRPr="0007522C">
        <w:rPr>
          <w:rFonts w:ascii="Times New Roman" w:hAnsi="Times New Roman" w:cs="Times New Roman"/>
          <w:lang w:val="en-GB"/>
        </w:rPr>
        <w:t xml:space="preserve"> of activity is determined in the separate regulations is the representative of all higher education students of the university.</w:t>
      </w:r>
    </w:p>
    <w:p w14:paraId="2750D8C9" w14:textId="77777777" w:rsidR="006246AC" w:rsidRPr="0007522C" w:rsidRDefault="006246AC" w:rsidP="006246AC">
      <w:pPr>
        <w:spacing w:after="0"/>
        <w:jc w:val="center"/>
        <w:rPr>
          <w:rFonts w:ascii="Times New Roman" w:hAnsi="Times New Roman" w:cs="Times New Roman"/>
          <w:lang w:val="en-GB"/>
        </w:rPr>
      </w:pPr>
      <w:r w:rsidRPr="0007522C">
        <w:rPr>
          <w:rFonts w:ascii="Times New Roman" w:hAnsi="Times New Roman" w:cs="Times New Roman"/>
          <w:lang w:val="en-GB"/>
        </w:rPr>
        <w:t>§6</w:t>
      </w:r>
    </w:p>
    <w:p w14:paraId="63994F97" w14:textId="77777777" w:rsidR="006246AC" w:rsidRPr="0007522C" w:rsidRDefault="00774565" w:rsidP="006246AC">
      <w:pPr>
        <w:spacing w:after="0"/>
        <w:jc w:val="both"/>
        <w:rPr>
          <w:rFonts w:ascii="Times New Roman" w:hAnsi="Times New Roman" w:cs="Times New Roman"/>
          <w:lang w:val="en-GB"/>
        </w:rPr>
      </w:pPr>
      <w:r w:rsidRPr="0007522C">
        <w:rPr>
          <w:rFonts w:ascii="Times New Roman" w:hAnsi="Times New Roman" w:cs="Times New Roman"/>
          <w:lang w:val="en-GB"/>
        </w:rPr>
        <w:t xml:space="preserve">The Internal Education Quality Assurance System </w:t>
      </w:r>
      <w:r w:rsidR="001728C4">
        <w:rPr>
          <w:rFonts w:ascii="Times New Roman" w:hAnsi="Times New Roman" w:cs="Times New Roman"/>
          <w:lang w:val="en-GB"/>
        </w:rPr>
        <w:t>is implemented</w:t>
      </w:r>
      <w:r w:rsidRPr="0007522C">
        <w:rPr>
          <w:rFonts w:ascii="Times New Roman" w:hAnsi="Times New Roman" w:cs="Times New Roman"/>
          <w:lang w:val="en-GB"/>
        </w:rPr>
        <w:t xml:space="preserve"> in the university.</w:t>
      </w:r>
    </w:p>
    <w:p w14:paraId="0B8F3305" w14:textId="77777777" w:rsidR="00774565" w:rsidRPr="0007522C" w:rsidRDefault="00774565" w:rsidP="00774565">
      <w:pPr>
        <w:spacing w:after="0"/>
        <w:jc w:val="center"/>
        <w:rPr>
          <w:rFonts w:ascii="Times New Roman" w:hAnsi="Times New Roman" w:cs="Times New Roman"/>
          <w:lang w:val="en-GB"/>
        </w:rPr>
      </w:pPr>
      <w:r w:rsidRPr="0007522C">
        <w:rPr>
          <w:rFonts w:ascii="Times New Roman" w:hAnsi="Times New Roman" w:cs="Times New Roman"/>
          <w:lang w:val="en-GB"/>
        </w:rPr>
        <w:t>§7</w:t>
      </w:r>
    </w:p>
    <w:p w14:paraId="0FA4EE28" w14:textId="77777777" w:rsidR="00774565" w:rsidRPr="0007522C" w:rsidRDefault="00D444F0" w:rsidP="00774565">
      <w:pPr>
        <w:spacing w:after="0"/>
        <w:jc w:val="both"/>
        <w:rPr>
          <w:rFonts w:ascii="Times New Roman" w:hAnsi="Times New Roman" w:cs="Times New Roman"/>
          <w:lang w:val="en-GB"/>
        </w:rPr>
      </w:pPr>
      <w:r w:rsidRPr="0007522C">
        <w:rPr>
          <w:rFonts w:ascii="Times New Roman" w:hAnsi="Times New Roman" w:cs="Times New Roman"/>
          <w:lang w:val="en-GB"/>
        </w:rPr>
        <w:t>Justified needs of disabled students are taken into account when establishing the organisation of studies</w:t>
      </w:r>
      <w:r w:rsidR="004A7A81">
        <w:rPr>
          <w:rFonts w:ascii="Times New Roman" w:hAnsi="Times New Roman" w:cs="Times New Roman"/>
          <w:lang w:val="en-GB"/>
        </w:rPr>
        <w:t xml:space="preserve"> and</w:t>
      </w:r>
      <w:r w:rsidR="001B32FB" w:rsidRPr="0007522C">
        <w:rPr>
          <w:rFonts w:ascii="Times New Roman" w:hAnsi="Times New Roman" w:cs="Times New Roman"/>
          <w:lang w:val="en-GB"/>
        </w:rPr>
        <w:t xml:space="preserve"> conducting classes</w:t>
      </w:r>
      <w:r w:rsidR="004A7A81">
        <w:rPr>
          <w:rFonts w:ascii="Times New Roman" w:hAnsi="Times New Roman" w:cs="Times New Roman"/>
          <w:lang w:val="en-GB"/>
        </w:rPr>
        <w:t>,</w:t>
      </w:r>
      <w:r w:rsidR="001B32FB" w:rsidRPr="0007522C">
        <w:rPr>
          <w:rFonts w:ascii="Times New Roman" w:hAnsi="Times New Roman" w:cs="Times New Roman"/>
          <w:lang w:val="en-GB"/>
        </w:rPr>
        <w:t xml:space="preserve"> forms of giving credits and examinations.</w:t>
      </w:r>
    </w:p>
    <w:p w14:paraId="455135DE" w14:textId="77777777" w:rsidR="007A5A95" w:rsidRPr="0007522C" w:rsidRDefault="007A5A95" w:rsidP="007A5A95">
      <w:pPr>
        <w:spacing w:after="0"/>
        <w:jc w:val="center"/>
        <w:rPr>
          <w:rFonts w:ascii="Times New Roman" w:hAnsi="Times New Roman" w:cs="Times New Roman"/>
          <w:lang w:val="en-GB"/>
        </w:rPr>
      </w:pPr>
      <w:r w:rsidRPr="0007522C">
        <w:rPr>
          <w:rFonts w:ascii="Times New Roman" w:hAnsi="Times New Roman" w:cs="Times New Roman"/>
          <w:lang w:val="en-GB"/>
        </w:rPr>
        <w:t>§8</w:t>
      </w:r>
    </w:p>
    <w:p w14:paraId="578C6E79" w14:textId="77777777" w:rsidR="007A5A95" w:rsidRPr="0007522C" w:rsidRDefault="007A5A95" w:rsidP="00AD596B">
      <w:pPr>
        <w:pStyle w:val="Akapitzlist"/>
        <w:numPr>
          <w:ilvl w:val="0"/>
          <w:numId w:val="2"/>
        </w:numPr>
        <w:spacing w:after="0"/>
        <w:jc w:val="both"/>
        <w:rPr>
          <w:rFonts w:ascii="Times New Roman" w:hAnsi="Times New Roman" w:cs="Times New Roman"/>
          <w:lang w:val="en-GB"/>
        </w:rPr>
      </w:pPr>
      <w:r w:rsidRPr="0007522C">
        <w:rPr>
          <w:rFonts w:ascii="Times New Roman" w:hAnsi="Times New Roman" w:cs="Times New Roman"/>
          <w:lang w:val="en-GB"/>
        </w:rPr>
        <w:t xml:space="preserve">Paid </w:t>
      </w:r>
      <w:r w:rsidR="005A13F6">
        <w:rPr>
          <w:rFonts w:ascii="Times New Roman" w:hAnsi="Times New Roman" w:cs="Times New Roman"/>
          <w:lang w:val="en-GB"/>
        </w:rPr>
        <w:t xml:space="preserve">Polish courses </w:t>
      </w:r>
      <w:r w:rsidRPr="0007522C">
        <w:rPr>
          <w:rFonts w:ascii="Times New Roman" w:hAnsi="Times New Roman" w:cs="Times New Roman"/>
          <w:lang w:val="en-GB"/>
        </w:rPr>
        <w:t xml:space="preserve">for foreigners </w:t>
      </w:r>
      <w:r w:rsidR="005A13F6">
        <w:rPr>
          <w:rFonts w:ascii="Times New Roman" w:hAnsi="Times New Roman" w:cs="Times New Roman"/>
          <w:lang w:val="en-GB"/>
        </w:rPr>
        <w:t>are organis</w:t>
      </w:r>
      <w:r w:rsidRPr="0007522C">
        <w:rPr>
          <w:rFonts w:ascii="Times New Roman" w:hAnsi="Times New Roman" w:cs="Times New Roman"/>
          <w:lang w:val="en-GB"/>
        </w:rPr>
        <w:t>ed at the university</w:t>
      </w:r>
      <w:r w:rsidR="005A13F6">
        <w:rPr>
          <w:rFonts w:ascii="Times New Roman" w:hAnsi="Times New Roman" w:cs="Times New Roman"/>
          <w:lang w:val="en-GB"/>
        </w:rPr>
        <w:t>, under</w:t>
      </w:r>
      <w:r w:rsidRPr="0007522C">
        <w:rPr>
          <w:rFonts w:ascii="Times New Roman" w:hAnsi="Times New Roman" w:cs="Times New Roman"/>
          <w:lang w:val="en-GB"/>
        </w:rPr>
        <w:t xml:space="preserve"> the </w:t>
      </w:r>
      <w:r w:rsidR="005A13F6">
        <w:rPr>
          <w:rFonts w:ascii="Times New Roman" w:hAnsi="Times New Roman" w:cs="Times New Roman"/>
          <w:lang w:val="en-GB"/>
        </w:rPr>
        <w:t>terms</w:t>
      </w:r>
      <w:r w:rsidRPr="0007522C">
        <w:rPr>
          <w:rFonts w:ascii="Times New Roman" w:hAnsi="Times New Roman" w:cs="Times New Roman"/>
          <w:lang w:val="en-GB"/>
        </w:rPr>
        <w:t xml:space="preserve"> </w:t>
      </w:r>
      <w:r w:rsidR="005A13F6">
        <w:rPr>
          <w:rFonts w:ascii="Times New Roman" w:hAnsi="Times New Roman" w:cs="Times New Roman"/>
          <w:lang w:val="en-GB"/>
        </w:rPr>
        <w:t xml:space="preserve">determined by </w:t>
      </w:r>
      <w:r w:rsidR="005A13F6" w:rsidRPr="0007522C">
        <w:rPr>
          <w:rFonts w:ascii="Times New Roman" w:hAnsi="Times New Roman" w:cs="Times New Roman"/>
          <w:lang w:val="en-GB"/>
        </w:rPr>
        <w:t>the rector</w:t>
      </w:r>
      <w:r w:rsidR="005A13F6">
        <w:rPr>
          <w:rFonts w:ascii="Times New Roman" w:hAnsi="Times New Roman" w:cs="Times New Roman"/>
          <w:lang w:val="en-GB"/>
        </w:rPr>
        <w:t>’s</w:t>
      </w:r>
      <w:r w:rsidR="005A13F6" w:rsidRPr="0007522C">
        <w:rPr>
          <w:rFonts w:ascii="Times New Roman" w:hAnsi="Times New Roman" w:cs="Times New Roman"/>
          <w:lang w:val="en-GB"/>
        </w:rPr>
        <w:t xml:space="preserve"> </w:t>
      </w:r>
      <w:r w:rsidR="005A13F6">
        <w:rPr>
          <w:rFonts w:ascii="Times New Roman" w:hAnsi="Times New Roman" w:cs="Times New Roman"/>
          <w:lang w:val="en-GB"/>
        </w:rPr>
        <w:t>separate ordinance</w:t>
      </w:r>
      <w:r w:rsidRPr="0007522C">
        <w:rPr>
          <w:rFonts w:ascii="Times New Roman" w:hAnsi="Times New Roman" w:cs="Times New Roman"/>
          <w:lang w:val="en-GB"/>
        </w:rPr>
        <w:t>.</w:t>
      </w:r>
    </w:p>
    <w:p w14:paraId="4176F638" w14:textId="77777777" w:rsidR="007A5A95" w:rsidRPr="0007522C" w:rsidRDefault="00FF0DF2" w:rsidP="00AD596B">
      <w:pPr>
        <w:pStyle w:val="Akapitzlist"/>
        <w:numPr>
          <w:ilvl w:val="0"/>
          <w:numId w:val="2"/>
        </w:numPr>
        <w:spacing w:after="0"/>
        <w:jc w:val="both"/>
        <w:rPr>
          <w:rFonts w:ascii="Times New Roman" w:hAnsi="Times New Roman" w:cs="Times New Roman"/>
          <w:lang w:val="en-GB"/>
        </w:rPr>
      </w:pPr>
      <w:r w:rsidRPr="0007522C">
        <w:rPr>
          <w:rFonts w:ascii="Times New Roman" w:hAnsi="Times New Roman" w:cs="Times New Roman"/>
          <w:lang w:val="en-GB"/>
        </w:rPr>
        <w:t>Polish courses are not a part of the study programme.</w:t>
      </w:r>
    </w:p>
    <w:p w14:paraId="0BD08928" w14:textId="77777777" w:rsidR="001F528F" w:rsidRPr="0007522C" w:rsidRDefault="001F528F" w:rsidP="001F528F">
      <w:pPr>
        <w:spacing w:after="0"/>
        <w:jc w:val="both"/>
        <w:rPr>
          <w:rFonts w:ascii="Times New Roman" w:hAnsi="Times New Roman" w:cs="Times New Roman"/>
          <w:lang w:val="en-GB"/>
        </w:rPr>
      </w:pPr>
    </w:p>
    <w:p w14:paraId="5A2A6998" w14:textId="77777777" w:rsidR="001F528F" w:rsidRPr="0007522C" w:rsidRDefault="001F528F" w:rsidP="001F528F">
      <w:pPr>
        <w:spacing w:after="0"/>
        <w:jc w:val="center"/>
        <w:rPr>
          <w:rFonts w:ascii="Times New Roman" w:hAnsi="Times New Roman" w:cs="Times New Roman"/>
          <w:b/>
          <w:lang w:val="en-GB"/>
        </w:rPr>
      </w:pPr>
      <w:r w:rsidRPr="0007522C">
        <w:rPr>
          <w:rFonts w:ascii="Times New Roman" w:hAnsi="Times New Roman" w:cs="Times New Roman"/>
          <w:b/>
          <w:lang w:val="en-GB"/>
        </w:rPr>
        <w:t>2. ORGANISATION OF STUDIES</w:t>
      </w:r>
    </w:p>
    <w:p w14:paraId="2821D08D" w14:textId="77777777" w:rsidR="001F528F" w:rsidRPr="0007522C" w:rsidRDefault="001F528F" w:rsidP="001F528F">
      <w:pPr>
        <w:spacing w:after="0"/>
        <w:jc w:val="center"/>
        <w:rPr>
          <w:rFonts w:ascii="Times New Roman" w:hAnsi="Times New Roman" w:cs="Times New Roman"/>
          <w:b/>
          <w:lang w:val="en-GB"/>
        </w:rPr>
      </w:pPr>
    </w:p>
    <w:p w14:paraId="344A6D04" w14:textId="77777777" w:rsidR="001F528F" w:rsidRPr="0007522C" w:rsidRDefault="001F528F" w:rsidP="001F528F">
      <w:pPr>
        <w:spacing w:after="0"/>
        <w:jc w:val="center"/>
        <w:rPr>
          <w:rFonts w:ascii="Times New Roman" w:hAnsi="Times New Roman" w:cs="Times New Roman"/>
          <w:lang w:val="en-GB"/>
        </w:rPr>
      </w:pPr>
      <w:r w:rsidRPr="0007522C">
        <w:rPr>
          <w:rFonts w:ascii="Times New Roman" w:hAnsi="Times New Roman" w:cs="Times New Roman"/>
          <w:lang w:val="en-GB"/>
        </w:rPr>
        <w:t>§9</w:t>
      </w:r>
    </w:p>
    <w:p w14:paraId="26450A59" w14:textId="77777777" w:rsidR="001F528F" w:rsidRPr="0007522C" w:rsidRDefault="00EB7F13" w:rsidP="00AD596B">
      <w:pPr>
        <w:pStyle w:val="Akapitzlist"/>
        <w:numPr>
          <w:ilvl w:val="0"/>
          <w:numId w:val="3"/>
        </w:numPr>
        <w:spacing w:after="0"/>
        <w:jc w:val="both"/>
        <w:rPr>
          <w:rFonts w:ascii="Times New Roman" w:hAnsi="Times New Roman" w:cs="Times New Roman"/>
          <w:lang w:val="en-GB"/>
        </w:rPr>
      </w:pPr>
      <w:r w:rsidRPr="0007522C">
        <w:rPr>
          <w:rFonts w:ascii="Times New Roman" w:hAnsi="Times New Roman" w:cs="Times New Roman"/>
          <w:lang w:val="en-GB"/>
        </w:rPr>
        <w:t xml:space="preserve">The academic year starts on 1 October and ends on 30 September of the next </w:t>
      </w:r>
      <w:r w:rsidR="007967F3" w:rsidRPr="0007522C">
        <w:rPr>
          <w:rFonts w:ascii="Times New Roman" w:hAnsi="Times New Roman" w:cs="Times New Roman"/>
          <w:lang w:val="en-GB"/>
        </w:rPr>
        <w:t>calendar year, and consists of two,</w:t>
      </w:r>
      <w:r w:rsidRPr="0007522C">
        <w:rPr>
          <w:rFonts w:ascii="Times New Roman" w:hAnsi="Times New Roman" w:cs="Times New Roman"/>
          <w:lang w:val="en-GB"/>
        </w:rPr>
        <w:t xml:space="preserve"> </w:t>
      </w:r>
      <w:r w:rsidR="007967F3" w:rsidRPr="0007522C">
        <w:rPr>
          <w:rFonts w:ascii="Times New Roman" w:hAnsi="Times New Roman" w:cs="Times New Roman"/>
          <w:lang w:val="en-GB"/>
        </w:rPr>
        <w:t xml:space="preserve">winter and summer, </w:t>
      </w:r>
      <w:r w:rsidRPr="0007522C">
        <w:rPr>
          <w:rFonts w:ascii="Times New Roman" w:hAnsi="Times New Roman" w:cs="Times New Roman"/>
          <w:lang w:val="en-GB"/>
        </w:rPr>
        <w:t>semesters</w:t>
      </w:r>
      <w:r w:rsidR="007967F3" w:rsidRPr="0007522C">
        <w:rPr>
          <w:rFonts w:ascii="Times New Roman" w:hAnsi="Times New Roman" w:cs="Times New Roman"/>
          <w:lang w:val="en-GB"/>
        </w:rPr>
        <w:t>.</w:t>
      </w:r>
    </w:p>
    <w:p w14:paraId="41AAAE48" w14:textId="77777777" w:rsidR="007967F3" w:rsidRPr="0007522C" w:rsidRDefault="00C4113C" w:rsidP="00AD596B">
      <w:pPr>
        <w:pStyle w:val="Akapitzlist"/>
        <w:numPr>
          <w:ilvl w:val="0"/>
          <w:numId w:val="3"/>
        </w:numPr>
        <w:spacing w:after="0"/>
        <w:jc w:val="both"/>
        <w:rPr>
          <w:rFonts w:ascii="Times New Roman" w:hAnsi="Times New Roman" w:cs="Times New Roman"/>
          <w:lang w:val="en-GB"/>
        </w:rPr>
      </w:pPr>
      <w:r w:rsidRPr="0007522C">
        <w:rPr>
          <w:rFonts w:ascii="Times New Roman" w:hAnsi="Times New Roman" w:cs="Times New Roman"/>
          <w:lang w:val="en-GB"/>
        </w:rPr>
        <w:t xml:space="preserve">The academic year includes: the beginning and ending of classes, periods of </w:t>
      </w:r>
      <w:r w:rsidR="00C07064">
        <w:rPr>
          <w:rFonts w:ascii="Times New Roman" w:hAnsi="Times New Roman" w:cs="Times New Roman"/>
          <w:lang w:val="en-GB"/>
        </w:rPr>
        <w:t>classes, examination period</w:t>
      </w:r>
      <w:r w:rsidR="00C37F82" w:rsidRPr="0007522C">
        <w:rPr>
          <w:rFonts w:ascii="Times New Roman" w:hAnsi="Times New Roman" w:cs="Times New Roman"/>
          <w:lang w:val="en-GB"/>
        </w:rPr>
        <w:t>s, holidays</w:t>
      </w:r>
      <w:r w:rsidR="00481488">
        <w:rPr>
          <w:rFonts w:ascii="Times New Roman" w:hAnsi="Times New Roman" w:cs="Times New Roman"/>
          <w:lang w:val="en-GB"/>
        </w:rPr>
        <w:t>,</w:t>
      </w:r>
      <w:r w:rsidR="00C37F82" w:rsidRPr="0007522C">
        <w:rPr>
          <w:rFonts w:ascii="Times New Roman" w:hAnsi="Times New Roman" w:cs="Times New Roman"/>
          <w:lang w:val="en-GB"/>
        </w:rPr>
        <w:t xml:space="preserve"> and </w:t>
      </w:r>
      <w:r w:rsidR="00AA02E7" w:rsidRPr="0007522C">
        <w:rPr>
          <w:rFonts w:ascii="Times New Roman" w:hAnsi="Times New Roman" w:cs="Times New Roman"/>
          <w:lang w:val="en-GB"/>
        </w:rPr>
        <w:t xml:space="preserve">professional </w:t>
      </w:r>
      <w:r w:rsidR="00BD1B09">
        <w:rPr>
          <w:rFonts w:ascii="Times New Roman" w:hAnsi="Times New Roman" w:cs="Times New Roman"/>
          <w:lang w:val="en-GB"/>
        </w:rPr>
        <w:t>internship</w:t>
      </w:r>
      <w:r w:rsidR="006744EA" w:rsidRPr="0007522C">
        <w:rPr>
          <w:rFonts w:ascii="Times New Roman" w:hAnsi="Times New Roman" w:cs="Times New Roman"/>
          <w:lang w:val="en-GB"/>
        </w:rPr>
        <w:t xml:space="preserve">s </w:t>
      </w:r>
      <w:r w:rsidR="00AA02E7" w:rsidRPr="0007522C">
        <w:rPr>
          <w:rFonts w:ascii="Times New Roman" w:hAnsi="Times New Roman" w:cs="Times New Roman"/>
          <w:lang w:val="en-GB"/>
        </w:rPr>
        <w:t>and other activities specified in the study programme.</w:t>
      </w:r>
    </w:p>
    <w:p w14:paraId="4BECD19A" w14:textId="77777777" w:rsidR="00AA02E7" w:rsidRPr="0007522C" w:rsidRDefault="006640C2" w:rsidP="00AD596B">
      <w:pPr>
        <w:pStyle w:val="Akapitzlist"/>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w:t>
      </w:r>
      <w:r w:rsidR="00F908A1">
        <w:rPr>
          <w:rFonts w:ascii="Times New Roman" w:hAnsi="Times New Roman" w:cs="Times New Roman"/>
          <w:lang w:val="en-GB"/>
        </w:rPr>
        <w:t>organis</w:t>
      </w:r>
      <w:r w:rsidR="006744EA" w:rsidRPr="0007522C">
        <w:rPr>
          <w:rFonts w:ascii="Times New Roman" w:hAnsi="Times New Roman" w:cs="Times New Roman"/>
          <w:lang w:val="en-GB"/>
        </w:rPr>
        <w:t>ation of the academic year is approved by the rector, after</w:t>
      </w:r>
      <w:r w:rsidR="009D273D" w:rsidRPr="0007522C">
        <w:rPr>
          <w:rFonts w:ascii="Times New Roman" w:hAnsi="Times New Roman" w:cs="Times New Roman"/>
          <w:lang w:val="en-GB"/>
        </w:rPr>
        <w:t xml:space="preserve"> </w:t>
      </w:r>
      <w:r w:rsidR="00F908A1">
        <w:rPr>
          <w:rFonts w:ascii="Times New Roman" w:hAnsi="Times New Roman" w:cs="Times New Roman"/>
          <w:lang w:val="en-GB"/>
        </w:rPr>
        <w:t>consulting</w:t>
      </w:r>
      <w:r w:rsidR="006744EA" w:rsidRPr="0007522C">
        <w:rPr>
          <w:rFonts w:ascii="Times New Roman" w:hAnsi="Times New Roman" w:cs="Times New Roman"/>
          <w:lang w:val="en-GB"/>
        </w:rPr>
        <w:t xml:space="preserve"> the University Council of the Student Self-Government, </w:t>
      </w:r>
      <w:r w:rsidR="00B03C0A" w:rsidRPr="0007522C">
        <w:rPr>
          <w:rFonts w:ascii="Times New Roman" w:hAnsi="Times New Roman" w:cs="Times New Roman"/>
          <w:lang w:val="en-GB"/>
        </w:rPr>
        <w:t xml:space="preserve">and made public in available media </w:t>
      </w:r>
      <w:r w:rsidR="00F908A1">
        <w:rPr>
          <w:rFonts w:ascii="Times New Roman" w:hAnsi="Times New Roman" w:cs="Times New Roman"/>
          <w:lang w:val="en-GB"/>
        </w:rPr>
        <w:t>within</w:t>
      </w:r>
      <w:r w:rsidR="00B03C0A" w:rsidRPr="0007522C">
        <w:rPr>
          <w:rFonts w:ascii="Times New Roman" w:hAnsi="Times New Roman" w:cs="Times New Roman"/>
          <w:lang w:val="en-GB"/>
        </w:rPr>
        <w:t xml:space="preserve"> 7 days before the beginning of the academic year.</w:t>
      </w:r>
    </w:p>
    <w:p w14:paraId="5731EBCB" w14:textId="77777777" w:rsidR="00B03C0A" w:rsidRPr="0007522C" w:rsidRDefault="00B83A2C" w:rsidP="00AD596B">
      <w:pPr>
        <w:pStyle w:val="Akapitzlist"/>
        <w:numPr>
          <w:ilvl w:val="0"/>
          <w:numId w:val="3"/>
        </w:numPr>
        <w:spacing w:after="0"/>
        <w:jc w:val="both"/>
        <w:rPr>
          <w:rFonts w:ascii="Times New Roman" w:hAnsi="Times New Roman" w:cs="Times New Roman"/>
          <w:lang w:val="en-GB"/>
        </w:rPr>
      </w:pPr>
      <w:r w:rsidRPr="0007522C">
        <w:rPr>
          <w:rFonts w:ascii="Times New Roman" w:hAnsi="Times New Roman" w:cs="Times New Roman"/>
          <w:lang w:val="en-GB"/>
        </w:rPr>
        <w:t>The rector may decide to establish days and hours free from classes for students.</w:t>
      </w:r>
    </w:p>
    <w:p w14:paraId="312FA556" w14:textId="77777777" w:rsidR="00B83A2C" w:rsidRPr="0007522C" w:rsidRDefault="00B83A2C" w:rsidP="00B83A2C">
      <w:pPr>
        <w:spacing w:after="0"/>
        <w:jc w:val="both"/>
        <w:rPr>
          <w:rFonts w:ascii="Times New Roman" w:hAnsi="Times New Roman" w:cs="Times New Roman"/>
          <w:lang w:val="en-GB"/>
        </w:rPr>
      </w:pPr>
    </w:p>
    <w:p w14:paraId="0BE69EE0" w14:textId="77777777" w:rsidR="00B83A2C" w:rsidRPr="0007522C" w:rsidRDefault="00B83A2C" w:rsidP="00B83A2C">
      <w:pPr>
        <w:spacing w:after="0"/>
        <w:jc w:val="center"/>
        <w:rPr>
          <w:rFonts w:ascii="Times New Roman" w:hAnsi="Times New Roman" w:cs="Times New Roman"/>
          <w:lang w:val="en-GB"/>
        </w:rPr>
      </w:pPr>
      <w:r w:rsidRPr="0007522C">
        <w:rPr>
          <w:rFonts w:ascii="Times New Roman" w:hAnsi="Times New Roman" w:cs="Times New Roman"/>
          <w:lang w:val="en-GB"/>
        </w:rPr>
        <w:t>§10</w:t>
      </w:r>
    </w:p>
    <w:p w14:paraId="2969A78E" w14:textId="77777777" w:rsidR="00B83A2C" w:rsidRPr="0007522C" w:rsidRDefault="004048CF" w:rsidP="00AD596B">
      <w:pPr>
        <w:pStyle w:val="Akapitzlist"/>
        <w:numPr>
          <w:ilvl w:val="0"/>
          <w:numId w:val="4"/>
        </w:numPr>
        <w:spacing w:after="0"/>
        <w:jc w:val="both"/>
        <w:rPr>
          <w:rFonts w:ascii="Times New Roman" w:hAnsi="Times New Roman" w:cs="Times New Roman"/>
          <w:lang w:val="en-GB"/>
        </w:rPr>
      </w:pPr>
      <w:r w:rsidRPr="0007522C">
        <w:rPr>
          <w:rFonts w:ascii="Times New Roman" w:hAnsi="Times New Roman" w:cs="Times New Roman"/>
          <w:lang w:val="en-GB"/>
        </w:rPr>
        <w:t xml:space="preserve">Studying at the university take place </w:t>
      </w:r>
      <w:r w:rsidR="00D36A0C">
        <w:rPr>
          <w:rFonts w:ascii="Times New Roman" w:hAnsi="Times New Roman" w:cs="Times New Roman"/>
          <w:lang w:val="en-GB"/>
        </w:rPr>
        <w:t>in accordance with</w:t>
      </w:r>
      <w:r w:rsidRPr="0007522C">
        <w:rPr>
          <w:rFonts w:ascii="Times New Roman" w:hAnsi="Times New Roman" w:cs="Times New Roman"/>
          <w:lang w:val="en-GB"/>
        </w:rPr>
        <w:t xml:space="preserve"> the programmes of study.</w:t>
      </w:r>
    </w:p>
    <w:p w14:paraId="554DC48E" w14:textId="77777777" w:rsidR="004048CF" w:rsidRPr="00532B38" w:rsidRDefault="00434DF9" w:rsidP="00AD596B">
      <w:pPr>
        <w:pStyle w:val="Akapitzlist"/>
        <w:numPr>
          <w:ilvl w:val="0"/>
          <w:numId w:val="4"/>
        </w:numPr>
        <w:spacing w:after="0"/>
        <w:jc w:val="both"/>
        <w:rPr>
          <w:rFonts w:ascii="Times New Roman" w:hAnsi="Times New Roman" w:cs="Times New Roman"/>
          <w:lang w:val="en-GB"/>
        </w:rPr>
      </w:pPr>
      <w:r>
        <w:rPr>
          <w:rFonts w:ascii="Times New Roman" w:hAnsi="Times New Roman" w:cs="Times New Roman"/>
          <w:lang w:val="en-GB"/>
        </w:rPr>
        <w:lastRenderedPageBreak/>
        <w:t>Studies are conducted in</w:t>
      </w:r>
      <w:r w:rsidR="004048CF" w:rsidRPr="0007522C">
        <w:rPr>
          <w:rFonts w:ascii="Times New Roman" w:hAnsi="Times New Roman" w:cs="Times New Roman"/>
          <w:lang w:val="en-GB"/>
        </w:rPr>
        <w:t xml:space="preserve"> a specific field of study, level and profile, based on the programme of study which </w:t>
      </w:r>
      <w:r>
        <w:rPr>
          <w:rFonts w:ascii="Times New Roman" w:hAnsi="Times New Roman" w:cs="Times New Roman"/>
          <w:lang w:val="en-GB"/>
        </w:rPr>
        <w:t>determine</w:t>
      </w:r>
      <w:r w:rsidR="004048CF" w:rsidRPr="0007522C">
        <w:rPr>
          <w:rFonts w:ascii="Times New Roman" w:hAnsi="Times New Roman" w:cs="Times New Roman"/>
          <w:lang w:val="en-GB"/>
        </w:rPr>
        <w:t>s</w:t>
      </w:r>
      <w:r w:rsidR="00532B38">
        <w:rPr>
          <w:rFonts w:ascii="Times New Roman" w:hAnsi="Times New Roman" w:cs="Times New Roman"/>
          <w:lang w:val="en-GB"/>
        </w:rPr>
        <w:t xml:space="preserve"> </w:t>
      </w:r>
      <w:r w:rsidR="004048CF" w:rsidRPr="00532B38">
        <w:rPr>
          <w:rFonts w:ascii="Times New Roman" w:hAnsi="Times New Roman" w:cs="Times New Roman"/>
          <w:lang w:val="en-GB"/>
        </w:rPr>
        <w:t xml:space="preserve">the learning outcomes </w:t>
      </w:r>
      <w:r w:rsidR="009948A5" w:rsidRPr="00532B38">
        <w:rPr>
          <w:rFonts w:ascii="Times New Roman" w:hAnsi="Times New Roman" w:cs="Times New Roman"/>
          <w:lang w:val="en-GB"/>
        </w:rPr>
        <w:t>referred to</w:t>
      </w:r>
      <w:r w:rsidR="004048CF" w:rsidRPr="00532B38">
        <w:rPr>
          <w:rFonts w:ascii="Times New Roman" w:hAnsi="Times New Roman" w:cs="Times New Roman"/>
          <w:lang w:val="en-GB"/>
        </w:rPr>
        <w:t xml:space="preserve"> in the act of 22 December 2015 on the Integrated Qualifications System, including the universal characteristics of the first level, </w:t>
      </w:r>
      <w:r w:rsidR="00063710" w:rsidRPr="00532B38">
        <w:rPr>
          <w:rFonts w:ascii="Times New Roman" w:hAnsi="Times New Roman" w:cs="Times New Roman"/>
          <w:lang w:val="en-GB"/>
        </w:rPr>
        <w:t>determine</w:t>
      </w:r>
      <w:r w:rsidR="004048CF" w:rsidRPr="00532B38">
        <w:rPr>
          <w:rFonts w:ascii="Times New Roman" w:hAnsi="Times New Roman" w:cs="Times New Roman"/>
          <w:lang w:val="en-GB"/>
        </w:rPr>
        <w:t xml:space="preserve">d in this act and the characteristics of the second level, </w:t>
      </w:r>
      <w:r w:rsidR="00063710" w:rsidRPr="00532B38">
        <w:rPr>
          <w:rFonts w:ascii="Times New Roman" w:hAnsi="Times New Roman" w:cs="Times New Roman"/>
          <w:lang w:val="en-GB"/>
        </w:rPr>
        <w:t>determine</w:t>
      </w:r>
      <w:r w:rsidR="004048CF" w:rsidRPr="00532B38">
        <w:rPr>
          <w:rFonts w:ascii="Times New Roman" w:hAnsi="Times New Roman" w:cs="Times New Roman"/>
          <w:lang w:val="en-GB"/>
        </w:rPr>
        <w:t>d in the regulations issued pursuant to art. 7 par. 3 of this act</w:t>
      </w:r>
      <w:r w:rsidR="000C6165">
        <w:rPr>
          <w:rFonts w:ascii="Times New Roman" w:hAnsi="Times New Roman" w:cs="Times New Roman"/>
          <w:lang w:val="en-GB"/>
        </w:rPr>
        <w:t>, and the learning standards applicable in individual fields of study.</w:t>
      </w:r>
    </w:p>
    <w:p w14:paraId="237A70DA" w14:textId="77777777" w:rsidR="004048CF" w:rsidRPr="0007522C" w:rsidRDefault="007C61D9" w:rsidP="00AD596B">
      <w:pPr>
        <w:pStyle w:val="Akapitzlist"/>
        <w:numPr>
          <w:ilvl w:val="0"/>
          <w:numId w:val="4"/>
        </w:numPr>
        <w:spacing w:after="0"/>
        <w:jc w:val="both"/>
        <w:rPr>
          <w:rFonts w:ascii="Times New Roman" w:hAnsi="Times New Roman" w:cs="Times New Roman"/>
          <w:lang w:val="en-GB"/>
        </w:rPr>
      </w:pPr>
      <w:r w:rsidRPr="0007522C">
        <w:rPr>
          <w:rFonts w:ascii="Times New Roman" w:hAnsi="Times New Roman" w:cs="Times New Roman"/>
          <w:lang w:val="en-GB"/>
        </w:rPr>
        <w:t xml:space="preserve">The programme of study </w:t>
      </w:r>
      <w:r w:rsidR="00F2563E">
        <w:rPr>
          <w:rFonts w:ascii="Times New Roman" w:hAnsi="Times New Roman" w:cs="Times New Roman"/>
          <w:lang w:val="en-GB"/>
        </w:rPr>
        <w:t>determine</w:t>
      </w:r>
      <w:r w:rsidRPr="0007522C">
        <w:rPr>
          <w:rFonts w:ascii="Times New Roman" w:hAnsi="Times New Roman" w:cs="Times New Roman"/>
          <w:lang w:val="en-GB"/>
        </w:rPr>
        <w:t>s:</w:t>
      </w:r>
    </w:p>
    <w:p w14:paraId="2B4818F0" w14:textId="77777777" w:rsidR="007C61D9" w:rsidRPr="0007522C" w:rsidRDefault="007C61D9" w:rsidP="00AD596B">
      <w:pPr>
        <w:pStyle w:val="Akapitzlist"/>
        <w:numPr>
          <w:ilvl w:val="1"/>
          <w:numId w:val="4"/>
        </w:numPr>
        <w:spacing w:after="0"/>
        <w:jc w:val="both"/>
        <w:rPr>
          <w:rFonts w:ascii="Times New Roman" w:hAnsi="Times New Roman" w:cs="Times New Roman"/>
          <w:lang w:val="en-GB"/>
        </w:rPr>
      </w:pPr>
      <w:r w:rsidRPr="0007522C">
        <w:rPr>
          <w:rFonts w:ascii="Times New Roman" w:hAnsi="Times New Roman" w:cs="Times New Roman"/>
          <w:lang w:val="en-GB"/>
        </w:rPr>
        <w:t>the form</w:t>
      </w:r>
      <w:r w:rsidR="00E6112D">
        <w:rPr>
          <w:rFonts w:ascii="Times New Roman" w:hAnsi="Times New Roman" w:cs="Times New Roman"/>
          <w:lang w:val="en-GB"/>
        </w:rPr>
        <w:t>(s) of studies, the number of semesters and the</w:t>
      </w:r>
      <w:r w:rsidRPr="0007522C">
        <w:rPr>
          <w:rFonts w:ascii="Times New Roman" w:hAnsi="Times New Roman" w:cs="Times New Roman"/>
          <w:lang w:val="en-GB"/>
        </w:rPr>
        <w:t xml:space="preserve"> number of ECTS credits required to graduate from studies at a given level,</w:t>
      </w:r>
    </w:p>
    <w:p w14:paraId="07F17C71" w14:textId="77777777" w:rsidR="007C61D9" w:rsidRPr="0007522C" w:rsidRDefault="007F536D" w:rsidP="00AD596B">
      <w:pPr>
        <w:pStyle w:val="Akapitzlist"/>
        <w:numPr>
          <w:ilvl w:val="1"/>
          <w:numId w:val="4"/>
        </w:numPr>
        <w:spacing w:after="0"/>
        <w:jc w:val="both"/>
        <w:rPr>
          <w:rFonts w:ascii="Times New Roman" w:hAnsi="Times New Roman" w:cs="Times New Roman"/>
          <w:lang w:val="en-GB"/>
        </w:rPr>
      </w:pPr>
      <w:r w:rsidRPr="0007522C">
        <w:rPr>
          <w:rFonts w:ascii="Times New Roman" w:hAnsi="Times New Roman" w:cs="Times New Roman"/>
          <w:lang w:val="en-GB"/>
        </w:rPr>
        <w:t>a professional title awarded to the graduates,</w:t>
      </w:r>
    </w:p>
    <w:p w14:paraId="563FB8F1" w14:textId="77777777" w:rsidR="007F536D" w:rsidRPr="0007522C" w:rsidRDefault="007F536D" w:rsidP="00AD596B">
      <w:pPr>
        <w:pStyle w:val="Akapitzlist"/>
        <w:numPr>
          <w:ilvl w:val="1"/>
          <w:numId w:val="4"/>
        </w:numPr>
        <w:spacing w:after="0"/>
        <w:jc w:val="both"/>
        <w:rPr>
          <w:rFonts w:ascii="Times New Roman" w:hAnsi="Times New Roman" w:cs="Times New Roman"/>
          <w:lang w:val="en-GB"/>
        </w:rPr>
      </w:pPr>
      <w:r w:rsidRPr="0007522C">
        <w:rPr>
          <w:rFonts w:ascii="Times New Roman" w:hAnsi="Times New Roman" w:cs="Times New Roman"/>
          <w:lang w:val="en-GB"/>
        </w:rPr>
        <w:t>class</w:t>
      </w:r>
      <w:r w:rsidR="00E6112D">
        <w:rPr>
          <w:rFonts w:ascii="Times New Roman" w:hAnsi="Times New Roman" w:cs="Times New Roman"/>
          <w:lang w:val="en-GB"/>
        </w:rPr>
        <w:t>(</w:t>
      </w:r>
      <w:r w:rsidRPr="0007522C">
        <w:rPr>
          <w:rFonts w:ascii="Times New Roman" w:hAnsi="Times New Roman" w:cs="Times New Roman"/>
          <w:lang w:val="en-GB"/>
        </w:rPr>
        <w:t>es</w:t>
      </w:r>
      <w:r w:rsidR="00E6112D">
        <w:rPr>
          <w:rFonts w:ascii="Times New Roman" w:hAnsi="Times New Roman" w:cs="Times New Roman"/>
          <w:lang w:val="en-GB"/>
        </w:rPr>
        <w:t>),</w:t>
      </w:r>
      <w:r w:rsidRPr="0007522C">
        <w:rPr>
          <w:rFonts w:ascii="Times New Roman" w:hAnsi="Times New Roman" w:cs="Times New Roman"/>
          <w:lang w:val="en-GB"/>
        </w:rPr>
        <w:t xml:space="preserve"> regardless of the form of their conduct, </w:t>
      </w:r>
      <w:r w:rsidR="00030842">
        <w:rPr>
          <w:rFonts w:ascii="Times New Roman" w:hAnsi="Times New Roman" w:cs="Times New Roman"/>
          <w:lang w:val="en-GB"/>
        </w:rPr>
        <w:t xml:space="preserve">with </w:t>
      </w:r>
      <w:r w:rsidRPr="0007522C">
        <w:rPr>
          <w:rFonts w:ascii="Times New Roman" w:hAnsi="Times New Roman" w:cs="Times New Roman"/>
          <w:lang w:val="en-GB"/>
        </w:rPr>
        <w:t xml:space="preserve">the learning outcomes and </w:t>
      </w:r>
      <w:r w:rsidR="00E6112D">
        <w:rPr>
          <w:rFonts w:ascii="Times New Roman" w:hAnsi="Times New Roman" w:cs="Times New Roman"/>
          <w:lang w:val="en-GB"/>
        </w:rPr>
        <w:t xml:space="preserve">the </w:t>
      </w:r>
      <w:r w:rsidRPr="0007522C">
        <w:rPr>
          <w:rFonts w:ascii="Times New Roman" w:hAnsi="Times New Roman" w:cs="Times New Roman"/>
          <w:lang w:val="en-GB"/>
        </w:rPr>
        <w:t xml:space="preserve">content </w:t>
      </w:r>
      <w:r w:rsidR="00E6112D">
        <w:rPr>
          <w:rFonts w:ascii="Times New Roman" w:hAnsi="Times New Roman" w:cs="Times New Roman"/>
          <w:lang w:val="en-GB"/>
        </w:rPr>
        <w:t>allowing</w:t>
      </w:r>
      <w:r w:rsidRPr="0007522C">
        <w:rPr>
          <w:rFonts w:ascii="Times New Roman" w:hAnsi="Times New Roman" w:cs="Times New Roman"/>
          <w:lang w:val="en-GB"/>
        </w:rPr>
        <w:t xml:space="preserve"> to acquire these outcomes</w:t>
      </w:r>
      <w:r w:rsidR="00B3470E">
        <w:rPr>
          <w:rFonts w:ascii="Times New Roman" w:hAnsi="Times New Roman" w:cs="Times New Roman"/>
          <w:lang w:val="en-GB"/>
        </w:rPr>
        <w:t>,</w:t>
      </w:r>
      <w:r w:rsidR="00030842">
        <w:rPr>
          <w:rFonts w:ascii="Times New Roman" w:hAnsi="Times New Roman" w:cs="Times New Roman"/>
          <w:lang w:val="en-GB"/>
        </w:rPr>
        <w:t xml:space="preserve"> assigned to these classes</w:t>
      </w:r>
      <w:r w:rsidR="00446181" w:rsidRPr="0007522C">
        <w:rPr>
          <w:rFonts w:ascii="Times New Roman" w:hAnsi="Times New Roman" w:cs="Times New Roman"/>
          <w:lang w:val="en-GB"/>
        </w:rPr>
        <w:t>,</w:t>
      </w:r>
    </w:p>
    <w:p w14:paraId="65A6D0BD" w14:textId="77777777" w:rsidR="00446181" w:rsidRPr="0007522C" w:rsidRDefault="006F07C7" w:rsidP="00AD596B">
      <w:pPr>
        <w:pStyle w:val="Akapitzlist"/>
        <w:numPr>
          <w:ilvl w:val="1"/>
          <w:numId w:val="4"/>
        </w:numPr>
        <w:spacing w:after="0"/>
        <w:jc w:val="both"/>
        <w:rPr>
          <w:rFonts w:ascii="Times New Roman" w:hAnsi="Times New Roman" w:cs="Times New Roman"/>
          <w:lang w:val="en-GB"/>
        </w:rPr>
      </w:pPr>
      <w:r>
        <w:rPr>
          <w:rFonts w:ascii="Times New Roman" w:hAnsi="Times New Roman" w:cs="Times New Roman"/>
          <w:lang w:val="en-GB"/>
        </w:rPr>
        <w:t>the</w:t>
      </w:r>
      <w:r w:rsidR="00446181" w:rsidRPr="0007522C">
        <w:rPr>
          <w:rFonts w:ascii="Times New Roman" w:hAnsi="Times New Roman" w:cs="Times New Roman"/>
          <w:lang w:val="en-GB"/>
        </w:rPr>
        <w:t xml:space="preserve"> total number of classes,</w:t>
      </w:r>
    </w:p>
    <w:p w14:paraId="4BA2BEAC" w14:textId="77777777" w:rsidR="00446181" w:rsidRPr="0007522C" w:rsidRDefault="006F07C7" w:rsidP="00AD596B">
      <w:pPr>
        <w:pStyle w:val="Akapitzlist"/>
        <w:numPr>
          <w:ilvl w:val="1"/>
          <w:numId w:val="4"/>
        </w:numPr>
        <w:spacing w:after="0"/>
        <w:jc w:val="both"/>
        <w:rPr>
          <w:rFonts w:ascii="Times New Roman" w:hAnsi="Times New Roman" w:cs="Times New Roman"/>
          <w:lang w:val="en-GB"/>
        </w:rPr>
      </w:pPr>
      <w:r>
        <w:rPr>
          <w:rFonts w:ascii="Times New Roman" w:hAnsi="Times New Roman" w:cs="Times New Roman"/>
          <w:lang w:val="en-GB"/>
        </w:rPr>
        <w:t xml:space="preserve">the </w:t>
      </w:r>
      <w:r w:rsidR="00446181" w:rsidRPr="0007522C">
        <w:rPr>
          <w:rFonts w:ascii="Times New Roman" w:hAnsi="Times New Roman" w:cs="Times New Roman"/>
          <w:lang w:val="en-GB"/>
        </w:rPr>
        <w:t xml:space="preserve">methods of verification and assessment of </w:t>
      </w:r>
      <w:r>
        <w:rPr>
          <w:rFonts w:ascii="Times New Roman" w:hAnsi="Times New Roman" w:cs="Times New Roman"/>
          <w:lang w:val="en-GB"/>
        </w:rPr>
        <w:t xml:space="preserve">the </w:t>
      </w:r>
      <w:r w:rsidR="00446181" w:rsidRPr="0007522C">
        <w:rPr>
          <w:rFonts w:ascii="Times New Roman" w:hAnsi="Times New Roman" w:cs="Times New Roman"/>
          <w:lang w:val="en-GB"/>
        </w:rPr>
        <w:t>learning outcomes acquired by the student during the whole cycle of education,</w:t>
      </w:r>
    </w:p>
    <w:p w14:paraId="3D79A86C" w14:textId="77777777" w:rsidR="00446181" w:rsidRPr="0007522C" w:rsidRDefault="006F07C7" w:rsidP="00AD596B">
      <w:pPr>
        <w:pStyle w:val="Akapitzlist"/>
        <w:numPr>
          <w:ilvl w:val="1"/>
          <w:numId w:val="4"/>
        </w:numPr>
        <w:spacing w:after="0"/>
        <w:jc w:val="both"/>
        <w:rPr>
          <w:rFonts w:ascii="Times New Roman" w:hAnsi="Times New Roman" w:cs="Times New Roman"/>
          <w:lang w:val="en-GB"/>
        </w:rPr>
      </w:pPr>
      <w:r>
        <w:rPr>
          <w:rFonts w:ascii="Times New Roman" w:hAnsi="Times New Roman" w:cs="Times New Roman"/>
          <w:lang w:val="en-GB"/>
        </w:rPr>
        <w:t>the</w:t>
      </w:r>
      <w:r w:rsidR="00861506" w:rsidRPr="0007522C">
        <w:rPr>
          <w:rFonts w:ascii="Times New Roman" w:hAnsi="Times New Roman" w:cs="Times New Roman"/>
          <w:lang w:val="en-GB"/>
        </w:rPr>
        <w:t xml:space="preserve"> total number of EC</w:t>
      </w:r>
      <w:r>
        <w:rPr>
          <w:rFonts w:ascii="Times New Roman" w:hAnsi="Times New Roman" w:cs="Times New Roman"/>
          <w:lang w:val="en-GB"/>
        </w:rPr>
        <w:t xml:space="preserve">TS credits which the student is </w:t>
      </w:r>
      <w:r w:rsidR="001914C7">
        <w:rPr>
          <w:rFonts w:ascii="Times New Roman" w:hAnsi="Times New Roman" w:cs="Times New Roman"/>
          <w:lang w:val="en-GB"/>
        </w:rPr>
        <w:t>require</w:t>
      </w:r>
      <w:r>
        <w:rPr>
          <w:rFonts w:ascii="Times New Roman" w:hAnsi="Times New Roman" w:cs="Times New Roman"/>
          <w:lang w:val="en-GB"/>
        </w:rPr>
        <w:t>d to</w:t>
      </w:r>
      <w:r w:rsidR="00861506" w:rsidRPr="0007522C">
        <w:rPr>
          <w:rFonts w:ascii="Times New Roman" w:hAnsi="Times New Roman" w:cs="Times New Roman"/>
          <w:lang w:val="en-GB"/>
        </w:rPr>
        <w:t xml:space="preserve"> obtain during the classes conducted </w:t>
      </w:r>
      <w:r w:rsidRPr="0007522C">
        <w:rPr>
          <w:rFonts w:ascii="Times New Roman" w:hAnsi="Times New Roman" w:cs="Times New Roman"/>
          <w:lang w:val="en-GB"/>
        </w:rPr>
        <w:t xml:space="preserve">directly </w:t>
      </w:r>
      <w:r w:rsidR="00861506" w:rsidRPr="0007522C">
        <w:rPr>
          <w:rFonts w:ascii="Times New Roman" w:hAnsi="Times New Roman" w:cs="Times New Roman"/>
          <w:lang w:val="en-GB"/>
        </w:rPr>
        <w:t>by academic teachers or other persons conducting classes,</w:t>
      </w:r>
    </w:p>
    <w:p w14:paraId="7F3F0C33" w14:textId="77777777" w:rsidR="00861506" w:rsidRPr="0007522C" w:rsidRDefault="00E45E7F" w:rsidP="00AD596B">
      <w:pPr>
        <w:pStyle w:val="Akapitzlist"/>
        <w:numPr>
          <w:ilvl w:val="1"/>
          <w:numId w:val="4"/>
        </w:numPr>
        <w:spacing w:after="0"/>
        <w:jc w:val="both"/>
        <w:rPr>
          <w:rFonts w:ascii="Times New Roman" w:hAnsi="Times New Roman" w:cs="Times New Roman"/>
          <w:lang w:val="en-GB"/>
        </w:rPr>
      </w:pPr>
      <w:r w:rsidRPr="0007522C">
        <w:rPr>
          <w:rFonts w:ascii="Times New Roman" w:hAnsi="Times New Roman" w:cs="Times New Roman"/>
          <w:lang w:val="en-GB"/>
        </w:rPr>
        <w:t>the number of EC</w:t>
      </w:r>
      <w:r w:rsidR="006F07C7">
        <w:rPr>
          <w:rFonts w:ascii="Times New Roman" w:hAnsi="Times New Roman" w:cs="Times New Roman"/>
          <w:lang w:val="en-GB"/>
        </w:rPr>
        <w:t xml:space="preserve">TS credits which the student is </w:t>
      </w:r>
      <w:r w:rsidR="001914C7">
        <w:rPr>
          <w:rFonts w:ascii="Times New Roman" w:hAnsi="Times New Roman" w:cs="Times New Roman"/>
          <w:lang w:val="en-GB"/>
        </w:rPr>
        <w:t>require</w:t>
      </w:r>
      <w:r w:rsidR="006F07C7">
        <w:rPr>
          <w:rFonts w:ascii="Times New Roman" w:hAnsi="Times New Roman" w:cs="Times New Roman"/>
          <w:lang w:val="en-GB"/>
        </w:rPr>
        <w:t>d to</w:t>
      </w:r>
      <w:r w:rsidRPr="0007522C">
        <w:rPr>
          <w:rFonts w:ascii="Times New Roman" w:hAnsi="Times New Roman" w:cs="Times New Roman"/>
          <w:lang w:val="en-GB"/>
        </w:rPr>
        <w:t xml:space="preserve"> obtain during </w:t>
      </w:r>
      <w:r w:rsidR="006F07C7">
        <w:rPr>
          <w:rFonts w:ascii="Times New Roman" w:hAnsi="Times New Roman" w:cs="Times New Roman"/>
          <w:lang w:val="en-GB"/>
        </w:rPr>
        <w:t xml:space="preserve">the </w:t>
      </w:r>
      <w:r w:rsidRPr="0007522C">
        <w:rPr>
          <w:rFonts w:ascii="Times New Roman" w:hAnsi="Times New Roman" w:cs="Times New Roman"/>
          <w:lang w:val="en-GB"/>
        </w:rPr>
        <w:t>classes in the field of humanities or social sciences, not lower than 5 ECTS credits – for fields of study ascribed to the disciplines within the fields other than humanities or social sciences respectively,</w:t>
      </w:r>
    </w:p>
    <w:p w14:paraId="30C3FFFB" w14:textId="77777777" w:rsidR="00E45E7F" w:rsidRPr="0007522C" w:rsidRDefault="00E45E7F" w:rsidP="00AD596B">
      <w:pPr>
        <w:pStyle w:val="Akapitzlist"/>
        <w:numPr>
          <w:ilvl w:val="1"/>
          <w:numId w:val="4"/>
        </w:numPr>
        <w:spacing w:after="0"/>
        <w:jc w:val="both"/>
        <w:rPr>
          <w:rFonts w:ascii="Times New Roman" w:hAnsi="Times New Roman" w:cs="Times New Roman"/>
          <w:lang w:val="en-GB"/>
        </w:rPr>
      </w:pPr>
      <w:r w:rsidRPr="0007522C">
        <w:rPr>
          <w:rFonts w:ascii="Times New Roman" w:hAnsi="Times New Roman" w:cs="Times New Roman"/>
          <w:lang w:val="en-GB"/>
        </w:rPr>
        <w:t xml:space="preserve">the number of hours, the principles and the form of professional </w:t>
      </w:r>
      <w:r w:rsidR="00BD1B09">
        <w:rPr>
          <w:rFonts w:ascii="Times New Roman" w:hAnsi="Times New Roman" w:cs="Times New Roman"/>
          <w:lang w:val="en-GB"/>
        </w:rPr>
        <w:t>internship</w:t>
      </w:r>
      <w:r w:rsidRPr="0007522C">
        <w:rPr>
          <w:rFonts w:ascii="Times New Roman" w:hAnsi="Times New Roman" w:cs="Times New Roman"/>
          <w:lang w:val="en-GB"/>
        </w:rPr>
        <w:t xml:space="preserve"> as well as the number of ECTS credits which the student is required to obtain during the </w:t>
      </w:r>
      <w:r w:rsidR="00BD1B09">
        <w:rPr>
          <w:rFonts w:ascii="Times New Roman" w:hAnsi="Times New Roman" w:cs="Times New Roman"/>
          <w:lang w:val="en-GB"/>
        </w:rPr>
        <w:t>internship</w:t>
      </w:r>
      <w:r w:rsidRPr="0007522C">
        <w:rPr>
          <w:rFonts w:ascii="Times New Roman" w:hAnsi="Times New Roman" w:cs="Times New Roman"/>
          <w:lang w:val="en-GB"/>
        </w:rPr>
        <w:t>.</w:t>
      </w:r>
    </w:p>
    <w:p w14:paraId="6A4018F9" w14:textId="77777777" w:rsidR="00E45E7F" w:rsidRPr="0007522C" w:rsidRDefault="00E45E7F" w:rsidP="00E45E7F">
      <w:pPr>
        <w:spacing w:after="0"/>
        <w:jc w:val="both"/>
        <w:rPr>
          <w:rFonts w:ascii="Times New Roman" w:hAnsi="Times New Roman" w:cs="Times New Roman"/>
          <w:lang w:val="en-GB"/>
        </w:rPr>
      </w:pPr>
    </w:p>
    <w:p w14:paraId="380AEBAA" w14:textId="77777777" w:rsidR="00D252D1" w:rsidRPr="0007522C" w:rsidRDefault="00D252D1" w:rsidP="00D252D1">
      <w:pPr>
        <w:pStyle w:val="Akapitzlist"/>
        <w:spacing w:after="0"/>
        <w:jc w:val="center"/>
        <w:rPr>
          <w:rFonts w:ascii="Times New Roman" w:hAnsi="Times New Roman" w:cs="Times New Roman"/>
          <w:b/>
          <w:lang w:val="en-GB"/>
        </w:rPr>
      </w:pPr>
      <w:r w:rsidRPr="0007522C">
        <w:rPr>
          <w:rFonts w:ascii="Times New Roman" w:hAnsi="Times New Roman" w:cs="Times New Roman"/>
          <w:b/>
          <w:lang w:val="en-GB"/>
        </w:rPr>
        <w:t xml:space="preserve">3.  CONDITIONS OF THE IMPLEMENTATION OF THE </w:t>
      </w:r>
      <w:r w:rsidR="00B11321">
        <w:rPr>
          <w:rFonts w:ascii="Times New Roman" w:hAnsi="Times New Roman" w:cs="Times New Roman"/>
          <w:b/>
          <w:lang w:val="en-GB"/>
        </w:rPr>
        <w:t xml:space="preserve">TEACHING </w:t>
      </w:r>
      <w:r w:rsidRPr="0007522C">
        <w:rPr>
          <w:rFonts w:ascii="Times New Roman" w:hAnsi="Times New Roman" w:cs="Times New Roman"/>
          <w:b/>
          <w:lang w:val="en-GB"/>
        </w:rPr>
        <w:t xml:space="preserve">PROCESS </w:t>
      </w:r>
      <w:r w:rsidR="00D4296F">
        <w:rPr>
          <w:rFonts w:ascii="Times New Roman" w:hAnsi="Times New Roman" w:cs="Times New Roman"/>
          <w:b/>
          <w:lang w:val="en-GB"/>
        </w:rPr>
        <w:t xml:space="preserve">WITH REGARD TO </w:t>
      </w:r>
      <w:r w:rsidRPr="0007522C">
        <w:rPr>
          <w:rFonts w:ascii="Times New Roman" w:hAnsi="Times New Roman" w:cs="Times New Roman"/>
          <w:b/>
          <w:lang w:val="en-GB"/>
        </w:rPr>
        <w:t xml:space="preserve">THE NEEDS OF </w:t>
      </w:r>
      <w:r w:rsidR="00677D5E">
        <w:rPr>
          <w:rFonts w:ascii="Times New Roman" w:hAnsi="Times New Roman" w:cs="Times New Roman"/>
          <w:b/>
          <w:lang w:val="en-GB"/>
        </w:rPr>
        <w:t>PEOPLE WITH DISABILITIES</w:t>
      </w:r>
    </w:p>
    <w:p w14:paraId="15FF9F1E" w14:textId="77777777" w:rsidR="00E45E7F" w:rsidRPr="0007522C" w:rsidRDefault="00E45E7F" w:rsidP="00D252D1">
      <w:pPr>
        <w:pStyle w:val="Akapitzlist"/>
        <w:spacing w:after="0"/>
        <w:jc w:val="center"/>
        <w:rPr>
          <w:rFonts w:ascii="Times New Roman" w:hAnsi="Times New Roman" w:cs="Times New Roman"/>
          <w:b/>
          <w:lang w:val="en-GB"/>
        </w:rPr>
      </w:pPr>
    </w:p>
    <w:p w14:paraId="0A880AE2" w14:textId="77777777" w:rsidR="00D252D1" w:rsidRPr="0007522C" w:rsidRDefault="003453AB" w:rsidP="003453AB">
      <w:pPr>
        <w:pStyle w:val="Akapitzlist"/>
        <w:spacing w:after="0"/>
        <w:jc w:val="center"/>
        <w:rPr>
          <w:rFonts w:ascii="Times New Roman" w:hAnsi="Times New Roman" w:cs="Times New Roman"/>
          <w:lang w:val="en-GB"/>
        </w:rPr>
      </w:pPr>
      <w:r w:rsidRPr="0007522C">
        <w:rPr>
          <w:rFonts w:ascii="Times New Roman" w:hAnsi="Times New Roman" w:cs="Times New Roman"/>
          <w:lang w:val="en-GB"/>
        </w:rPr>
        <w:t>§11</w:t>
      </w:r>
    </w:p>
    <w:p w14:paraId="2016306F" w14:textId="77777777" w:rsidR="003453AB" w:rsidRPr="0007522C" w:rsidRDefault="00A57B77" w:rsidP="00F11FCF">
      <w:pPr>
        <w:spacing w:after="0"/>
        <w:jc w:val="both"/>
        <w:rPr>
          <w:rFonts w:ascii="Times New Roman" w:hAnsi="Times New Roman" w:cs="Times New Roman"/>
          <w:lang w:val="en-GB"/>
        </w:rPr>
      </w:pPr>
      <w:r>
        <w:rPr>
          <w:rFonts w:ascii="Times New Roman" w:hAnsi="Times New Roman" w:cs="Times New Roman"/>
          <w:lang w:val="en-GB"/>
        </w:rPr>
        <w:t>S</w:t>
      </w:r>
      <w:r w:rsidR="00F72EA3" w:rsidRPr="0007522C">
        <w:rPr>
          <w:rFonts w:ascii="Times New Roman" w:hAnsi="Times New Roman" w:cs="Times New Roman"/>
          <w:lang w:val="en-GB"/>
        </w:rPr>
        <w:t>tudents</w:t>
      </w:r>
      <w:r>
        <w:rPr>
          <w:rFonts w:ascii="Times New Roman" w:hAnsi="Times New Roman" w:cs="Times New Roman"/>
          <w:lang w:val="en-GB"/>
        </w:rPr>
        <w:t xml:space="preserve"> with disabilities</w:t>
      </w:r>
      <w:r w:rsidR="00F72EA3" w:rsidRPr="0007522C">
        <w:rPr>
          <w:rFonts w:ascii="Times New Roman" w:hAnsi="Times New Roman" w:cs="Times New Roman"/>
          <w:lang w:val="en-GB"/>
        </w:rPr>
        <w:t xml:space="preserve"> may apply to have </w:t>
      </w:r>
      <w:r w:rsidR="00D85D38" w:rsidRPr="0007522C">
        <w:rPr>
          <w:rFonts w:ascii="Times New Roman" w:hAnsi="Times New Roman" w:cs="Times New Roman"/>
          <w:lang w:val="en-GB"/>
        </w:rPr>
        <w:t>test</w:t>
      </w:r>
      <w:r w:rsidR="00983E72">
        <w:rPr>
          <w:rFonts w:ascii="Times New Roman" w:hAnsi="Times New Roman" w:cs="Times New Roman"/>
          <w:lang w:val="en-GB"/>
        </w:rPr>
        <w:t>s</w:t>
      </w:r>
      <w:r w:rsidR="00F72EA3" w:rsidRPr="0007522C">
        <w:rPr>
          <w:rFonts w:ascii="Times New Roman" w:hAnsi="Times New Roman" w:cs="Times New Roman"/>
          <w:lang w:val="en-GB"/>
        </w:rPr>
        <w:t xml:space="preserve"> and examination</w:t>
      </w:r>
      <w:r w:rsidR="00983E72">
        <w:rPr>
          <w:rFonts w:ascii="Times New Roman" w:hAnsi="Times New Roman" w:cs="Times New Roman"/>
          <w:lang w:val="en-GB"/>
        </w:rPr>
        <w:t>s</w:t>
      </w:r>
      <w:r w:rsidR="00F72EA3" w:rsidRPr="0007522C">
        <w:rPr>
          <w:rFonts w:ascii="Times New Roman" w:hAnsi="Times New Roman" w:cs="Times New Roman"/>
          <w:lang w:val="en-GB"/>
        </w:rPr>
        <w:t xml:space="preserve"> adjusted to their capabilities</w:t>
      </w:r>
      <w:r w:rsidR="00D85D38" w:rsidRPr="0007522C">
        <w:rPr>
          <w:rFonts w:ascii="Times New Roman" w:hAnsi="Times New Roman" w:cs="Times New Roman"/>
          <w:lang w:val="en-GB"/>
        </w:rPr>
        <w:t>,</w:t>
      </w:r>
      <w:r w:rsidR="00F72EA3" w:rsidRPr="0007522C">
        <w:rPr>
          <w:rFonts w:ascii="Times New Roman" w:hAnsi="Times New Roman" w:cs="Times New Roman"/>
          <w:lang w:val="en-GB"/>
        </w:rPr>
        <w:t xml:space="preserve"> depending on the level and type of disability, in particular through extending the writing time to 25%, the use of a computer and other multimedia tools, the preparation of examination </w:t>
      </w:r>
      <w:r w:rsidR="00D85D38" w:rsidRPr="0007522C">
        <w:rPr>
          <w:rFonts w:ascii="Times New Roman" w:hAnsi="Times New Roman" w:cs="Times New Roman"/>
          <w:lang w:val="en-GB"/>
        </w:rPr>
        <w:t xml:space="preserve">(test) </w:t>
      </w:r>
      <w:r w:rsidR="00F72EA3" w:rsidRPr="0007522C">
        <w:rPr>
          <w:rFonts w:ascii="Times New Roman" w:hAnsi="Times New Roman" w:cs="Times New Roman"/>
          <w:lang w:val="en-GB"/>
        </w:rPr>
        <w:t>materials</w:t>
      </w:r>
      <w:r w:rsidR="00D85D38" w:rsidRPr="0007522C">
        <w:rPr>
          <w:rFonts w:ascii="Times New Roman" w:hAnsi="Times New Roman" w:cs="Times New Roman"/>
          <w:lang w:val="en-GB"/>
        </w:rPr>
        <w:t xml:space="preserve"> with a bigger font</w:t>
      </w:r>
      <w:r w:rsidR="00601048" w:rsidRPr="0007522C">
        <w:rPr>
          <w:rFonts w:ascii="Times New Roman" w:hAnsi="Times New Roman" w:cs="Times New Roman"/>
          <w:lang w:val="en-GB"/>
        </w:rPr>
        <w:t>,</w:t>
      </w:r>
      <w:r w:rsidR="00D85D38" w:rsidRPr="0007522C">
        <w:rPr>
          <w:rFonts w:ascii="Times New Roman" w:hAnsi="Times New Roman" w:cs="Times New Roman"/>
          <w:lang w:val="en-GB"/>
        </w:rPr>
        <w:t xml:space="preserve"> and others if necessary.</w:t>
      </w:r>
    </w:p>
    <w:p w14:paraId="0E4CCBDF" w14:textId="77777777" w:rsidR="00D85D38" w:rsidRPr="0007522C" w:rsidRDefault="00D85D38" w:rsidP="003453AB">
      <w:pPr>
        <w:pStyle w:val="Akapitzlist"/>
        <w:spacing w:after="0"/>
        <w:jc w:val="both"/>
        <w:rPr>
          <w:rFonts w:ascii="Times New Roman" w:hAnsi="Times New Roman" w:cs="Times New Roman"/>
          <w:lang w:val="en-GB"/>
        </w:rPr>
      </w:pPr>
    </w:p>
    <w:p w14:paraId="3335F0AC" w14:textId="77777777" w:rsidR="00D85D38" w:rsidRPr="0007522C" w:rsidRDefault="00601048" w:rsidP="00601048">
      <w:pPr>
        <w:pStyle w:val="Akapitzlist"/>
        <w:spacing w:after="0"/>
        <w:jc w:val="center"/>
        <w:rPr>
          <w:rFonts w:ascii="Times New Roman" w:hAnsi="Times New Roman" w:cs="Times New Roman"/>
          <w:lang w:val="en-GB"/>
        </w:rPr>
      </w:pPr>
      <w:r w:rsidRPr="0007522C">
        <w:rPr>
          <w:rFonts w:ascii="Times New Roman" w:hAnsi="Times New Roman" w:cs="Times New Roman"/>
          <w:lang w:val="en-GB"/>
        </w:rPr>
        <w:t>§12</w:t>
      </w:r>
    </w:p>
    <w:p w14:paraId="375EB4FA" w14:textId="77777777" w:rsidR="00601048" w:rsidRPr="0007522C" w:rsidRDefault="003A6A49" w:rsidP="00AD596B">
      <w:pPr>
        <w:pStyle w:val="Akapitzlist"/>
        <w:numPr>
          <w:ilvl w:val="0"/>
          <w:numId w:val="5"/>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vice-rector for education and students, after </w:t>
      </w:r>
      <w:r w:rsidR="00983E72">
        <w:rPr>
          <w:rFonts w:ascii="Times New Roman" w:hAnsi="Times New Roman" w:cs="Times New Roman"/>
          <w:lang w:val="en-GB"/>
        </w:rPr>
        <w:t>consulting</w:t>
      </w:r>
      <w:r w:rsidRPr="0007522C">
        <w:rPr>
          <w:rFonts w:ascii="Times New Roman" w:hAnsi="Times New Roman" w:cs="Times New Roman"/>
          <w:lang w:val="en-GB"/>
        </w:rPr>
        <w:t xml:space="preserve"> the dean, </w:t>
      </w:r>
      <w:r w:rsidR="00983E72" w:rsidRPr="0007522C">
        <w:rPr>
          <w:rFonts w:ascii="Times New Roman" w:hAnsi="Times New Roman" w:cs="Times New Roman"/>
          <w:lang w:val="en-GB"/>
        </w:rPr>
        <w:t xml:space="preserve">for </w:t>
      </w:r>
      <w:r w:rsidR="00983E72">
        <w:rPr>
          <w:rFonts w:ascii="Times New Roman" w:hAnsi="Times New Roman" w:cs="Times New Roman"/>
          <w:lang w:val="en-GB"/>
        </w:rPr>
        <w:t>separate</w:t>
      </w:r>
      <w:r w:rsidR="00983E72" w:rsidRPr="0007522C">
        <w:rPr>
          <w:rFonts w:ascii="Times New Roman" w:hAnsi="Times New Roman" w:cs="Times New Roman"/>
          <w:lang w:val="en-GB"/>
        </w:rPr>
        <w:t xml:space="preserve"> enrolments </w:t>
      </w:r>
      <w:r w:rsidRPr="0007522C">
        <w:rPr>
          <w:rFonts w:ascii="Times New Roman" w:hAnsi="Times New Roman" w:cs="Times New Roman"/>
          <w:lang w:val="en-GB"/>
        </w:rPr>
        <w:t xml:space="preserve">appoints year tutors </w:t>
      </w:r>
      <w:r w:rsidR="00983E72">
        <w:rPr>
          <w:rFonts w:ascii="Times New Roman" w:hAnsi="Times New Roman" w:cs="Times New Roman"/>
          <w:lang w:val="en-GB"/>
        </w:rPr>
        <w:t>from among academic teachers</w:t>
      </w:r>
      <w:r w:rsidRPr="0007522C">
        <w:rPr>
          <w:rFonts w:ascii="Times New Roman" w:hAnsi="Times New Roman" w:cs="Times New Roman"/>
          <w:lang w:val="en-GB"/>
        </w:rPr>
        <w:t>.</w:t>
      </w:r>
    </w:p>
    <w:p w14:paraId="4751A107" w14:textId="77777777" w:rsidR="003A6A49" w:rsidRPr="0007522C" w:rsidRDefault="00B6615C" w:rsidP="00AD596B">
      <w:pPr>
        <w:pStyle w:val="Akapitzlist"/>
        <w:numPr>
          <w:ilvl w:val="0"/>
          <w:numId w:val="5"/>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year tutor closely cooperates with the dean, </w:t>
      </w:r>
      <w:r w:rsidR="00983E72">
        <w:rPr>
          <w:rFonts w:ascii="Times New Roman" w:hAnsi="Times New Roman" w:cs="Times New Roman"/>
          <w:lang w:val="en-GB"/>
        </w:rPr>
        <w:t xml:space="preserve">the bodies of the </w:t>
      </w:r>
      <w:r w:rsidRPr="0007522C">
        <w:rPr>
          <w:rFonts w:ascii="Times New Roman" w:hAnsi="Times New Roman" w:cs="Times New Roman"/>
          <w:lang w:val="en-GB"/>
        </w:rPr>
        <w:t>student self-government and other representatives of students, concerning the studying process and students’ social and living issues.</w:t>
      </w:r>
    </w:p>
    <w:p w14:paraId="219B6AF4" w14:textId="77777777" w:rsidR="00CB243A" w:rsidRPr="0007522C" w:rsidRDefault="00DD0820" w:rsidP="00AD596B">
      <w:pPr>
        <w:pStyle w:val="Akapitzlist"/>
        <w:numPr>
          <w:ilvl w:val="0"/>
          <w:numId w:val="5"/>
        </w:numPr>
        <w:spacing w:after="0"/>
        <w:ind w:left="426"/>
        <w:jc w:val="both"/>
        <w:rPr>
          <w:rFonts w:ascii="Times New Roman" w:hAnsi="Times New Roman" w:cs="Times New Roman"/>
          <w:lang w:val="en-GB"/>
        </w:rPr>
      </w:pPr>
      <w:r w:rsidRPr="0007522C">
        <w:rPr>
          <w:rFonts w:ascii="Times New Roman" w:hAnsi="Times New Roman" w:cs="Times New Roman"/>
          <w:lang w:val="en-GB"/>
        </w:rPr>
        <w:t>The vice-recto</w:t>
      </w:r>
      <w:r w:rsidR="00983E72">
        <w:rPr>
          <w:rFonts w:ascii="Times New Roman" w:hAnsi="Times New Roman" w:cs="Times New Roman"/>
          <w:lang w:val="en-GB"/>
        </w:rPr>
        <w:t>r for education and students, upon</w:t>
      </w:r>
      <w:r w:rsidRPr="0007522C">
        <w:rPr>
          <w:rFonts w:ascii="Times New Roman" w:hAnsi="Times New Roman" w:cs="Times New Roman"/>
          <w:lang w:val="en-GB"/>
        </w:rPr>
        <w:t xml:space="preserve"> the dean’s request, appoints </w:t>
      </w:r>
      <w:r w:rsidR="00B5197C">
        <w:rPr>
          <w:rFonts w:ascii="Times New Roman" w:hAnsi="Times New Roman" w:cs="Times New Roman"/>
          <w:lang w:val="en-GB"/>
        </w:rPr>
        <w:t>university</w:t>
      </w:r>
      <w:r w:rsidRPr="0007522C">
        <w:rPr>
          <w:rFonts w:ascii="Times New Roman" w:hAnsi="Times New Roman" w:cs="Times New Roman"/>
          <w:lang w:val="en-GB"/>
        </w:rPr>
        <w:t xml:space="preserve"> </w:t>
      </w:r>
      <w:r w:rsidR="00BD1B09">
        <w:rPr>
          <w:rFonts w:ascii="Times New Roman" w:hAnsi="Times New Roman" w:cs="Times New Roman"/>
          <w:lang w:val="en-GB"/>
        </w:rPr>
        <w:t>internship</w:t>
      </w:r>
      <w:r w:rsidR="00BD1B09" w:rsidRPr="0007522C">
        <w:rPr>
          <w:rFonts w:ascii="Times New Roman" w:hAnsi="Times New Roman" w:cs="Times New Roman"/>
          <w:lang w:val="en-GB"/>
        </w:rPr>
        <w:t xml:space="preserve"> </w:t>
      </w:r>
      <w:r w:rsidR="00BD1B09">
        <w:rPr>
          <w:rFonts w:ascii="Times New Roman" w:hAnsi="Times New Roman" w:cs="Times New Roman"/>
          <w:lang w:val="en-GB"/>
        </w:rPr>
        <w:t>supervisors</w:t>
      </w:r>
      <w:r w:rsidRPr="0007522C">
        <w:rPr>
          <w:rFonts w:ascii="Times New Roman" w:hAnsi="Times New Roman" w:cs="Times New Roman"/>
          <w:lang w:val="en-GB"/>
        </w:rPr>
        <w:t>.</w:t>
      </w:r>
    </w:p>
    <w:p w14:paraId="6262CB36" w14:textId="77777777" w:rsidR="00CB243A" w:rsidRPr="0007522C" w:rsidRDefault="00CB243A" w:rsidP="00AD596B">
      <w:pPr>
        <w:pStyle w:val="Akapitzlist"/>
        <w:numPr>
          <w:ilvl w:val="0"/>
          <w:numId w:val="5"/>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w:t>
      </w:r>
      <w:r w:rsidR="00B5197C">
        <w:rPr>
          <w:rFonts w:ascii="Times New Roman" w:hAnsi="Times New Roman" w:cs="Times New Roman"/>
          <w:lang w:val="en-GB"/>
        </w:rPr>
        <w:t>university</w:t>
      </w:r>
      <w:r w:rsidRPr="0007522C">
        <w:rPr>
          <w:rFonts w:ascii="Times New Roman" w:hAnsi="Times New Roman" w:cs="Times New Roman"/>
          <w:lang w:val="en-GB"/>
        </w:rPr>
        <w:t xml:space="preserve"> </w:t>
      </w:r>
      <w:r w:rsidR="00B5197C">
        <w:rPr>
          <w:rFonts w:ascii="Times New Roman" w:hAnsi="Times New Roman" w:cs="Times New Roman"/>
          <w:lang w:val="en-GB"/>
        </w:rPr>
        <w:t>internship</w:t>
      </w:r>
      <w:r w:rsidR="00B5197C" w:rsidRPr="0007522C">
        <w:rPr>
          <w:rFonts w:ascii="Times New Roman" w:hAnsi="Times New Roman" w:cs="Times New Roman"/>
          <w:lang w:val="en-GB"/>
        </w:rPr>
        <w:t xml:space="preserve"> </w:t>
      </w:r>
      <w:r w:rsidR="00B5197C">
        <w:rPr>
          <w:rFonts w:ascii="Times New Roman" w:hAnsi="Times New Roman" w:cs="Times New Roman"/>
          <w:lang w:val="en-GB"/>
        </w:rPr>
        <w:t xml:space="preserve">supervisor </w:t>
      </w:r>
      <w:r w:rsidRPr="0007522C">
        <w:rPr>
          <w:rFonts w:ascii="Times New Roman" w:hAnsi="Times New Roman" w:cs="Times New Roman"/>
          <w:lang w:val="en-GB"/>
        </w:rPr>
        <w:t xml:space="preserve">closely cooperates with the department head, the student </w:t>
      </w:r>
      <w:r w:rsidR="00BD1B09">
        <w:rPr>
          <w:rFonts w:ascii="Times New Roman" w:hAnsi="Times New Roman" w:cs="Times New Roman"/>
          <w:lang w:val="en-GB"/>
        </w:rPr>
        <w:t>internship</w:t>
      </w:r>
      <w:r w:rsidRPr="0007522C">
        <w:rPr>
          <w:rFonts w:ascii="Times New Roman" w:hAnsi="Times New Roman" w:cs="Times New Roman"/>
          <w:lang w:val="en-GB"/>
        </w:rPr>
        <w:t xml:space="preserve"> and career section</w:t>
      </w:r>
      <w:r w:rsidR="00F60815">
        <w:rPr>
          <w:rFonts w:ascii="Times New Roman" w:hAnsi="Times New Roman" w:cs="Times New Roman"/>
          <w:lang w:val="en-GB"/>
        </w:rPr>
        <w:t xml:space="preserve">, and </w:t>
      </w:r>
      <w:r w:rsidRPr="0007522C">
        <w:rPr>
          <w:rFonts w:ascii="Times New Roman" w:hAnsi="Times New Roman" w:cs="Times New Roman"/>
          <w:lang w:val="en-GB"/>
        </w:rPr>
        <w:t xml:space="preserve">the company </w:t>
      </w:r>
      <w:r w:rsidR="00BD1B09">
        <w:rPr>
          <w:rFonts w:ascii="Times New Roman" w:hAnsi="Times New Roman" w:cs="Times New Roman"/>
          <w:lang w:val="en-GB"/>
        </w:rPr>
        <w:t>internship</w:t>
      </w:r>
      <w:r w:rsidRPr="0007522C">
        <w:rPr>
          <w:rFonts w:ascii="Times New Roman" w:hAnsi="Times New Roman" w:cs="Times New Roman"/>
          <w:lang w:val="en-GB"/>
        </w:rPr>
        <w:t xml:space="preserve"> supervisor </w:t>
      </w:r>
      <w:r w:rsidR="00F60815">
        <w:rPr>
          <w:rFonts w:ascii="Times New Roman" w:hAnsi="Times New Roman" w:cs="Times New Roman"/>
          <w:lang w:val="en-GB"/>
        </w:rPr>
        <w:t>with regard to</w:t>
      </w:r>
      <w:r w:rsidRPr="0007522C">
        <w:rPr>
          <w:rFonts w:ascii="Times New Roman" w:hAnsi="Times New Roman" w:cs="Times New Roman"/>
          <w:lang w:val="en-GB"/>
        </w:rPr>
        <w:t xml:space="preserve"> the proper implementation of the </w:t>
      </w:r>
      <w:r w:rsidR="00BD1B09">
        <w:rPr>
          <w:rFonts w:ascii="Times New Roman" w:hAnsi="Times New Roman" w:cs="Times New Roman"/>
          <w:lang w:val="en-GB"/>
        </w:rPr>
        <w:t>internship</w:t>
      </w:r>
      <w:r w:rsidRPr="0007522C">
        <w:rPr>
          <w:rFonts w:ascii="Times New Roman" w:hAnsi="Times New Roman" w:cs="Times New Roman"/>
          <w:lang w:val="en-GB"/>
        </w:rPr>
        <w:t xml:space="preserve"> programme. The deta</w:t>
      </w:r>
      <w:r w:rsidR="00F60815">
        <w:rPr>
          <w:rFonts w:ascii="Times New Roman" w:hAnsi="Times New Roman" w:cs="Times New Roman"/>
          <w:lang w:val="en-GB"/>
        </w:rPr>
        <w:t xml:space="preserve">iled rules of the </w:t>
      </w:r>
      <w:r w:rsidR="00BD1B09">
        <w:rPr>
          <w:rFonts w:ascii="Times New Roman" w:hAnsi="Times New Roman" w:cs="Times New Roman"/>
          <w:lang w:val="en-GB"/>
        </w:rPr>
        <w:t>internship</w:t>
      </w:r>
      <w:r w:rsidR="00F60815">
        <w:rPr>
          <w:rFonts w:ascii="Times New Roman" w:hAnsi="Times New Roman" w:cs="Times New Roman"/>
          <w:lang w:val="en-GB"/>
        </w:rPr>
        <w:t xml:space="preserve"> organis</w:t>
      </w:r>
      <w:r w:rsidRPr="0007522C">
        <w:rPr>
          <w:rFonts w:ascii="Times New Roman" w:hAnsi="Times New Roman" w:cs="Times New Roman"/>
          <w:lang w:val="en-GB"/>
        </w:rPr>
        <w:t xml:space="preserve">ation are included in the </w:t>
      </w:r>
      <w:r w:rsidR="00BD1B09">
        <w:rPr>
          <w:rFonts w:ascii="Times New Roman" w:hAnsi="Times New Roman" w:cs="Times New Roman"/>
          <w:lang w:val="en-GB"/>
        </w:rPr>
        <w:t>Internship</w:t>
      </w:r>
      <w:r w:rsidRPr="0007522C">
        <w:rPr>
          <w:rFonts w:ascii="Times New Roman" w:hAnsi="Times New Roman" w:cs="Times New Roman"/>
          <w:lang w:val="en-GB"/>
        </w:rPr>
        <w:t xml:space="preserve"> regulations of Pope John Paul II State School of Higher Education in Biała Podlaska.</w:t>
      </w:r>
    </w:p>
    <w:p w14:paraId="031AB5C8" w14:textId="77777777" w:rsidR="00DD0820" w:rsidRPr="0007522C" w:rsidRDefault="00CB243A" w:rsidP="00AD596B">
      <w:pPr>
        <w:pStyle w:val="Akapitzlist"/>
        <w:numPr>
          <w:ilvl w:val="0"/>
          <w:numId w:val="5"/>
        </w:numPr>
        <w:spacing w:after="0"/>
        <w:ind w:left="426"/>
        <w:jc w:val="both"/>
        <w:rPr>
          <w:rFonts w:ascii="Times New Roman" w:hAnsi="Times New Roman" w:cs="Times New Roman"/>
          <w:lang w:val="en-GB"/>
        </w:rPr>
      </w:pPr>
      <w:r w:rsidRPr="0007522C">
        <w:rPr>
          <w:rFonts w:ascii="Times New Roman" w:hAnsi="Times New Roman" w:cs="Times New Roman"/>
          <w:lang w:val="en-GB"/>
        </w:rPr>
        <w:t>The classes, tests of knowledge and skills, and giving credits may be conducted in a foreign language. The diploma thesis may be written and the diploma examination conducted in a foreign language in the fields of study in which classes are conducted in a foreign language.</w:t>
      </w:r>
    </w:p>
    <w:p w14:paraId="32BC60FF" w14:textId="77777777" w:rsidR="00D72A12" w:rsidRPr="0007522C" w:rsidRDefault="00D72A12" w:rsidP="00D72A12">
      <w:pPr>
        <w:spacing w:after="0"/>
        <w:jc w:val="both"/>
        <w:rPr>
          <w:rFonts w:ascii="Times New Roman" w:hAnsi="Times New Roman" w:cs="Times New Roman"/>
          <w:lang w:val="en-GB"/>
        </w:rPr>
      </w:pPr>
    </w:p>
    <w:p w14:paraId="7FE1D7F9" w14:textId="77777777" w:rsidR="00D72A12" w:rsidRPr="0007522C" w:rsidRDefault="00E865B7" w:rsidP="00AD596B">
      <w:pPr>
        <w:pStyle w:val="Akapitzlist"/>
        <w:numPr>
          <w:ilvl w:val="0"/>
          <w:numId w:val="4"/>
        </w:numPr>
        <w:spacing w:after="0"/>
        <w:jc w:val="center"/>
        <w:rPr>
          <w:rFonts w:ascii="Times New Roman" w:hAnsi="Times New Roman" w:cs="Times New Roman"/>
          <w:b/>
          <w:lang w:val="en-GB"/>
        </w:rPr>
      </w:pPr>
      <w:r w:rsidRPr="0007522C">
        <w:rPr>
          <w:rFonts w:ascii="Times New Roman" w:hAnsi="Times New Roman" w:cs="Times New Roman"/>
          <w:b/>
          <w:lang w:val="en-GB"/>
        </w:rPr>
        <w:t>THE STUDENT</w:t>
      </w:r>
      <w:r>
        <w:rPr>
          <w:rFonts w:ascii="Times New Roman" w:hAnsi="Times New Roman" w:cs="Times New Roman"/>
          <w:b/>
          <w:lang w:val="en-GB"/>
        </w:rPr>
        <w:t>’S</w:t>
      </w:r>
      <w:r w:rsidRPr="0007522C">
        <w:rPr>
          <w:rFonts w:ascii="Times New Roman" w:hAnsi="Times New Roman" w:cs="Times New Roman"/>
          <w:b/>
          <w:lang w:val="en-GB"/>
        </w:rPr>
        <w:t xml:space="preserve"> </w:t>
      </w:r>
      <w:r>
        <w:rPr>
          <w:rFonts w:ascii="Times New Roman" w:hAnsi="Times New Roman" w:cs="Times New Roman"/>
          <w:b/>
          <w:lang w:val="en-GB"/>
        </w:rPr>
        <w:t>RIGHTS AND OBLIGATIONS</w:t>
      </w:r>
    </w:p>
    <w:p w14:paraId="16276B4A" w14:textId="77777777" w:rsidR="00D72A12" w:rsidRPr="0007522C" w:rsidRDefault="00D72A12" w:rsidP="00D72A12">
      <w:pPr>
        <w:spacing w:after="0"/>
        <w:jc w:val="center"/>
        <w:rPr>
          <w:rFonts w:ascii="Times New Roman" w:hAnsi="Times New Roman" w:cs="Times New Roman"/>
          <w:b/>
          <w:lang w:val="en-GB"/>
        </w:rPr>
      </w:pPr>
    </w:p>
    <w:p w14:paraId="014BA4DE" w14:textId="77777777" w:rsidR="00D72A12" w:rsidRPr="0007522C" w:rsidRDefault="0025056C" w:rsidP="00D72A12">
      <w:pPr>
        <w:spacing w:after="0"/>
        <w:jc w:val="center"/>
        <w:rPr>
          <w:rFonts w:ascii="Times New Roman" w:hAnsi="Times New Roman" w:cs="Times New Roman"/>
          <w:lang w:val="en-GB"/>
        </w:rPr>
      </w:pPr>
      <w:r w:rsidRPr="0007522C">
        <w:rPr>
          <w:rFonts w:ascii="Times New Roman" w:hAnsi="Times New Roman" w:cs="Times New Roman"/>
          <w:lang w:val="en-GB"/>
        </w:rPr>
        <w:t>§13</w:t>
      </w:r>
    </w:p>
    <w:p w14:paraId="4E0087DA" w14:textId="77777777" w:rsidR="0025056C" w:rsidRPr="0007522C" w:rsidRDefault="007C3552" w:rsidP="00AD596B">
      <w:pPr>
        <w:pStyle w:val="Akapitzlist"/>
        <w:numPr>
          <w:ilvl w:val="0"/>
          <w:numId w:val="6"/>
        </w:numPr>
        <w:spacing w:after="0"/>
        <w:ind w:left="709"/>
        <w:jc w:val="both"/>
        <w:rPr>
          <w:rFonts w:ascii="Times New Roman" w:hAnsi="Times New Roman" w:cs="Times New Roman"/>
          <w:lang w:val="en-GB"/>
        </w:rPr>
      </w:pPr>
      <w:r w:rsidRPr="0007522C">
        <w:rPr>
          <w:rFonts w:ascii="Times New Roman" w:hAnsi="Times New Roman" w:cs="Times New Roman"/>
          <w:lang w:val="en-GB"/>
        </w:rPr>
        <w:t>The student has a right to:</w:t>
      </w:r>
    </w:p>
    <w:p w14:paraId="0568A0AC" w14:textId="77777777" w:rsidR="007C3552" w:rsidRPr="0007522C" w:rsidRDefault="001A4BCA"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have ECTS credits </w:t>
      </w:r>
      <w:r w:rsidR="003E0224">
        <w:rPr>
          <w:rFonts w:ascii="Times New Roman" w:hAnsi="Times New Roman" w:cs="Times New Roman"/>
          <w:lang w:val="en-GB"/>
        </w:rPr>
        <w:t>transferred and recognis</w:t>
      </w:r>
      <w:r w:rsidR="00194C4A">
        <w:rPr>
          <w:rFonts w:ascii="Times New Roman" w:hAnsi="Times New Roman" w:cs="Times New Roman"/>
          <w:lang w:val="en-GB"/>
        </w:rPr>
        <w:t>ed;</w:t>
      </w:r>
    </w:p>
    <w:p w14:paraId="19E8A9B3" w14:textId="77777777" w:rsidR="001A4BCA" w:rsidRPr="0007522C" w:rsidRDefault="00FE4F3A"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 xml:space="preserve">have </w:t>
      </w:r>
      <w:r w:rsidR="00876801" w:rsidRPr="0007522C">
        <w:rPr>
          <w:rFonts w:ascii="Times New Roman" w:hAnsi="Times New Roman" w:cs="Times New Roman"/>
          <w:lang w:val="en-GB"/>
        </w:rPr>
        <w:t>the absence in class</w:t>
      </w:r>
      <w:r>
        <w:rPr>
          <w:rFonts w:ascii="Times New Roman" w:hAnsi="Times New Roman" w:cs="Times New Roman"/>
          <w:lang w:val="en-GB"/>
        </w:rPr>
        <w:t xml:space="preserve"> justified</w:t>
      </w:r>
      <w:r w:rsidR="00876801" w:rsidRPr="0007522C">
        <w:rPr>
          <w:rFonts w:ascii="Times New Roman" w:hAnsi="Times New Roman" w:cs="Times New Roman"/>
          <w:lang w:val="en-GB"/>
        </w:rPr>
        <w:t xml:space="preserve">, have a leave of absence from classes and a leave of absence from classes with a possibility to have the achieved </w:t>
      </w:r>
      <w:r>
        <w:rPr>
          <w:rFonts w:ascii="Times New Roman" w:hAnsi="Times New Roman" w:cs="Times New Roman"/>
          <w:lang w:val="en-GB"/>
        </w:rPr>
        <w:t>learning</w:t>
      </w:r>
      <w:r w:rsidR="00876801" w:rsidRPr="0007522C">
        <w:rPr>
          <w:rFonts w:ascii="Times New Roman" w:hAnsi="Times New Roman" w:cs="Times New Roman"/>
          <w:lang w:val="en-GB"/>
        </w:rPr>
        <w:t xml:space="preserve"> outcomes, specified in the programme of study, verified and registered in the </w:t>
      </w:r>
      <w:r w:rsidR="000B4B53">
        <w:rPr>
          <w:rFonts w:ascii="Times New Roman" w:hAnsi="Times New Roman" w:cs="Times New Roman"/>
          <w:lang w:val="en-GB"/>
        </w:rPr>
        <w:t>record</w:t>
      </w:r>
      <w:r w:rsidR="00876801" w:rsidRPr="0007522C">
        <w:rPr>
          <w:rFonts w:ascii="Times New Roman" w:hAnsi="Times New Roman" w:cs="Times New Roman"/>
          <w:lang w:val="en-GB"/>
        </w:rPr>
        <w:t xml:space="preserve">s in the semester after </w:t>
      </w:r>
      <w:r w:rsidR="00194C4A">
        <w:rPr>
          <w:rFonts w:ascii="Times New Roman" w:hAnsi="Times New Roman" w:cs="Times New Roman"/>
          <w:lang w:val="en-GB"/>
        </w:rPr>
        <w:t>the end of the leave of absence;</w:t>
      </w:r>
    </w:p>
    <w:p w14:paraId="0DC2E8E2" w14:textId="77777777" w:rsidR="00876801" w:rsidRPr="0007522C" w:rsidRDefault="00067B7C"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change the field of study</w:t>
      </w:r>
      <w:r w:rsidR="00194C4A">
        <w:rPr>
          <w:rFonts w:ascii="Times New Roman" w:hAnsi="Times New Roman" w:cs="Times New Roman"/>
          <w:lang w:val="en-GB"/>
        </w:rPr>
        <w:t xml:space="preserve"> in accordance with par.4 and 5;</w:t>
      </w:r>
    </w:p>
    <w:p w14:paraId="096CEA11" w14:textId="77777777" w:rsidR="00067B7C" w:rsidRPr="0007522C" w:rsidRDefault="00AD6C9B"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transfer</w:t>
      </w:r>
      <w:r w:rsidR="00067B7C" w:rsidRPr="0007522C">
        <w:rPr>
          <w:rFonts w:ascii="Times New Roman" w:hAnsi="Times New Roman" w:cs="Times New Roman"/>
          <w:lang w:val="en-GB"/>
        </w:rPr>
        <w:t xml:space="preserve"> to</w:t>
      </w:r>
      <w:r w:rsidR="00194C4A">
        <w:rPr>
          <w:rFonts w:ascii="Times New Roman" w:hAnsi="Times New Roman" w:cs="Times New Roman"/>
          <w:lang w:val="en-GB"/>
        </w:rPr>
        <w:t xml:space="preserve"> full-time or part-time studies;</w:t>
      </w:r>
    </w:p>
    <w:p w14:paraId="325C37FD" w14:textId="77777777" w:rsidR="00067B7C" w:rsidRPr="0007522C" w:rsidRDefault="00067B7C"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take a final re-sit examination with the participation of an observer </w:t>
      </w:r>
      <w:r w:rsidR="00FE4F3A">
        <w:rPr>
          <w:rFonts w:ascii="Times New Roman" w:hAnsi="Times New Roman" w:cs="Times New Roman"/>
          <w:lang w:val="en-GB"/>
        </w:rPr>
        <w:t>selected</w:t>
      </w:r>
      <w:r w:rsidR="00194C4A">
        <w:rPr>
          <w:rFonts w:ascii="Times New Roman" w:hAnsi="Times New Roman" w:cs="Times New Roman"/>
          <w:lang w:val="en-GB"/>
        </w:rPr>
        <w:t xml:space="preserve"> by the student;</w:t>
      </w:r>
    </w:p>
    <w:p w14:paraId="16DCA607" w14:textId="77777777" w:rsidR="00067B7C" w:rsidRPr="0007522C" w:rsidRDefault="00067B7C"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repeat some classes due to </w:t>
      </w:r>
      <w:r w:rsidR="00484F34">
        <w:rPr>
          <w:rFonts w:ascii="Times New Roman" w:hAnsi="Times New Roman" w:cs="Times New Roman"/>
          <w:lang w:val="en-GB"/>
        </w:rPr>
        <w:t xml:space="preserve">the </w:t>
      </w:r>
      <w:r w:rsidR="000B38F5" w:rsidRPr="0007522C">
        <w:rPr>
          <w:rFonts w:ascii="Times New Roman" w:hAnsi="Times New Roman" w:cs="Times New Roman"/>
          <w:lang w:val="en-GB"/>
        </w:rPr>
        <w:t xml:space="preserve">unsatisfying academic performance, </w:t>
      </w:r>
      <w:r w:rsidR="00484F34">
        <w:rPr>
          <w:rFonts w:ascii="Times New Roman" w:hAnsi="Times New Roman" w:cs="Times New Roman"/>
          <w:lang w:val="en-GB"/>
        </w:rPr>
        <w:t>pursuant to</w:t>
      </w:r>
      <w:r w:rsidR="000B38F5" w:rsidRPr="0007522C">
        <w:rPr>
          <w:rFonts w:ascii="Times New Roman" w:hAnsi="Times New Roman" w:cs="Times New Roman"/>
          <w:lang w:val="en-GB"/>
        </w:rPr>
        <w:t xml:space="preserve"> the rules </w:t>
      </w:r>
      <w:r w:rsidR="00484F34">
        <w:rPr>
          <w:rFonts w:ascii="Times New Roman" w:hAnsi="Times New Roman" w:cs="Times New Roman"/>
          <w:lang w:val="en-GB"/>
        </w:rPr>
        <w:t>determin</w:t>
      </w:r>
      <w:r w:rsidR="00194C4A">
        <w:rPr>
          <w:rFonts w:ascii="Times New Roman" w:hAnsi="Times New Roman" w:cs="Times New Roman"/>
          <w:lang w:val="en-GB"/>
        </w:rPr>
        <w:t>ed in the study regulations;</w:t>
      </w:r>
    </w:p>
    <w:p w14:paraId="29DA081A" w14:textId="77777777" w:rsidR="000B38F5" w:rsidRPr="0007522C" w:rsidRDefault="00F2072A"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study and develop their own professional interests with the use of teaching rooms, equipment and fixed assets of the university, as well as </w:t>
      </w:r>
      <w:r w:rsidR="003D1A3D">
        <w:rPr>
          <w:rFonts w:ascii="Times New Roman" w:hAnsi="Times New Roman" w:cs="Times New Roman"/>
          <w:lang w:val="en-GB"/>
        </w:rPr>
        <w:t xml:space="preserve">the </w:t>
      </w:r>
      <w:r w:rsidRPr="0007522C">
        <w:rPr>
          <w:rFonts w:ascii="Times New Roman" w:hAnsi="Times New Roman" w:cs="Times New Roman"/>
          <w:lang w:val="en-GB"/>
        </w:rPr>
        <w:t>help from academic teache</w:t>
      </w:r>
      <w:r w:rsidR="00194C4A">
        <w:rPr>
          <w:rFonts w:ascii="Times New Roman" w:hAnsi="Times New Roman" w:cs="Times New Roman"/>
          <w:lang w:val="en-GB"/>
        </w:rPr>
        <w:t>rs and bodies of the university;</w:t>
      </w:r>
    </w:p>
    <w:p w14:paraId="2C7591B5" w14:textId="77777777" w:rsidR="00F2072A" w:rsidRPr="0007522C" w:rsidRDefault="00882A13"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study in</w:t>
      </w:r>
      <w:r w:rsidR="00194C4A">
        <w:rPr>
          <w:rFonts w:ascii="Times New Roman" w:hAnsi="Times New Roman" w:cs="Times New Roman"/>
          <w:lang w:val="en-GB"/>
        </w:rPr>
        <w:t xml:space="preserve"> more than one field of study;</w:t>
      </w:r>
    </w:p>
    <w:p w14:paraId="35639270" w14:textId="77777777" w:rsidR="00272AC0" w:rsidRPr="0007522C" w:rsidRDefault="00AE08F1"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join</w:t>
      </w:r>
      <w:r w:rsidR="00194C4A">
        <w:rPr>
          <w:rFonts w:ascii="Times New Roman" w:hAnsi="Times New Roman" w:cs="Times New Roman"/>
          <w:lang w:val="en-GB"/>
        </w:rPr>
        <w:t xml:space="preserve"> scientific circles;</w:t>
      </w:r>
    </w:p>
    <w:p w14:paraId="47F5A9AE" w14:textId="77777777" w:rsidR="00272AC0" w:rsidRPr="0007522C" w:rsidRDefault="00272AC0"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par</w:t>
      </w:r>
      <w:r w:rsidR="00194C4A">
        <w:rPr>
          <w:rFonts w:ascii="Times New Roman" w:hAnsi="Times New Roman" w:cs="Times New Roman"/>
          <w:lang w:val="en-GB"/>
        </w:rPr>
        <w:t>ticipate in university research;</w:t>
      </w:r>
    </w:p>
    <w:p w14:paraId="367B4DA1" w14:textId="77777777" w:rsidR="00272AC0" w:rsidRPr="0007522C" w:rsidRDefault="00194C4A"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gain awards and distinctions;</w:t>
      </w:r>
    </w:p>
    <w:p w14:paraId="335DF607" w14:textId="77777777" w:rsidR="00AE08F1" w:rsidRPr="0007522C" w:rsidRDefault="00AE08F1"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join organisations un</w:t>
      </w:r>
      <w:r w:rsidR="00194C4A">
        <w:rPr>
          <w:rFonts w:ascii="Times New Roman" w:hAnsi="Times New Roman" w:cs="Times New Roman"/>
          <w:lang w:val="en-GB"/>
        </w:rPr>
        <w:t>der the terms of applicable law;</w:t>
      </w:r>
    </w:p>
    <w:p w14:paraId="36B42A88" w14:textId="77777777" w:rsidR="00AE08F1" w:rsidRPr="0007522C" w:rsidRDefault="00E42B19"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develop cultural, tour</w:t>
      </w:r>
      <w:r w:rsidR="00882A13">
        <w:rPr>
          <w:rFonts w:ascii="Times New Roman" w:hAnsi="Times New Roman" w:cs="Times New Roman"/>
          <w:lang w:val="en-GB"/>
        </w:rPr>
        <w:t xml:space="preserve">ist and sports interests and </w:t>
      </w:r>
      <w:r w:rsidRPr="0007522C">
        <w:rPr>
          <w:rFonts w:ascii="Times New Roman" w:hAnsi="Times New Roman" w:cs="Times New Roman"/>
          <w:lang w:val="en-GB"/>
        </w:rPr>
        <w:t xml:space="preserve">use </w:t>
      </w:r>
      <w:r w:rsidR="00882A13">
        <w:rPr>
          <w:rFonts w:ascii="Times New Roman" w:hAnsi="Times New Roman" w:cs="Times New Roman"/>
          <w:lang w:val="en-GB"/>
        </w:rPr>
        <w:t xml:space="preserve">the </w:t>
      </w:r>
      <w:r w:rsidRPr="0007522C">
        <w:rPr>
          <w:rFonts w:ascii="Times New Roman" w:hAnsi="Times New Roman" w:cs="Times New Roman"/>
          <w:lang w:val="en-GB"/>
        </w:rPr>
        <w:t>university equipment</w:t>
      </w:r>
      <w:r w:rsidR="00194C4A">
        <w:rPr>
          <w:rFonts w:ascii="Times New Roman" w:hAnsi="Times New Roman" w:cs="Times New Roman"/>
          <w:lang w:val="en-GB"/>
        </w:rPr>
        <w:t xml:space="preserve"> and resources for this purpose;</w:t>
      </w:r>
    </w:p>
    <w:p w14:paraId="38D081E4" w14:textId="77777777" w:rsidR="00E42B19" w:rsidRPr="0007522C" w:rsidRDefault="00194C4A"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 xml:space="preserve">ensure </w:t>
      </w:r>
      <w:r w:rsidR="000B0D90" w:rsidRPr="0007522C">
        <w:rPr>
          <w:rFonts w:ascii="Times New Roman" w:hAnsi="Times New Roman" w:cs="Times New Roman"/>
          <w:lang w:val="en-GB"/>
        </w:rPr>
        <w:t>confidentiality and access to their pe</w:t>
      </w:r>
      <w:r w:rsidR="00882A13">
        <w:rPr>
          <w:rFonts w:ascii="Times New Roman" w:hAnsi="Times New Roman" w:cs="Times New Roman"/>
          <w:lang w:val="en-GB"/>
        </w:rPr>
        <w:t>rsonal files, confidentiality about</w:t>
      </w:r>
      <w:r w:rsidR="000B0D90" w:rsidRPr="0007522C">
        <w:rPr>
          <w:rFonts w:ascii="Times New Roman" w:hAnsi="Times New Roman" w:cs="Times New Roman"/>
          <w:lang w:val="en-GB"/>
        </w:rPr>
        <w:t xml:space="preserve"> their material status and </w:t>
      </w:r>
      <w:r w:rsidR="00882A13" w:rsidRPr="0007522C">
        <w:rPr>
          <w:rFonts w:ascii="Times New Roman" w:hAnsi="Times New Roman" w:cs="Times New Roman"/>
          <w:lang w:val="en-GB"/>
        </w:rPr>
        <w:t xml:space="preserve">obtained </w:t>
      </w:r>
      <w:r>
        <w:rPr>
          <w:rFonts w:ascii="Times New Roman" w:hAnsi="Times New Roman" w:cs="Times New Roman"/>
          <w:lang w:val="en-GB"/>
        </w:rPr>
        <w:t>grades;</w:t>
      </w:r>
    </w:p>
    <w:p w14:paraId="3213E38B" w14:textId="77777777" w:rsidR="000B0D90" w:rsidRPr="0007522C" w:rsidRDefault="00DC42BF"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receive material help under the terms of the Regulations of benefits for the students of Pope John Paul II State School of Hig</w:t>
      </w:r>
      <w:r w:rsidR="00194C4A">
        <w:rPr>
          <w:rFonts w:ascii="Times New Roman" w:hAnsi="Times New Roman" w:cs="Times New Roman"/>
          <w:lang w:val="en-GB"/>
        </w:rPr>
        <w:t>her Education in Biała Podlaska;</w:t>
      </w:r>
    </w:p>
    <w:p w14:paraId="400D0B8F" w14:textId="77777777" w:rsidR="00DC42BF" w:rsidRPr="0007522C" w:rsidRDefault="008300C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apply for ac</w:t>
      </w:r>
      <w:r w:rsidR="00194C4A">
        <w:rPr>
          <w:rFonts w:ascii="Times New Roman" w:hAnsi="Times New Roman" w:cs="Times New Roman"/>
          <w:lang w:val="en-GB"/>
        </w:rPr>
        <w:t>commodation in the Student Dorm;</w:t>
      </w:r>
    </w:p>
    <w:p w14:paraId="4F815267" w14:textId="77777777" w:rsidR="008300C5" w:rsidRPr="0007522C" w:rsidRDefault="008300C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apply for accommodation in the Student Dorm</w:t>
      </w:r>
      <w:r w:rsidR="00882A13" w:rsidRPr="00882A13">
        <w:rPr>
          <w:rFonts w:ascii="Times New Roman" w:hAnsi="Times New Roman" w:cs="Times New Roman"/>
          <w:lang w:val="en-GB"/>
        </w:rPr>
        <w:t xml:space="preserve"> </w:t>
      </w:r>
      <w:r w:rsidR="00882A13">
        <w:rPr>
          <w:rFonts w:ascii="Times New Roman" w:hAnsi="Times New Roman" w:cs="Times New Roman"/>
          <w:lang w:val="en-GB"/>
        </w:rPr>
        <w:t>for</w:t>
      </w:r>
      <w:r w:rsidR="00C155D8">
        <w:rPr>
          <w:rFonts w:ascii="Times New Roman" w:hAnsi="Times New Roman" w:cs="Times New Roman"/>
          <w:lang w:val="en-GB"/>
        </w:rPr>
        <w:t xml:space="preserve"> their</w:t>
      </w:r>
      <w:r w:rsidR="00882A13" w:rsidRPr="0007522C">
        <w:rPr>
          <w:rFonts w:ascii="Times New Roman" w:hAnsi="Times New Roman" w:cs="Times New Roman"/>
          <w:lang w:val="en-GB"/>
        </w:rPr>
        <w:t xml:space="preserve"> spouse or child</w:t>
      </w:r>
      <w:r w:rsidR="00194C4A">
        <w:rPr>
          <w:rFonts w:ascii="Times New Roman" w:hAnsi="Times New Roman" w:cs="Times New Roman"/>
          <w:lang w:val="en-GB"/>
        </w:rPr>
        <w:t>;</w:t>
      </w:r>
    </w:p>
    <w:p w14:paraId="2F431103" w14:textId="77777777" w:rsidR="008300C5" w:rsidRPr="0007522C" w:rsidRDefault="008300C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apply for </w:t>
      </w:r>
      <w:r w:rsidR="00194C4A">
        <w:rPr>
          <w:rFonts w:ascii="Times New Roman" w:hAnsi="Times New Roman" w:cs="Times New Roman"/>
          <w:lang w:val="en-GB"/>
        </w:rPr>
        <w:t>a leave of absence from classes;</w:t>
      </w:r>
    </w:p>
    <w:p w14:paraId="3AF06087" w14:textId="77777777" w:rsidR="008300C5" w:rsidRDefault="00645A2B"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lastRenderedPageBreak/>
        <w:t>study according to the individual organisation of studies (IOS) and the programme of study under</w:t>
      </w:r>
      <w:r w:rsidR="00194C4A">
        <w:rPr>
          <w:rFonts w:ascii="Times New Roman" w:hAnsi="Times New Roman" w:cs="Times New Roman"/>
          <w:lang w:val="en-GB"/>
        </w:rPr>
        <w:t xml:space="preserve"> the terms of these regulations;</w:t>
      </w:r>
    </w:p>
    <w:p w14:paraId="32B3FCFA" w14:textId="77777777" w:rsidR="00AE1E05" w:rsidRDefault="000B4B53"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 xml:space="preserve">attend academic teachers’ </w:t>
      </w:r>
      <w:r w:rsidR="00AE1E05">
        <w:rPr>
          <w:rFonts w:ascii="Times New Roman" w:hAnsi="Times New Roman" w:cs="Times New Roman"/>
          <w:lang w:val="en-GB"/>
        </w:rPr>
        <w:t>consultations</w:t>
      </w:r>
      <w:r w:rsidR="00AE1E05" w:rsidRPr="00AE1E05">
        <w:rPr>
          <w:rFonts w:ascii="Times New Roman" w:hAnsi="Times New Roman" w:cs="Times New Roman"/>
          <w:lang w:val="en-GB"/>
        </w:rPr>
        <w:t xml:space="preserve"> </w:t>
      </w:r>
      <w:r w:rsidR="00AE1E05">
        <w:rPr>
          <w:rFonts w:ascii="Times New Roman" w:hAnsi="Times New Roman" w:cs="Times New Roman"/>
          <w:lang w:val="en-GB"/>
        </w:rPr>
        <w:t>during their consultation hours;</w:t>
      </w:r>
    </w:p>
    <w:p w14:paraId="3DFCC5CF" w14:textId="77777777" w:rsidR="00AE1E05" w:rsidRDefault="00AE1E05"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 xml:space="preserve">exercise their active and passive voting rights to </w:t>
      </w:r>
      <w:r w:rsidR="009F5332">
        <w:rPr>
          <w:rFonts w:ascii="Times New Roman" w:hAnsi="Times New Roman" w:cs="Times New Roman"/>
          <w:lang w:val="en-GB"/>
        </w:rPr>
        <w:t>the University bodies under the provisions of the act, the University statute and the Regulations of the Student Self-Government;</w:t>
      </w:r>
    </w:p>
    <w:p w14:paraId="253D5883" w14:textId="77777777" w:rsidR="00AE1E05" w:rsidRPr="0007522C" w:rsidRDefault="00AE1E05"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 xml:space="preserve">participate </w:t>
      </w:r>
      <w:r w:rsidR="009F5332">
        <w:rPr>
          <w:rFonts w:ascii="Times New Roman" w:hAnsi="Times New Roman" w:cs="Times New Roman"/>
          <w:lang w:val="en-GB"/>
        </w:rPr>
        <w:t>in the process of ensuring and improving the quality of education, and of evaluating the teaching process;</w:t>
      </w:r>
    </w:p>
    <w:p w14:paraId="3D7969EA" w14:textId="77777777" w:rsidR="00645A2B" w:rsidRPr="0007522C" w:rsidRDefault="00C13314"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transfer</w:t>
      </w:r>
      <w:r w:rsidR="00F104CD" w:rsidRPr="0007522C">
        <w:rPr>
          <w:rFonts w:ascii="Times New Roman" w:hAnsi="Times New Roman" w:cs="Times New Roman"/>
          <w:lang w:val="en-GB"/>
        </w:rPr>
        <w:t xml:space="preserve"> from another university, including foreign ones.</w:t>
      </w:r>
      <w:r w:rsidR="00D7317D">
        <w:rPr>
          <w:rFonts w:ascii="Times New Roman" w:hAnsi="Times New Roman" w:cs="Times New Roman"/>
          <w:lang w:val="en-GB"/>
        </w:rPr>
        <w:t xml:space="preserve"> B</w:t>
      </w:r>
      <w:r w:rsidR="00F104CD" w:rsidRPr="0007522C">
        <w:rPr>
          <w:rFonts w:ascii="Times New Roman" w:hAnsi="Times New Roman" w:cs="Times New Roman"/>
          <w:lang w:val="en-GB"/>
        </w:rPr>
        <w:t>earing in mind the need to ensure the continuation of education and assuming the minimal number of 30 ECTS credits requ</w:t>
      </w:r>
      <w:r w:rsidR="00D7317D">
        <w:rPr>
          <w:rFonts w:ascii="Times New Roman" w:hAnsi="Times New Roman" w:cs="Times New Roman"/>
          <w:lang w:val="en-GB"/>
        </w:rPr>
        <w:t xml:space="preserve">ired to </w:t>
      </w:r>
      <w:r w:rsidR="005762C2">
        <w:rPr>
          <w:rFonts w:ascii="Times New Roman" w:hAnsi="Times New Roman" w:cs="Times New Roman"/>
          <w:lang w:val="en-GB"/>
        </w:rPr>
        <w:t>complete</w:t>
      </w:r>
      <w:r w:rsidR="00D7317D">
        <w:rPr>
          <w:rFonts w:ascii="Times New Roman" w:hAnsi="Times New Roman" w:cs="Times New Roman"/>
          <w:lang w:val="en-GB"/>
        </w:rPr>
        <w:t xml:space="preserve"> the semester, t</w:t>
      </w:r>
      <w:r w:rsidR="00D7317D" w:rsidRPr="0007522C">
        <w:rPr>
          <w:rFonts w:ascii="Times New Roman" w:hAnsi="Times New Roman" w:cs="Times New Roman"/>
          <w:lang w:val="en-GB"/>
        </w:rPr>
        <w:t xml:space="preserve">he conditions and mode of transferring classes </w:t>
      </w:r>
      <w:r w:rsidR="0001648D">
        <w:rPr>
          <w:rFonts w:ascii="Times New Roman" w:hAnsi="Times New Roman" w:cs="Times New Roman"/>
          <w:lang w:val="en-GB"/>
        </w:rPr>
        <w:t>complet</w:t>
      </w:r>
      <w:r w:rsidR="00D7317D" w:rsidRPr="0007522C">
        <w:rPr>
          <w:rFonts w:ascii="Times New Roman" w:hAnsi="Times New Roman" w:cs="Times New Roman"/>
          <w:lang w:val="en-GB"/>
        </w:rPr>
        <w:t>ed by the student, including those with ECTS credits</w:t>
      </w:r>
      <w:r w:rsidR="00D7317D">
        <w:rPr>
          <w:rFonts w:ascii="Times New Roman" w:hAnsi="Times New Roman" w:cs="Times New Roman"/>
          <w:lang w:val="en-GB"/>
        </w:rPr>
        <w:t xml:space="preserve">, are determined </w:t>
      </w:r>
      <w:r w:rsidR="00F104CD" w:rsidRPr="0007522C">
        <w:rPr>
          <w:rFonts w:ascii="Times New Roman" w:hAnsi="Times New Roman" w:cs="Times New Roman"/>
          <w:lang w:val="en-GB"/>
        </w:rPr>
        <w:t xml:space="preserve">by the minister </w:t>
      </w:r>
      <w:r w:rsidR="001728A1" w:rsidRPr="0007522C">
        <w:rPr>
          <w:rFonts w:ascii="Times New Roman" w:hAnsi="Times New Roman" w:cs="Times New Roman"/>
          <w:lang w:val="en-GB"/>
        </w:rPr>
        <w:t xml:space="preserve">competent </w:t>
      </w:r>
      <w:r w:rsidR="00F104CD" w:rsidRPr="0007522C">
        <w:rPr>
          <w:rFonts w:ascii="Times New Roman" w:hAnsi="Times New Roman" w:cs="Times New Roman"/>
          <w:lang w:val="en-GB"/>
        </w:rPr>
        <w:t>for science and higher education.</w:t>
      </w:r>
    </w:p>
    <w:p w14:paraId="75E1050E" w14:textId="77777777" w:rsidR="00640B16" w:rsidRDefault="0090127F" w:rsidP="00AD596B">
      <w:pPr>
        <w:pStyle w:val="Akapitzlist"/>
        <w:numPr>
          <w:ilvl w:val="0"/>
          <w:numId w:val="6"/>
        </w:numPr>
        <w:spacing w:after="0"/>
        <w:ind w:left="709"/>
        <w:jc w:val="both"/>
        <w:rPr>
          <w:rFonts w:ascii="Times New Roman" w:hAnsi="Times New Roman" w:cs="Times New Roman"/>
          <w:lang w:val="en-GB"/>
        </w:rPr>
      </w:pPr>
      <w:r w:rsidRPr="0007522C">
        <w:rPr>
          <w:rFonts w:ascii="Times New Roman" w:hAnsi="Times New Roman" w:cs="Times New Roman"/>
          <w:lang w:val="en-GB"/>
        </w:rPr>
        <w:t xml:space="preserve">The student is </w:t>
      </w:r>
      <w:r w:rsidR="00FB772A" w:rsidRPr="0007522C">
        <w:rPr>
          <w:rFonts w:ascii="Times New Roman" w:hAnsi="Times New Roman" w:cs="Times New Roman"/>
          <w:lang w:val="en-GB"/>
        </w:rPr>
        <w:t>oblig</w:t>
      </w:r>
      <w:r w:rsidRPr="0007522C">
        <w:rPr>
          <w:rFonts w:ascii="Times New Roman" w:hAnsi="Times New Roman" w:cs="Times New Roman"/>
          <w:lang w:val="en-GB"/>
        </w:rPr>
        <w:t xml:space="preserve">ed to proceed in accordance with the oath and the university regulations. </w:t>
      </w:r>
    </w:p>
    <w:p w14:paraId="548BDC20" w14:textId="77777777" w:rsidR="007C3552" w:rsidRPr="0007522C" w:rsidRDefault="0090127F" w:rsidP="00AD596B">
      <w:pPr>
        <w:pStyle w:val="Akapitzlist"/>
        <w:numPr>
          <w:ilvl w:val="0"/>
          <w:numId w:val="6"/>
        </w:numPr>
        <w:spacing w:after="0"/>
        <w:ind w:left="709"/>
        <w:jc w:val="both"/>
        <w:rPr>
          <w:rFonts w:ascii="Times New Roman" w:hAnsi="Times New Roman" w:cs="Times New Roman"/>
          <w:lang w:val="en-GB"/>
        </w:rPr>
      </w:pPr>
      <w:r w:rsidRPr="0007522C">
        <w:rPr>
          <w:rFonts w:ascii="Times New Roman" w:hAnsi="Times New Roman" w:cs="Times New Roman"/>
          <w:lang w:val="en-GB"/>
        </w:rPr>
        <w:t xml:space="preserve">The student is particularly </w:t>
      </w:r>
      <w:r w:rsidR="00FB772A" w:rsidRPr="0007522C">
        <w:rPr>
          <w:rFonts w:ascii="Times New Roman" w:hAnsi="Times New Roman" w:cs="Times New Roman"/>
          <w:lang w:val="en-GB"/>
        </w:rPr>
        <w:t>oblig</w:t>
      </w:r>
      <w:r w:rsidRPr="0007522C">
        <w:rPr>
          <w:rFonts w:ascii="Times New Roman" w:hAnsi="Times New Roman" w:cs="Times New Roman"/>
          <w:lang w:val="en-GB"/>
        </w:rPr>
        <w:t>ed to</w:t>
      </w:r>
      <w:r w:rsidR="00682463" w:rsidRPr="0007522C">
        <w:rPr>
          <w:rFonts w:ascii="Times New Roman" w:hAnsi="Times New Roman" w:cs="Times New Roman"/>
          <w:lang w:val="en-GB"/>
        </w:rPr>
        <w:t>:</w:t>
      </w:r>
    </w:p>
    <w:p w14:paraId="1488A326" w14:textId="77777777" w:rsidR="00682463" w:rsidRPr="0007522C" w:rsidRDefault="00804A5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participate in classes in accordance with the study regulations,</w:t>
      </w:r>
    </w:p>
    <w:p w14:paraId="58E7B561" w14:textId="77777777" w:rsidR="00804A55" w:rsidRPr="0007522C" w:rsidRDefault="00804A5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take examinations an</w:t>
      </w:r>
      <w:r w:rsidR="00BA71CE">
        <w:rPr>
          <w:rFonts w:ascii="Times New Roman" w:hAnsi="Times New Roman" w:cs="Times New Roman"/>
          <w:lang w:val="en-GB"/>
        </w:rPr>
        <w:t xml:space="preserve">d professional </w:t>
      </w:r>
      <w:r w:rsidR="00300FC1">
        <w:rPr>
          <w:rFonts w:ascii="Times New Roman" w:hAnsi="Times New Roman" w:cs="Times New Roman"/>
          <w:lang w:val="en-GB"/>
        </w:rPr>
        <w:t>internship</w:t>
      </w:r>
      <w:r w:rsidR="00BA71CE">
        <w:rPr>
          <w:rFonts w:ascii="Times New Roman" w:hAnsi="Times New Roman" w:cs="Times New Roman"/>
          <w:lang w:val="en-GB"/>
        </w:rPr>
        <w:t xml:space="preserve">s and </w:t>
      </w:r>
      <w:r w:rsidRPr="0007522C">
        <w:rPr>
          <w:rFonts w:ascii="Times New Roman" w:hAnsi="Times New Roman" w:cs="Times New Roman"/>
          <w:lang w:val="en-GB"/>
        </w:rPr>
        <w:t xml:space="preserve">meet other requirements </w:t>
      </w:r>
      <w:r w:rsidR="00341D0B">
        <w:rPr>
          <w:rFonts w:ascii="Times New Roman" w:hAnsi="Times New Roman" w:cs="Times New Roman"/>
          <w:lang w:val="en-GB"/>
        </w:rPr>
        <w:t>included in</w:t>
      </w:r>
      <w:r w:rsidRPr="0007522C">
        <w:rPr>
          <w:rFonts w:ascii="Times New Roman" w:hAnsi="Times New Roman" w:cs="Times New Roman"/>
          <w:lang w:val="en-GB"/>
        </w:rPr>
        <w:t xml:space="preserve"> the programme of study,</w:t>
      </w:r>
    </w:p>
    <w:p w14:paraId="4C263C81" w14:textId="77777777" w:rsidR="00804A55" w:rsidRPr="0007522C" w:rsidRDefault="00804A5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 xml:space="preserve">settle accounts with the university </w:t>
      </w:r>
      <w:r w:rsidR="006A4282">
        <w:rPr>
          <w:rFonts w:ascii="Times New Roman" w:hAnsi="Times New Roman" w:cs="Times New Roman"/>
          <w:lang w:val="en-GB"/>
        </w:rPr>
        <w:t>library after each year of studies</w:t>
      </w:r>
      <w:r w:rsidRPr="0007522C">
        <w:rPr>
          <w:rFonts w:ascii="Times New Roman" w:hAnsi="Times New Roman" w:cs="Times New Roman"/>
          <w:lang w:val="en-GB"/>
        </w:rPr>
        <w:t>,</w:t>
      </w:r>
    </w:p>
    <w:p w14:paraId="71EBFAC6" w14:textId="77777777" w:rsidR="00436785" w:rsidRDefault="00804A55" w:rsidP="00AD596B">
      <w:pPr>
        <w:pStyle w:val="Akapitzlist"/>
        <w:numPr>
          <w:ilvl w:val="1"/>
          <w:numId w:val="6"/>
        </w:numPr>
        <w:spacing w:after="0"/>
        <w:jc w:val="both"/>
        <w:rPr>
          <w:rFonts w:ascii="Times New Roman" w:hAnsi="Times New Roman" w:cs="Times New Roman"/>
          <w:lang w:val="en-GB"/>
        </w:rPr>
      </w:pPr>
      <w:r w:rsidRPr="0007522C">
        <w:rPr>
          <w:rFonts w:ascii="Times New Roman" w:hAnsi="Times New Roman" w:cs="Times New Roman"/>
          <w:lang w:val="en-GB"/>
        </w:rPr>
        <w:t>settle financial accounts with the university burs</w:t>
      </w:r>
      <w:r w:rsidR="006A4282">
        <w:rPr>
          <w:rFonts w:ascii="Times New Roman" w:hAnsi="Times New Roman" w:cs="Times New Roman"/>
          <w:lang w:val="en-GB"/>
        </w:rPr>
        <w:t>ary after each semester of studies,</w:t>
      </w:r>
    </w:p>
    <w:p w14:paraId="05007CF0" w14:textId="77777777" w:rsidR="00804A55" w:rsidRDefault="00436785" w:rsidP="00AD596B">
      <w:pPr>
        <w:pStyle w:val="Akapitzlist"/>
        <w:numPr>
          <w:ilvl w:val="1"/>
          <w:numId w:val="6"/>
        </w:numPr>
        <w:spacing w:after="0"/>
        <w:jc w:val="both"/>
        <w:rPr>
          <w:rFonts w:ascii="Times New Roman" w:hAnsi="Times New Roman" w:cs="Times New Roman"/>
          <w:lang w:val="en-GB"/>
        </w:rPr>
      </w:pPr>
      <w:r>
        <w:rPr>
          <w:rFonts w:ascii="Times New Roman" w:hAnsi="Times New Roman" w:cs="Times New Roman"/>
          <w:lang w:val="en-GB"/>
        </w:rPr>
        <w:t>respect for the University property</w:t>
      </w:r>
      <w:r w:rsidR="00804A55" w:rsidRPr="0007522C">
        <w:rPr>
          <w:rFonts w:ascii="Times New Roman" w:hAnsi="Times New Roman" w:cs="Times New Roman"/>
          <w:lang w:val="en-GB"/>
        </w:rPr>
        <w:t>.</w:t>
      </w:r>
    </w:p>
    <w:p w14:paraId="7EC5B22A" w14:textId="77777777" w:rsidR="003107CD" w:rsidRDefault="002D16F2" w:rsidP="00AD596B">
      <w:pPr>
        <w:pStyle w:val="Akapitzlist"/>
        <w:numPr>
          <w:ilvl w:val="0"/>
          <w:numId w:val="6"/>
        </w:numPr>
        <w:spacing w:after="0"/>
        <w:ind w:left="709"/>
        <w:jc w:val="both"/>
        <w:rPr>
          <w:rFonts w:ascii="Times New Roman" w:hAnsi="Times New Roman" w:cs="Times New Roman"/>
          <w:lang w:val="en-GB"/>
        </w:rPr>
      </w:pPr>
      <w:r>
        <w:rPr>
          <w:rFonts w:ascii="Times New Roman" w:hAnsi="Times New Roman" w:cs="Times New Roman"/>
          <w:lang w:val="en-GB"/>
        </w:rPr>
        <w:t>With the consent of the vice-rector for education and students, the student may change the field of study after completing at least one semester if the curricular differences enable the student to be admitted to the second semester of a given field.</w:t>
      </w:r>
    </w:p>
    <w:p w14:paraId="0150F132" w14:textId="77777777" w:rsidR="002D16F2" w:rsidRPr="0007522C" w:rsidRDefault="00B60598" w:rsidP="00AD596B">
      <w:pPr>
        <w:pStyle w:val="Akapitzlist"/>
        <w:numPr>
          <w:ilvl w:val="0"/>
          <w:numId w:val="6"/>
        </w:numPr>
        <w:spacing w:after="0"/>
        <w:ind w:left="709"/>
        <w:jc w:val="both"/>
        <w:rPr>
          <w:rFonts w:ascii="Times New Roman" w:hAnsi="Times New Roman" w:cs="Times New Roman"/>
          <w:lang w:val="en-GB"/>
        </w:rPr>
      </w:pPr>
      <w:r>
        <w:rPr>
          <w:rFonts w:ascii="Times New Roman" w:hAnsi="Times New Roman" w:cs="Times New Roman"/>
          <w:lang w:val="en-GB"/>
        </w:rPr>
        <w:t>In particularly justified cases, the vice-rector for education and students may give consent to the change of the field of study without the first semester being completed, after the beginning of the academic year, but within 30 days of the beginning of the studies.</w:t>
      </w:r>
    </w:p>
    <w:p w14:paraId="1941A910" w14:textId="77777777" w:rsidR="00804A55" w:rsidRPr="0007522C" w:rsidRDefault="00804A55" w:rsidP="00804A55">
      <w:pPr>
        <w:spacing w:after="0"/>
        <w:jc w:val="center"/>
        <w:rPr>
          <w:rFonts w:ascii="Times New Roman" w:hAnsi="Times New Roman" w:cs="Times New Roman"/>
          <w:lang w:val="en-GB"/>
        </w:rPr>
      </w:pPr>
      <w:r w:rsidRPr="0007522C">
        <w:rPr>
          <w:rFonts w:ascii="Times New Roman" w:hAnsi="Times New Roman" w:cs="Times New Roman"/>
          <w:lang w:val="en-GB"/>
        </w:rPr>
        <w:t>§14</w:t>
      </w:r>
    </w:p>
    <w:p w14:paraId="06FF9080" w14:textId="77777777" w:rsidR="00804A55" w:rsidRPr="0007522C" w:rsidRDefault="00804A55" w:rsidP="00804A55">
      <w:pPr>
        <w:spacing w:after="0"/>
        <w:jc w:val="both"/>
        <w:rPr>
          <w:rFonts w:ascii="Times New Roman" w:hAnsi="Times New Roman" w:cs="Times New Roman"/>
          <w:lang w:val="en-GB"/>
        </w:rPr>
      </w:pPr>
    </w:p>
    <w:p w14:paraId="15573AA2" w14:textId="77777777" w:rsidR="00682463" w:rsidRPr="0007522C" w:rsidRDefault="004462E9"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The university student is entitled to a student ID.</w:t>
      </w:r>
    </w:p>
    <w:p w14:paraId="4E71168E" w14:textId="77777777" w:rsidR="004462E9" w:rsidRPr="0007522C" w:rsidRDefault="004462E9"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not entitled to a student ID during the suspension in student rights.</w:t>
      </w:r>
    </w:p>
    <w:p w14:paraId="637B2288" w14:textId="77777777" w:rsidR="004462E9" w:rsidRPr="0007522C" w:rsidRDefault="00ED306C"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The deletion from the list of students results in the loss of student rights.</w:t>
      </w:r>
    </w:p>
    <w:p w14:paraId="05E8B4F2" w14:textId="77777777" w:rsidR="009106A4" w:rsidRPr="0007522C" w:rsidRDefault="009106A4"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person who </w:t>
      </w:r>
      <w:r w:rsidR="001E0ABE">
        <w:rPr>
          <w:rFonts w:ascii="Times New Roman" w:hAnsi="Times New Roman" w:cs="Times New Roman"/>
          <w:lang w:val="en-GB"/>
        </w:rPr>
        <w:t xml:space="preserve">has </w:t>
      </w:r>
      <w:r w:rsidRPr="0007522C">
        <w:rPr>
          <w:rFonts w:ascii="Times New Roman" w:hAnsi="Times New Roman" w:cs="Times New Roman"/>
          <w:lang w:val="en-GB"/>
        </w:rPr>
        <w:t>lost the status of the student is required to return the student ID and a completed circulation card to the dean’s office.</w:t>
      </w:r>
    </w:p>
    <w:p w14:paraId="4B724CDA" w14:textId="77777777" w:rsidR="009106A4" w:rsidRPr="0007522C" w:rsidRDefault="00F8405F"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is required to immediately </w:t>
      </w:r>
      <w:r w:rsidR="00FF7A35">
        <w:rPr>
          <w:rFonts w:ascii="Times New Roman" w:hAnsi="Times New Roman" w:cs="Times New Roman"/>
          <w:lang w:val="en-GB"/>
        </w:rPr>
        <w:t>notify</w:t>
      </w:r>
      <w:r w:rsidRPr="0007522C">
        <w:rPr>
          <w:rFonts w:ascii="Times New Roman" w:hAnsi="Times New Roman" w:cs="Times New Roman"/>
          <w:lang w:val="en-GB"/>
        </w:rPr>
        <w:t xml:space="preserve"> the dean’s office in writing about the loss of the student ID, giving the circumstances of this incident.</w:t>
      </w:r>
    </w:p>
    <w:p w14:paraId="7AFB3616" w14:textId="77777777" w:rsidR="00F8405F" w:rsidRPr="0007522C" w:rsidRDefault="00F8405F"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In the event of the loss of the student ID as a result of theft or another random event, the student has a right to receive a duplicate student ID for a fee.</w:t>
      </w:r>
    </w:p>
    <w:p w14:paraId="1256E39B" w14:textId="77777777" w:rsidR="00F8405F" w:rsidRPr="0007522C" w:rsidRDefault="00DC5405"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students have a right to have a student ID until the day of:</w:t>
      </w:r>
    </w:p>
    <w:p w14:paraId="2A665D4B" w14:textId="77777777" w:rsidR="00DC5405" w:rsidRPr="0007522C" w:rsidRDefault="00DC5405" w:rsidP="00AD596B">
      <w:pPr>
        <w:pStyle w:val="Akapitzlist"/>
        <w:numPr>
          <w:ilvl w:val="1"/>
          <w:numId w:val="7"/>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graduating from studies,</w:t>
      </w:r>
    </w:p>
    <w:p w14:paraId="3415D1A0" w14:textId="77777777" w:rsidR="00DC5405" w:rsidRPr="0007522C" w:rsidRDefault="00DC5405" w:rsidP="00AD596B">
      <w:pPr>
        <w:pStyle w:val="Akapitzlist"/>
        <w:numPr>
          <w:ilvl w:val="1"/>
          <w:numId w:val="7"/>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lastRenderedPageBreak/>
        <w:t>suspension in the student rights or deletion from the list of students,</w:t>
      </w:r>
    </w:p>
    <w:p w14:paraId="4417B6A0" w14:textId="77777777" w:rsidR="00DC5405" w:rsidRPr="0007522C" w:rsidRDefault="00DC5405" w:rsidP="00AD596B">
      <w:pPr>
        <w:pStyle w:val="Akapitzlist"/>
        <w:numPr>
          <w:ilvl w:val="1"/>
          <w:numId w:val="7"/>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for graduates of first-cycle programmes – until 31 October of the year of the graduation.</w:t>
      </w:r>
    </w:p>
    <w:p w14:paraId="5CC5E73F" w14:textId="77777777" w:rsidR="00DC5405" w:rsidRPr="0007522C" w:rsidRDefault="00FA473E" w:rsidP="00AD596B">
      <w:pPr>
        <w:pStyle w:val="Akapitzlist"/>
        <w:numPr>
          <w:ilvl w:val="0"/>
          <w:numId w:val="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students who have the deadline for submitting their diploma thesis extended by the vice-rector for education and students keep </w:t>
      </w:r>
      <w:r w:rsidR="00CD7372">
        <w:rPr>
          <w:rFonts w:ascii="Times New Roman" w:hAnsi="Times New Roman" w:cs="Times New Roman"/>
          <w:lang w:val="en-GB"/>
        </w:rPr>
        <w:t>the student rights until the date</w:t>
      </w:r>
      <w:r w:rsidRPr="0007522C">
        <w:rPr>
          <w:rFonts w:ascii="Times New Roman" w:hAnsi="Times New Roman" w:cs="Times New Roman"/>
          <w:lang w:val="en-GB"/>
        </w:rPr>
        <w:t xml:space="preserve"> of the diploma examination</w:t>
      </w:r>
      <w:r w:rsidR="00CD7372">
        <w:rPr>
          <w:rFonts w:ascii="Times New Roman" w:hAnsi="Times New Roman" w:cs="Times New Roman"/>
          <w:lang w:val="en-GB"/>
        </w:rPr>
        <w:t>, and for students of physiotherapy – until the date of the completion of the last internship included in the programme of study,</w:t>
      </w:r>
      <w:r w:rsidRPr="0007522C">
        <w:rPr>
          <w:rFonts w:ascii="Times New Roman" w:hAnsi="Times New Roman" w:cs="Times New Roman"/>
          <w:lang w:val="en-GB"/>
        </w:rPr>
        <w:t xml:space="preserve"> with the exception of the right to </w:t>
      </w:r>
      <w:r w:rsidR="00CD7372">
        <w:rPr>
          <w:rFonts w:ascii="Times New Roman" w:hAnsi="Times New Roman" w:cs="Times New Roman"/>
          <w:lang w:val="en-GB"/>
        </w:rPr>
        <w:t>financial aid</w:t>
      </w:r>
      <w:r w:rsidR="001E0ABE">
        <w:rPr>
          <w:rFonts w:ascii="Times New Roman" w:hAnsi="Times New Roman" w:cs="Times New Roman"/>
          <w:lang w:val="en-GB"/>
        </w:rPr>
        <w:t>,</w:t>
      </w:r>
      <w:r w:rsidRPr="0007522C">
        <w:rPr>
          <w:rFonts w:ascii="Times New Roman" w:hAnsi="Times New Roman" w:cs="Times New Roman"/>
          <w:lang w:val="en-GB"/>
        </w:rPr>
        <w:t xml:space="preserve"> under the terms of the Regulations of benefits for the students of Pope John Paul II State School of Higher Education in Biała Podlaska.</w:t>
      </w:r>
    </w:p>
    <w:p w14:paraId="2F4554E6" w14:textId="77777777" w:rsidR="00FA473E" w:rsidRPr="0007522C" w:rsidRDefault="00FA473E" w:rsidP="00FA473E">
      <w:pPr>
        <w:spacing w:after="0"/>
        <w:jc w:val="center"/>
        <w:rPr>
          <w:rFonts w:ascii="Times New Roman" w:hAnsi="Times New Roman" w:cs="Times New Roman"/>
          <w:lang w:val="en-GB"/>
        </w:rPr>
      </w:pPr>
      <w:r w:rsidRPr="0007522C">
        <w:rPr>
          <w:rFonts w:ascii="Times New Roman" w:hAnsi="Times New Roman" w:cs="Times New Roman"/>
          <w:lang w:val="en-GB"/>
        </w:rPr>
        <w:t>§15</w:t>
      </w:r>
    </w:p>
    <w:p w14:paraId="11D6BC72" w14:textId="77777777" w:rsidR="00FA473E" w:rsidRPr="0007522C" w:rsidRDefault="00306A6F"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Studying according to the individual organisation of studies (IOS) is allowed under the terms </w:t>
      </w:r>
      <w:r w:rsidR="004311C7">
        <w:rPr>
          <w:rFonts w:ascii="Times New Roman" w:hAnsi="Times New Roman" w:cs="Times New Roman"/>
          <w:lang w:val="en-GB"/>
        </w:rPr>
        <w:t>determin</w:t>
      </w:r>
      <w:r w:rsidRPr="0007522C">
        <w:rPr>
          <w:rFonts w:ascii="Times New Roman" w:hAnsi="Times New Roman" w:cs="Times New Roman"/>
          <w:lang w:val="en-GB"/>
        </w:rPr>
        <w:t xml:space="preserve">ed by the senate for a semester or academic year </w:t>
      </w:r>
      <w:r w:rsidR="004311C7">
        <w:rPr>
          <w:rFonts w:ascii="Times New Roman" w:hAnsi="Times New Roman" w:cs="Times New Roman"/>
          <w:lang w:val="en-GB"/>
        </w:rPr>
        <w:t>with regard to</w:t>
      </w:r>
      <w:r w:rsidRPr="0007522C">
        <w:rPr>
          <w:rFonts w:ascii="Times New Roman" w:hAnsi="Times New Roman" w:cs="Times New Roman"/>
          <w:lang w:val="en-GB"/>
        </w:rPr>
        <w:t xml:space="preserve"> full-time students who </w:t>
      </w:r>
      <w:r w:rsidR="007E2F86">
        <w:rPr>
          <w:rFonts w:ascii="Times New Roman" w:hAnsi="Times New Roman" w:cs="Times New Roman"/>
          <w:lang w:val="en-GB"/>
        </w:rPr>
        <w:t>meet</w:t>
      </w:r>
      <w:r w:rsidRPr="0007522C">
        <w:rPr>
          <w:rFonts w:ascii="Times New Roman" w:hAnsi="Times New Roman" w:cs="Times New Roman"/>
          <w:lang w:val="en-GB"/>
        </w:rPr>
        <w:t xml:space="preserve"> at least one of the </w:t>
      </w:r>
      <w:r w:rsidR="007E2F86">
        <w:rPr>
          <w:rFonts w:ascii="Times New Roman" w:hAnsi="Times New Roman" w:cs="Times New Roman"/>
          <w:lang w:val="en-GB"/>
        </w:rPr>
        <w:t>requirement</w:t>
      </w:r>
      <w:r w:rsidRPr="0007522C">
        <w:rPr>
          <w:rFonts w:ascii="Times New Roman" w:hAnsi="Times New Roman" w:cs="Times New Roman"/>
          <w:lang w:val="en-GB"/>
        </w:rPr>
        <w:t>s below:</w:t>
      </w:r>
    </w:p>
    <w:p w14:paraId="7608206D" w14:textId="77777777" w:rsidR="00306A6F" w:rsidRPr="0007522C" w:rsidRDefault="00F02366"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have a certificate of disability,</w:t>
      </w:r>
    </w:p>
    <w:p w14:paraId="30D0EC96" w14:textId="77777777" w:rsidR="00F02366" w:rsidRPr="0007522C" w:rsidRDefault="003B1B7F"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represent the university at least at a national level,</w:t>
      </w:r>
    </w:p>
    <w:p w14:paraId="5A10FB0D" w14:textId="77777777" w:rsidR="003B1B7F" w:rsidRPr="0007522C" w:rsidRDefault="00003024" w:rsidP="00AD596B">
      <w:pPr>
        <w:pStyle w:val="Akapitzlist"/>
        <w:numPr>
          <w:ilvl w:val="1"/>
          <w:numId w:val="8"/>
        </w:numPr>
        <w:spacing w:after="0"/>
        <w:ind w:left="709" w:hanging="283"/>
        <w:jc w:val="both"/>
        <w:rPr>
          <w:rFonts w:ascii="Times New Roman" w:hAnsi="Times New Roman" w:cs="Times New Roman"/>
          <w:lang w:val="en-GB"/>
        </w:rPr>
      </w:pPr>
      <w:r>
        <w:rPr>
          <w:rFonts w:ascii="Times New Roman" w:hAnsi="Times New Roman" w:cs="Times New Roman"/>
          <w:lang w:val="en-GB"/>
        </w:rPr>
        <w:t>simultaneously study in</w:t>
      </w:r>
      <w:r w:rsidR="00B97CCD">
        <w:rPr>
          <w:rFonts w:ascii="Times New Roman" w:hAnsi="Times New Roman" w:cs="Times New Roman"/>
          <w:lang w:val="en-GB"/>
        </w:rPr>
        <w:t xml:space="preserve"> </w:t>
      </w:r>
      <w:r w:rsidR="003B1B7F" w:rsidRPr="0007522C">
        <w:rPr>
          <w:rFonts w:ascii="Times New Roman" w:hAnsi="Times New Roman" w:cs="Times New Roman"/>
          <w:lang w:val="en-GB"/>
        </w:rPr>
        <w:t>other field</w:t>
      </w:r>
      <w:r w:rsidR="00B97CCD">
        <w:rPr>
          <w:rFonts w:ascii="Times New Roman" w:hAnsi="Times New Roman" w:cs="Times New Roman"/>
          <w:lang w:val="en-GB"/>
        </w:rPr>
        <w:t>s</w:t>
      </w:r>
      <w:r w:rsidR="003B1B7F" w:rsidRPr="0007522C">
        <w:rPr>
          <w:rFonts w:ascii="Times New Roman" w:hAnsi="Times New Roman" w:cs="Times New Roman"/>
          <w:lang w:val="en-GB"/>
        </w:rPr>
        <w:t xml:space="preserve"> of study,</w:t>
      </w:r>
    </w:p>
    <w:p w14:paraId="587C0347" w14:textId="77777777" w:rsidR="003B1B7F" w:rsidRPr="0007522C" w:rsidRDefault="00DC6352"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are in</w:t>
      </w:r>
      <w:r w:rsidR="004F451D">
        <w:rPr>
          <w:rFonts w:ascii="Times New Roman" w:hAnsi="Times New Roman" w:cs="Times New Roman"/>
          <w:lang w:val="en-GB"/>
        </w:rPr>
        <w:t xml:space="preserve"> a</w:t>
      </w:r>
      <w:r w:rsidRPr="0007522C">
        <w:rPr>
          <w:rFonts w:ascii="Times New Roman" w:hAnsi="Times New Roman" w:cs="Times New Roman"/>
          <w:lang w:val="en-GB"/>
        </w:rPr>
        <w:t xml:space="preserve"> particularly diffi</w:t>
      </w:r>
      <w:r w:rsidR="004F451D">
        <w:rPr>
          <w:rFonts w:ascii="Times New Roman" w:hAnsi="Times New Roman" w:cs="Times New Roman"/>
          <w:lang w:val="en-GB"/>
        </w:rPr>
        <w:t>cult, documented life situation</w:t>
      </w:r>
      <w:r w:rsidRPr="0007522C">
        <w:rPr>
          <w:rFonts w:ascii="Times New Roman" w:hAnsi="Times New Roman" w:cs="Times New Roman"/>
          <w:lang w:val="en-GB"/>
        </w:rPr>
        <w:t>,</w:t>
      </w:r>
    </w:p>
    <w:p w14:paraId="2896A7AA" w14:textId="77777777" w:rsidR="00DC6352" w:rsidRPr="0007522C" w:rsidRDefault="00DC6352"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have very good academic performance, with a grade mean of at le</w:t>
      </w:r>
      <w:r w:rsidR="00003024">
        <w:rPr>
          <w:rFonts w:ascii="Times New Roman" w:hAnsi="Times New Roman" w:cs="Times New Roman"/>
          <w:lang w:val="en-GB"/>
        </w:rPr>
        <w:t>a</w:t>
      </w:r>
      <w:r w:rsidRPr="0007522C">
        <w:rPr>
          <w:rFonts w:ascii="Times New Roman" w:hAnsi="Times New Roman" w:cs="Times New Roman"/>
          <w:lang w:val="en-GB"/>
        </w:rPr>
        <w:t>st 4.5</w:t>
      </w:r>
      <w:r w:rsidR="00446EAD">
        <w:rPr>
          <w:rFonts w:ascii="Times New Roman" w:hAnsi="Times New Roman" w:cs="Times New Roman"/>
          <w:lang w:val="en-GB"/>
        </w:rPr>
        <w:t>0 for the last semester of studies</w:t>
      </w:r>
      <w:r w:rsidRPr="0007522C">
        <w:rPr>
          <w:rFonts w:ascii="Times New Roman" w:hAnsi="Times New Roman" w:cs="Times New Roman"/>
          <w:lang w:val="en-GB"/>
        </w:rPr>
        <w:t xml:space="preserve"> and participate in research/scientific work,</w:t>
      </w:r>
    </w:p>
    <w:p w14:paraId="36AAFBAD" w14:textId="77777777" w:rsidR="00DC6352" w:rsidRPr="0007522C" w:rsidRDefault="00D6431D"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participate in international exchange,</w:t>
      </w:r>
    </w:p>
    <w:p w14:paraId="5885EA4C" w14:textId="77777777" w:rsidR="00D6431D" w:rsidRPr="0007522C" w:rsidRDefault="00D6431D"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pregnant students,</w:t>
      </w:r>
    </w:p>
    <w:p w14:paraId="247A4645" w14:textId="77777777" w:rsidR="00D6431D" w:rsidRPr="0007522C" w:rsidRDefault="00D6431D"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students who are parents,</w:t>
      </w:r>
    </w:p>
    <w:p w14:paraId="01E684AF" w14:textId="77777777" w:rsidR="00D6431D" w:rsidRPr="0007522C" w:rsidRDefault="00D6431D" w:rsidP="00AD596B">
      <w:pPr>
        <w:pStyle w:val="Akapitzlist"/>
        <w:numPr>
          <w:ilvl w:val="1"/>
          <w:numId w:val="8"/>
        </w:numPr>
        <w:spacing w:after="0"/>
        <w:ind w:left="709" w:hanging="283"/>
        <w:jc w:val="both"/>
        <w:rPr>
          <w:rFonts w:ascii="Times New Roman" w:hAnsi="Times New Roman" w:cs="Times New Roman"/>
          <w:lang w:val="en-GB"/>
        </w:rPr>
      </w:pPr>
      <w:r w:rsidRPr="0007522C">
        <w:rPr>
          <w:rFonts w:ascii="Times New Roman" w:hAnsi="Times New Roman" w:cs="Times New Roman"/>
          <w:lang w:val="en-GB"/>
        </w:rPr>
        <w:t>other justified cases.</w:t>
      </w:r>
    </w:p>
    <w:p w14:paraId="037CE939" w14:textId="77777777" w:rsidR="00D6431D" w:rsidRPr="0007522C" w:rsidRDefault="00D6431D"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has a right to apply to study according to the individual organisation of studies (IOS) </w:t>
      </w:r>
      <w:r w:rsidR="00003024">
        <w:rPr>
          <w:rFonts w:ascii="Times New Roman" w:hAnsi="Times New Roman" w:cs="Times New Roman"/>
          <w:lang w:val="en-GB"/>
        </w:rPr>
        <w:t>within</w:t>
      </w:r>
      <w:r w:rsidRPr="0007522C">
        <w:rPr>
          <w:rFonts w:ascii="Times New Roman" w:hAnsi="Times New Roman" w:cs="Times New Roman"/>
          <w:lang w:val="en-GB"/>
        </w:rPr>
        <w:t xml:space="preserve"> 30 days </w:t>
      </w:r>
      <w:r w:rsidR="00003024">
        <w:rPr>
          <w:rFonts w:ascii="Times New Roman" w:hAnsi="Times New Roman" w:cs="Times New Roman"/>
          <w:lang w:val="en-GB"/>
        </w:rPr>
        <w:t>of</w:t>
      </w:r>
      <w:r w:rsidRPr="0007522C">
        <w:rPr>
          <w:rFonts w:ascii="Times New Roman" w:hAnsi="Times New Roman" w:cs="Times New Roman"/>
          <w:lang w:val="en-GB"/>
        </w:rPr>
        <w:t xml:space="preserve"> the beginning of the semester.</w:t>
      </w:r>
    </w:p>
    <w:p w14:paraId="6A0BD34C" w14:textId="77777777" w:rsidR="00D6431D" w:rsidRPr="0007522C" w:rsidRDefault="00D6431D"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4979AB" w:rsidRPr="0007522C">
        <w:rPr>
          <w:rFonts w:ascii="Times New Roman" w:hAnsi="Times New Roman" w:cs="Times New Roman"/>
          <w:lang w:val="en-GB"/>
        </w:rPr>
        <w:t>vice-rector for education and students</w:t>
      </w:r>
      <w:r w:rsidR="004979AB">
        <w:rPr>
          <w:rFonts w:ascii="Times New Roman" w:hAnsi="Times New Roman" w:cs="Times New Roman"/>
          <w:lang w:val="en-GB"/>
        </w:rPr>
        <w:t>,</w:t>
      </w:r>
      <w:r w:rsidR="004979AB" w:rsidRPr="0007522C">
        <w:rPr>
          <w:rFonts w:ascii="Times New Roman" w:hAnsi="Times New Roman" w:cs="Times New Roman"/>
          <w:lang w:val="en-GB"/>
        </w:rPr>
        <w:t xml:space="preserve"> after </w:t>
      </w:r>
      <w:r w:rsidR="004979AB">
        <w:rPr>
          <w:rFonts w:ascii="Times New Roman" w:hAnsi="Times New Roman" w:cs="Times New Roman"/>
          <w:lang w:val="en-GB"/>
        </w:rPr>
        <w:t xml:space="preserve">consulting the dean, makes </w:t>
      </w:r>
      <w:r w:rsidRPr="0007522C">
        <w:rPr>
          <w:rFonts w:ascii="Times New Roman" w:hAnsi="Times New Roman" w:cs="Times New Roman"/>
          <w:lang w:val="en-GB"/>
        </w:rPr>
        <w:t>decisions concerni</w:t>
      </w:r>
      <w:r w:rsidR="004979AB">
        <w:rPr>
          <w:rFonts w:ascii="Times New Roman" w:hAnsi="Times New Roman" w:cs="Times New Roman"/>
          <w:lang w:val="en-GB"/>
        </w:rPr>
        <w:t xml:space="preserve">ng the cases </w:t>
      </w:r>
      <w:r w:rsidR="009948A5">
        <w:rPr>
          <w:rFonts w:ascii="Times New Roman" w:hAnsi="Times New Roman" w:cs="Times New Roman"/>
          <w:lang w:val="en-GB"/>
        </w:rPr>
        <w:t>referred to</w:t>
      </w:r>
      <w:r w:rsidR="004979AB">
        <w:rPr>
          <w:rFonts w:ascii="Times New Roman" w:hAnsi="Times New Roman" w:cs="Times New Roman"/>
          <w:lang w:val="en-GB"/>
        </w:rPr>
        <w:t xml:space="preserve"> in par. 1</w:t>
      </w:r>
      <w:r w:rsidRPr="0007522C">
        <w:rPr>
          <w:rFonts w:ascii="Times New Roman" w:hAnsi="Times New Roman" w:cs="Times New Roman"/>
          <w:lang w:val="en-GB"/>
        </w:rPr>
        <w:t>.</w:t>
      </w:r>
    </w:p>
    <w:p w14:paraId="62B60628" w14:textId="77777777" w:rsidR="00D6431D" w:rsidRDefault="00B61191"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The vice-rector for education and students may agree for studying according to the individual organisation of studies (IOS) from the first semester.</w:t>
      </w:r>
    </w:p>
    <w:p w14:paraId="7C170B3D" w14:textId="77777777" w:rsidR="001655C2" w:rsidRPr="0007522C" w:rsidRDefault="0040566E" w:rsidP="00AD596B">
      <w:pPr>
        <w:pStyle w:val="Akapitzlist"/>
        <w:numPr>
          <w:ilvl w:val="0"/>
          <w:numId w:val="8"/>
        </w:numPr>
        <w:spacing w:after="0"/>
        <w:ind w:left="426"/>
        <w:jc w:val="both"/>
        <w:rPr>
          <w:rFonts w:ascii="Times New Roman" w:hAnsi="Times New Roman" w:cs="Times New Roman"/>
          <w:lang w:val="en-GB"/>
        </w:rPr>
      </w:pPr>
      <w:r>
        <w:rPr>
          <w:rFonts w:ascii="Times New Roman" w:hAnsi="Times New Roman" w:cs="Times New Roman"/>
          <w:lang w:val="en-GB"/>
        </w:rPr>
        <w:t>The student who receives the consent for the individual organisation of studies (IOS) is required to achieve all learning outcomes for a given field.</w:t>
      </w:r>
    </w:p>
    <w:p w14:paraId="1B1713C8" w14:textId="77777777" w:rsidR="00B61191" w:rsidRPr="0007522C" w:rsidRDefault="00B61191"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A disabled student who studies according to the individual organisation of studies (IOS) has a right to take physical education classes in another form</w:t>
      </w:r>
      <w:r w:rsidR="004C33F4">
        <w:rPr>
          <w:rFonts w:ascii="Times New Roman" w:hAnsi="Times New Roman" w:cs="Times New Roman"/>
          <w:lang w:val="en-GB"/>
        </w:rPr>
        <w:t>,</w:t>
      </w:r>
      <w:r w:rsidRPr="0007522C">
        <w:rPr>
          <w:rFonts w:ascii="Times New Roman" w:hAnsi="Times New Roman" w:cs="Times New Roman"/>
          <w:lang w:val="en-GB"/>
        </w:rPr>
        <w:t xml:space="preserve"> </w:t>
      </w:r>
      <w:r w:rsidR="00D77E5A" w:rsidRPr="0007522C">
        <w:rPr>
          <w:rFonts w:ascii="Times New Roman" w:hAnsi="Times New Roman" w:cs="Times New Roman"/>
          <w:lang w:val="en-GB"/>
        </w:rPr>
        <w:t xml:space="preserve">adjusted to the type of the student’s disability </w:t>
      </w:r>
      <w:r w:rsidR="00D77E5A">
        <w:rPr>
          <w:rFonts w:ascii="Times New Roman" w:hAnsi="Times New Roman" w:cs="Times New Roman"/>
          <w:lang w:val="en-GB"/>
        </w:rPr>
        <w:t xml:space="preserve">and </w:t>
      </w:r>
      <w:r w:rsidRPr="0007522C">
        <w:rPr>
          <w:rFonts w:ascii="Times New Roman" w:hAnsi="Times New Roman" w:cs="Times New Roman"/>
          <w:lang w:val="en-GB"/>
        </w:rPr>
        <w:t xml:space="preserve">specified by the </w:t>
      </w:r>
      <w:r w:rsidR="005C2407">
        <w:rPr>
          <w:rFonts w:ascii="Times New Roman" w:hAnsi="Times New Roman" w:cs="Times New Roman"/>
          <w:lang w:val="en-GB"/>
        </w:rPr>
        <w:t>head</w:t>
      </w:r>
      <w:r w:rsidRPr="0007522C">
        <w:rPr>
          <w:rFonts w:ascii="Times New Roman" w:hAnsi="Times New Roman" w:cs="Times New Roman"/>
          <w:lang w:val="en-GB"/>
        </w:rPr>
        <w:t xml:space="preserve"> of the physical educat</w:t>
      </w:r>
      <w:r w:rsidR="00D77E5A">
        <w:rPr>
          <w:rFonts w:ascii="Times New Roman" w:hAnsi="Times New Roman" w:cs="Times New Roman"/>
          <w:lang w:val="en-GB"/>
        </w:rPr>
        <w:t>ion and sports section</w:t>
      </w:r>
      <w:r w:rsidRPr="0007522C">
        <w:rPr>
          <w:rFonts w:ascii="Times New Roman" w:hAnsi="Times New Roman" w:cs="Times New Roman"/>
          <w:lang w:val="en-GB"/>
        </w:rPr>
        <w:t>.</w:t>
      </w:r>
    </w:p>
    <w:p w14:paraId="5F5E936E" w14:textId="77777777" w:rsidR="00B61191" w:rsidRPr="0007522C" w:rsidRDefault="00E610F5"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Granting the individual organisation of studies (IOS) does not mean lowering the requirements for the student concerning the </w:t>
      </w:r>
      <w:r w:rsidR="009F4CBE">
        <w:rPr>
          <w:rFonts w:ascii="Times New Roman" w:hAnsi="Times New Roman" w:cs="Times New Roman"/>
          <w:lang w:val="en-GB"/>
        </w:rPr>
        <w:t>scope</w:t>
      </w:r>
      <w:r w:rsidRPr="0007522C">
        <w:rPr>
          <w:rFonts w:ascii="Times New Roman" w:hAnsi="Times New Roman" w:cs="Times New Roman"/>
          <w:lang w:val="en-GB"/>
        </w:rPr>
        <w:t xml:space="preserve"> and level of knowledge in the subjects </w:t>
      </w:r>
      <w:r w:rsidR="009F4CBE">
        <w:rPr>
          <w:rFonts w:ascii="Times New Roman" w:hAnsi="Times New Roman" w:cs="Times New Roman"/>
          <w:lang w:val="en-GB"/>
        </w:rPr>
        <w:t>included in</w:t>
      </w:r>
      <w:r w:rsidRPr="0007522C">
        <w:rPr>
          <w:rFonts w:ascii="Times New Roman" w:hAnsi="Times New Roman" w:cs="Times New Roman"/>
          <w:lang w:val="en-GB"/>
        </w:rPr>
        <w:t xml:space="preserve"> the programme of study of a given field of study.</w:t>
      </w:r>
    </w:p>
    <w:p w14:paraId="4A4AD081" w14:textId="77777777" w:rsidR="00E610F5" w:rsidRPr="0007522C" w:rsidRDefault="00F317B2"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arranges the individual organisation of studies (IOS), </w:t>
      </w:r>
      <w:r w:rsidR="003A711A">
        <w:rPr>
          <w:rFonts w:ascii="Times New Roman" w:hAnsi="Times New Roman" w:cs="Times New Roman"/>
          <w:lang w:val="en-GB"/>
        </w:rPr>
        <w:t>i.e. participation in classes, the</w:t>
      </w:r>
      <w:r w:rsidRPr="0007522C">
        <w:rPr>
          <w:rFonts w:ascii="Times New Roman" w:hAnsi="Times New Roman" w:cs="Times New Roman"/>
          <w:lang w:val="en-GB"/>
        </w:rPr>
        <w:t xml:space="preserve"> form and dates of </w:t>
      </w:r>
      <w:r w:rsidR="003A711A">
        <w:rPr>
          <w:rFonts w:ascii="Times New Roman" w:hAnsi="Times New Roman" w:cs="Times New Roman"/>
          <w:lang w:val="en-GB"/>
        </w:rPr>
        <w:t>tests</w:t>
      </w:r>
      <w:r w:rsidRPr="0007522C">
        <w:rPr>
          <w:rFonts w:ascii="Times New Roman" w:hAnsi="Times New Roman" w:cs="Times New Roman"/>
          <w:lang w:val="en-GB"/>
        </w:rPr>
        <w:t xml:space="preserve"> and examinations, with the teachers within two weeks </w:t>
      </w:r>
      <w:r w:rsidR="003A711A">
        <w:rPr>
          <w:rFonts w:ascii="Times New Roman" w:hAnsi="Times New Roman" w:cs="Times New Roman"/>
          <w:lang w:val="en-GB"/>
        </w:rPr>
        <w:t>of</w:t>
      </w:r>
      <w:r w:rsidRPr="0007522C">
        <w:rPr>
          <w:rFonts w:ascii="Times New Roman" w:hAnsi="Times New Roman" w:cs="Times New Roman"/>
          <w:lang w:val="en-GB"/>
        </w:rPr>
        <w:t xml:space="preserve"> the date of receiving the decision. The student submits a detailed programme of the individual organisation of studies (I</w:t>
      </w:r>
      <w:r w:rsidR="003A711A">
        <w:rPr>
          <w:rFonts w:ascii="Times New Roman" w:hAnsi="Times New Roman" w:cs="Times New Roman"/>
          <w:lang w:val="en-GB"/>
        </w:rPr>
        <w:t>OS)</w:t>
      </w:r>
      <w:r w:rsidRPr="0007522C">
        <w:rPr>
          <w:rFonts w:ascii="Times New Roman" w:hAnsi="Times New Roman" w:cs="Times New Roman"/>
          <w:lang w:val="en-GB"/>
        </w:rPr>
        <w:t xml:space="preserve"> </w:t>
      </w:r>
      <w:r w:rsidR="003A711A" w:rsidRPr="0007522C">
        <w:rPr>
          <w:rFonts w:ascii="Times New Roman" w:hAnsi="Times New Roman" w:cs="Times New Roman"/>
          <w:lang w:val="en-GB"/>
        </w:rPr>
        <w:t xml:space="preserve">in the dean’s office </w:t>
      </w:r>
      <w:r w:rsidR="003A711A">
        <w:rPr>
          <w:rFonts w:ascii="Times New Roman" w:hAnsi="Times New Roman" w:cs="Times New Roman"/>
          <w:lang w:val="en-GB"/>
        </w:rPr>
        <w:t xml:space="preserve">after it is </w:t>
      </w:r>
      <w:r w:rsidRPr="0007522C">
        <w:rPr>
          <w:rFonts w:ascii="Times New Roman" w:hAnsi="Times New Roman" w:cs="Times New Roman"/>
          <w:lang w:val="en-GB"/>
        </w:rPr>
        <w:t>agreed and approved by the dean in agreement with the department head.</w:t>
      </w:r>
    </w:p>
    <w:p w14:paraId="332DD422" w14:textId="77777777" w:rsidR="00F317B2" w:rsidRPr="0007522C" w:rsidRDefault="00CD6876"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student who received the permission for the individual organisation of studies (IOS) is required to participate in at least 50% classes </w:t>
      </w:r>
      <w:r w:rsidR="0047338E">
        <w:rPr>
          <w:rFonts w:ascii="Times New Roman" w:hAnsi="Times New Roman" w:cs="Times New Roman"/>
          <w:lang w:val="en-GB"/>
        </w:rPr>
        <w:t xml:space="preserve">with the reservation that the decision is </w:t>
      </w:r>
      <w:r w:rsidR="001E553B">
        <w:rPr>
          <w:rFonts w:ascii="Times New Roman" w:hAnsi="Times New Roman" w:cs="Times New Roman"/>
          <w:lang w:val="en-GB"/>
        </w:rPr>
        <w:t xml:space="preserve">previously </w:t>
      </w:r>
      <w:r w:rsidR="0047338E">
        <w:rPr>
          <w:rFonts w:ascii="Times New Roman" w:hAnsi="Times New Roman" w:cs="Times New Roman"/>
          <w:lang w:val="en-GB"/>
        </w:rPr>
        <w:t>taken by the person conducting the classes.</w:t>
      </w:r>
    </w:p>
    <w:p w14:paraId="002FEC14" w14:textId="77777777" w:rsidR="00CD6876" w:rsidRPr="0007522C" w:rsidRDefault="00CD6876"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examination period within the individual organisation of studies (IOS) cannot end later than the </w:t>
      </w:r>
      <w:r w:rsidR="008D5B3E">
        <w:rPr>
          <w:rFonts w:ascii="Times New Roman" w:hAnsi="Times New Roman" w:cs="Times New Roman"/>
          <w:lang w:val="en-GB"/>
        </w:rPr>
        <w:t>re-sit examination period for</w:t>
      </w:r>
      <w:r w:rsidRPr="0007522C">
        <w:rPr>
          <w:rFonts w:ascii="Times New Roman" w:hAnsi="Times New Roman" w:cs="Times New Roman"/>
          <w:lang w:val="en-GB"/>
        </w:rPr>
        <w:t xml:space="preserve"> a given field of study.</w:t>
      </w:r>
    </w:p>
    <w:p w14:paraId="498078EE" w14:textId="77777777" w:rsidR="00CD6876" w:rsidRPr="0007522C" w:rsidRDefault="00CD6876" w:rsidP="00AD596B">
      <w:pPr>
        <w:pStyle w:val="Akapitzlist"/>
        <w:numPr>
          <w:ilvl w:val="0"/>
          <w:numId w:val="8"/>
        </w:numPr>
        <w:spacing w:after="0"/>
        <w:ind w:left="426"/>
        <w:jc w:val="both"/>
        <w:rPr>
          <w:rFonts w:ascii="Times New Roman" w:hAnsi="Times New Roman" w:cs="Times New Roman"/>
          <w:lang w:val="en-GB"/>
        </w:rPr>
      </w:pPr>
      <w:r w:rsidRPr="0007522C">
        <w:rPr>
          <w:rFonts w:ascii="Times New Roman" w:hAnsi="Times New Roman" w:cs="Times New Roman"/>
          <w:lang w:val="en-GB"/>
        </w:rPr>
        <w:t>Studying according to the individual organisation of studies (IOS) does not justify e</w:t>
      </w:r>
      <w:r w:rsidR="00BD453B" w:rsidRPr="0007522C">
        <w:rPr>
          <w:rFonts w:ascii="Times New Roman" w:hAnsi="Times New Roman" w:cs="Times New Roman"/>
          <w:lang w:val="en-GB"/>
        </w:rPr>
        <w:t xml:space="preserve">xtending or shortening the deadline </w:t>
      </w:r>
      <w:r w:rsidRPr="0007522C">
        <w:rPr>
          <w:rFonts w:ascii="Times New Roman" w:hAnsi="Times New Roman" w:cs="Times New Roman"/>
          <w:lang w:val="en-GB"/>
        </w:rPr>
        <w:t xml:space="preserve">of </w:t>
      </w:r>
      <w:r w:rsidR="0033415B">
        <w:rPr>
          <w:rFonts w:ascii="Times New Roman" w:hAnsi="Times New Roman" w:cs="Times New Roman"/>
          <w:lang w:val="en-GB"/>
        </w:rPr>
        <w:t xml:space="preserve">the </w:t>
      </w:r>
      <w:r w:rsidRPr="0007522C">
        <w:rPr>
          <w:rFonts w:ascii="Times New Roman" w:hAnsi="Times New Roman" w:cs="Times New Roman"/>
          <w:lang w:val="en-GB"/>
        </w:rPr>
        <w:t>planned graduation.</w:t>
      </w:r>
    </w:p>
    <w:p w14:paraId="60AC2F1B" w14:textId="77777777" w:rsidR="00C26970" w:rsidRPr="0007522C" w:rsidRDefault="00C26970" w:rsidP="00C26970">
      <w:pPr>
        <w:spacing w:after="0"/>
        <w:jc w:val="center"/>
        <w:rPr>
          <w:rFonts w:ascii="Times New Roman" w:hAnsi="Times New Roman" w:cs="Times New Roman"/>
          <w:lang w:val="en-GB"/>
        </w:rPr>
      </w:pPr>
      <w:r w:rsidRPr="0007522C">
        <w:rPr>
          <w:rFonts w:ascii="Times New Roman" w:hAnsi="Times New Roman" w:cs="Times New Roman"/>
          <w:lang w:val="en-GB"/>
        </w:rPr>
        <w:t>§16</w:t>
      </w:r>
    </w:p>
    <w:p w14:paraId="48981592" w14:textId="77777777" w:rsidR="00C26970" w:rsidRPr="0007522C" w:rsidRDefault="007923D4" w:rsidP="00AD596B">
      <w:pPr>
        <w:pStyle w:val="Akapitzlist"/>
        <w:numPr>
          <w:ilvl w:val="0"/>
          <w:numId w:val="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may </w:t>
      </w:r>
      <w:r w:rsidR="00090EEB">
        <w:rPr>
          <w:rFonts w:ascii="Times New Roman" w:hAnsi="Times New Roman" w:cs="Times New Roman"/>
          <w:lang w:val="en-GB"/>
        </w:rPr>
        <w:t>transfer</w:t>
      </w:r>
      <w:r w:rsidRPr="0007522C">
        <w:rPr>
          <w:rFonts w:ascii="Times New Roman" w:hAnsi="Times New Roman" w:cs="Times New Roman"/>
          <w:lang w:val="en-GB"/>
        </w:rPr>
        <w:t xml:space="preserve"> to another university or from another university, including foreign ones, if they gain the permission from the </w:t>
      </w:r>
      <w:r w:rsidR="00A22638" w:rsidRPr="0007522C">
        <w:rPr>
          <w:rFonts w:ascii="Times New Roman" w:hAnsi="Times New Roman" w:cs="Times New Roman"/>
          <w:lang w:val="en-GB"/>
        </w:rPr>
        <w:t>receiving university</w:t>
      </w:r>
      <w:r w:rsidR="00A22638">
        <w:rPr>
          <w:rFonts w:ascii="Times New Roman" w:hAnsi="Times New Roman" w:cs="Times New Roman"/>
          <w:lang w:val="en-GB"/>
        </w:rPr>
        <w:t>’s</w:t>
      </w:r>
      <w:r w:rsidR="00A22638" w:rsidRPr="0007522C">
        <w:rPr>
          <w:rFonts w:ascii="Times New Roman" w:hAnsi="Times New Roman" w:cs="Times New Roman"/>
          <w:lang w:val="en-GB"/>
        </w:rPr>
        <w:t xml:space="preserve"> </w:t>
      </w:r>
      <w:r w:rsidRPr="0007522C">
        <w:rPr>
          <w:rFonts w:ascii="Times New Roman" w:hAnsi="Times New Roman" w:cs="Times New Roman"/>
          <w:lang w:val="en-GB"/>
        </w:rPr>
        <w:t xml:space="preserve">rector </w:t>
      </w:r>
      <w:r w:rsidR="007C3F8D" w:rsidRPr="0007522C">
        <w:rPr>
          <w:rFonts w:ascii="Times New Roman" w:hAnsi="Times New Roman" w:cs="Times New Roman"/>
          <w:lang w:val="en-GB"/>
        </w:rPr>
        <w:t xml:space="preserve">in the form of a decision and if they fulfil the obligations under the regulations of the university in which they studied. </w:t>
      </w:r>
      <w:r w:rsidR="00295FA3" w:rsidRPr="0007522C">
        <w:rPr>
          <w:rFonts w:ascii="Times New Roman" w:hAnsi="Times New Roman" w:cs="Times New Roman"/>
          <w:lang w:val="en-GB"/>
        </w:rPr>
        <w:t xml:space="preserve">Gaining the permission is possible after submitting the permission of the </w:t>
      </w:r>
      <w:r w:rsidR="00A22638" w:rsidRPr="0007522C">
        <w:rPr>
          <w:rFonts w:ascii="Times New Roman" w:hAnsi="Times New Roman" w:cs="Times New Roman"/>
          <w:lang w:val="en-GB"/>
        </w:rPr>
        <w:t>home university</w:t>
      </w:r>
      <w:r w:rsidR="00A22638">
        <w:rPr>
          <w:rFonts w:ascii="Times New Roman" w:hAnsi="Times New Roman" w:cs="Times New Roman"/>
          <w:lang w:val="en-GB"/>
        </w:rPr>
        <w:t>’s</w:t>
      </w:r>
      <w:r w:rsidR="00A22638" w:rsidRPr="0007522C">
        <w:rPr>
          <w:rFonts w:ascii="Times New Roman" w:hAnsi="Times New Roman" w:cs="Times New Roman"/>
          <w:lang w:val="en-GB"/>
        </w:rPr>
        <w:t xml:space="preserve"> </w:t>
      </w:r>
      <w:r w:rsidR="00295FA3" w:rsidRPr="0007522C">
        <w:rPr>
          <w:rFonts w:ascii="Times New Roman" w:hAnsi="Times New Roman" w:cs="Times New Roman"/>
          <w:lang w:val="en-GB"/>
        </w:rPr>
        <w:t xml:space="preserve">rector and the documents confirming the previous education process. </w:t>
      </w:r>
      <w:r w:rsidR="00090EEB">
        <w:rPr>
          <w:rFonts w:ascii="Times New Roman" w:hAnsi="Times New Roman" w:cs="Times New Roman"/>
          <w:lang w:val="en-GB"/>
        </w:rPr>
        <w:t>The transfer</w:t>
      </w:r>
      <w:r w:rsidR="00295FA3" w:rsidRPr="0007522C">
        <w:rPr>
          <w:rFonts w:ascii="Times New Roman" w:hAnsi="Times New Roman" w:cs="Times New Roman"/>
          <w:lang w:val="en-GB"/>
        </w:rPr>
        <w:t xml:space="preserve"> from another university is possible within the same or related field of study.</w:t>
      </w:r>
    </w:p>
    <w:p w14:paraId="0D80580F" w14:textId="77777777" w:rsidR="00295FA3" w:rsidRPr="0007522C" w:rsidRDefault="00DC2960" w:rsidP="00AD596B">
      <w:pPr>
        <w:pStyle w:val="Akapitzlist"/>
        <w:numPr>
          <w:ilvl w:val="0"/>
          <w:numId w:val="9"/>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admitted to study from another university receives a student ID.</w:t>
      </w:r>
    </w:p>
    <w:p w14:paraId="0FBEFF02" w14:textId="77777777" w:rsidR="00DC2960" w:rsidRPr="0007522C" w:rsidRDefault="00DC2960" w:rsidP="00AD596B">
      <w:pPr>
        <w:pStyle w:val="Akapitzlist"/>
        <w:numPr>
          <w:ilvl w:val="0"/>
          <w:numId w:val="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students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1 are </w:t>
      </w:r>
      <w:r w:rsidR="009D4E96">
        <w:rPr>
          <w:rFonts w:ascii="Times New Roman" w:hAnsi="Times New Roman" w:cs="Times New Roman"/>
          <w:lang w:val="en-GB"/>
        </w:rPr>
        <w:t>requir</w:t>
      </w:r>
      <w:r w:rsidRPr="0007522C">
        <w:rPr>
          <w:rFonts w:ascii="Times New Roman" w:hAnsi="Times New Roman" w:cs="Times New Roman"/>
          <w:lang w:val="en-GB"/>
        </w:rPr>
        <w:t xml:space="preserve">ed to complete the </w:t>
      </w:r>
      <w:r w:rsidR="005D733E">
        <w:rPr>
          <w:rFonts w:ascii="Times New Roman" w:hAnsi="Times New Roman" w:cs="Times New Roman"/>
          <w:lang w:val="en-GB"/>
        </w:rPr>
        <w:t>curricular</w:t>
      </w:r>
      <w:r w:rsidRPr="0007522C">
        <w:rPr>
          <w:rFonts w:ascii="Times New Roman" w:hAnsi="Times New Roman" w:cs="Times New Roman"/>
          <w:lang w:val="en-GB"/>
        </w:rPr>
        <w:t xml:space="preserve"> differences resulting from the comparison of the previous</w:t>
      </w:r>
      <w:r w:rsidR="00AD6C9B">
        <w:rPr>
          <w:rFonts w:ascii="Times New Roman" w:hAnsi="Times New Roman" w:cs="Times New Roman"/>
          <w:lang w:val="en-GB"/>
        </w:rPr>
        <w:t>ly achieved</w:t>
      </w:r>
      <w:r w:rsidRPr="0007522C">
        <w:rPr>
          <w:rFonts w:ascii="Times New Roman" w:hAnsi="Times New Roman" w:cs="Times New Roman"/>
          <w:lang w:val="en-GB"/>
        </w:rPr>
        <w:t xml:space="preserve"> </w:t>
      </w:r>
      <w:r w:rsidR="00AD6C9B">
        <w:rPr>
          <w:rFonts w:ascii="Times New Roman" w:hAnsi="Times New Roman" w:cs="Times New Roman"/>
          <w:lang w:val="en-GB"/>
        </w:rPr>
        <w:t>learning</w:t>
      </w:r>
      <w:r w:rsidRPr="0007522C">
        <w:rPr>
          <w:rFonts w:ascii="Times New Roman" w:hAnsi="Times New Roman" w:cs="Times New Roman"/>
          <w:lang w:val="en-GB"/>
        </w:rPr>
        <w:t xml:space="preserve"> o</w:t>
      </w:r>
      <w:r w:rsidR="00AD6C9B">
        <w:rPr>
          <w:rFonts w:ascii="Times New Roman" w:hAnsi="Times New Roman" w:cs="Times New Roman"/>
          <w:lang w:val="en-GB"/>
        </w:rPr>
        <w:t>utcomes with those applicable in</w:t>
      </w:r>
      <w:r w:rsidRPr="0007522C">
        <w:rPr>
          <w:rFonts w:ascii="Times New Roman" w:hAnsi="Times New Roman" w:cs="Times New Roman"/>
          <w:lang w:val="en-GB"/>
        </w:rPr>
        <w:t xml:space="preserve"> the take</w:t>
      </w:r>
      <w:r w:rsidR="00E03C1E">
        <w:rPr>
          <w:rFonts w:ascii="Times New Roman" w:hAnsi="Times New Roman" w:cs="Times New Roman"/>
          <w:lang w:val="en-GB"/>
        </w:rPr>
        <w:t xml:space="preserve">n field of study. </w:t>
      </w:r>
      <w:r w:rsidR="00B73FC8">
        <w:rPr>
          <w:rFonts w:ascii="Times New Roman" w:hAnsi="Times New Roman" w:cs="Times New Roman"/>
          <w:lang w:val="en-GB"/>
        </w:rPr>
        <w:t>T</w:t>
      </w:r>
      <w:r w:rsidRPr="0007522C">
        <w:rPr>
          <w:rFonts w:ascii="Times New Roman" w:hAnsi="Times New Roman" w:cs="Times New Roman"/>
          <w:lang w:val="en-GB"/>
        </w:rPr>
        <w:t xml:space="preserve">he </w:t>
      </w:r>
      <w:r w:rsidR="00B76D37">
        <w:rPr>
          <w:rFonts w:ascii="Times New Roman" w:hAnsi="Times New Roman" w:cs="Times New Roman"/>
          <w:lang w:val="en-GB"/>
        </w:rPr>
        <w:t>curricular</w:t>
      </w:r>
      <w:r w:rsidRPr="0007522C">
        <w:rPr>
          <w:rFonts w:ascii="Times New Roman" w:hAnsi="Times New Roman" w:cs="Times New Roman"/>
          <w:lang w:val="en-GB"/>
        </w:rPr>
        <w:t xml:space="preserve"> differences </w:t>
      </w:r>
      <w:r w:rsidR="00153377">
        <w:rPr>
          <w:rFonts w:ascii="Times New Roman" w:hAnsi="Times New Roman" w:cs="Times New Roman"/>
          <w:lang w:val="en-GB"/>
        </w:rPr>
        <w:t>must</w:t>
      </w:r>
      <w:r w:rsidRPr="0007522C">
        <w:rPr>
          <w:rFonts w:ascii="Times New Roman" w:hAnsi="Times New Roman" w:cs="Times New Roman"/>
          <w:lang w:val="en-GB"/>
        </w:rPr>
        <w:t xml:space="preserve"> </w:t>
      </w:r>
      <w:r w:rsidR="00B73FC8">
        <w:rPr>
          <w:rFonts w:ascii="Times New Roman" w:hAnsi="Times New Roman" w:cs="Times New Roman"/>
          <w:lang w:val="en-GB"/>
        </w:rPr>
        <w:t>be completed within on</w:t>
      </w:r>
      <w:r w:rsidRPr="0007522C">
        <w:rPr>
          <w:rFonts w:ascii="Times New Roman" w:hAnsi="Times New Roman" w:cs="Times New Roman"/>
          <w:lang w:val="en-GB"/>
        </w:rPr>
        <w:t>e academic year.</w:t>
      </w:r>
      <w:r w:rsidR="009F09D3" w:rsidRPr="0007522C">
        <w:rPr>
          <w:rFonts w:ascii="Times New Roman" w:hAnsi="Times New Roman" w:cs="Times New Roman"/>
          <w:lang w:val="en-GB"/>
        </w:rPr>
        <w:t xml:space="preserve"> The list of </w:t>
      </w:r>
      <w:r w:rsidR="008F4769">
        <w:rPr>
          <w:rFonts w:ascii="Times New Roman" w:hAnsi="Times New Roman" w:cs="Times New Roman"/>
          <w:lang w:val="en-GB"/>
        </w:rPr>
        <w:t>curricular</w:t>
      </w:r>
      <w:r w:rsidR="009F09D3" w:rsidRPr="0007522C">
        <w:rPr>
          <w:rFonts w:ascii="Times New Roman" w:hAnsi="Times New Roman" w:cs="Times New Roman"/>
          <w:lang w:val="en-GB"/>
        </w:rPr>
        <w:t xml:space="preserve"> differences and the deadline for their completion are </w:t>
      </w:r>
      <w:r w:rsidR="00712E00">
        <w:rPr>
          <w:rFonts w:ascii="Times New Roman" w:hAnsi="Times New Roman" w:cs="Times New Roman"/>
          <w:lang w:val="en-GB"/>
        </w:rPr>
        <w:t>determin</w:t>
      </w:r>
      <w:r w:rsidR="009F09D3" w:rsidRPr="0007522C">
        <w:rPr>
          <w:rFonts w:ascii="Times New Roman" w:hAnsi="Times New Roman" w:cs="Times New Roman"/>
          <w:lang w:val="en-GB"/>
        </w:rPr>
        <w:t xml:space="preserve">ed by the department head and approved by the </w:t>
      </w:r>
      <w:r w:rsidR="00712E00">
        <w:rPr>
          <w:rFonts w:ascii="Times New Roman" w:hAnsi="Times New Roman" w:cs="Times New Roman"/>
          <w:lang w:val="en-GB"/>
        </w:rPr>
        <w:t>vice-</w:t>
      </w:r>
      <w:r w:rsidR="009F09D3" w:rsidRPr="0007522C">
        <w:rPr>
          <w:rFonts w:ascii="Times New Roman" w:hAnsi="Times New Roman" w:cs="Times New Roman"/>
          <w:lang w:val="en-GB"/>
        </w:rPr>
        <w:t xml:space="preserve">rector for education and students after </w:t>
      </w:r>
      <w:r w:rsidR="00712E00">
        <w:rPr>
          <w:rFonts w:ascii="Times New Roman" w:hAnsi="Times New Roman" w:cs="Times New Roman"/>
          <w:lang w:val="en-GB"/>
        </w:rPr>
        <w:t>consulting</w:t>
      </w:r>
      <w:r w:rsidR="009F09D3" w:rsidRPr="0007522C">
        <w:rPr>
          <w:rFonts w:ascii="Times New Roman" w:hAnsi="Times New Roman" w:cs="Times New Roman"/>
          <w:lang w:val="en-GB"/>
        </w:rPr>
        <w:t xml:space="preserve"> the dean.</w:t>
      </w:r>
    </w:p>
    <w:p w14:paraId="2D49B51D" w14:textId="77777777" w:rsidR="00DC2960" w:rsidRPr="0007522C" w:rsidRDefault="001248AC" w:rsidP="00AD596B">
      <w:pPr>
        <w:pStyle w:val="Akapitzlist"/>
        <w:numPr>
          <w:ilvl w:val="0"/>
          <w:numId w:val="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documents from the university from which the student </w:t>
      </w:r>
      <w:r w:rsidR="007F1C5F">
        <w:rPr>
          <w:rFonts w:ascii="Times New Roman" w:hAnsi="Times New Roman" w:cs="Times New Roman"/>
          <w:lang w:val="en-GB"/>
        </w:rPr>
        <w:t xml:space="preserve">is </w:t>
      </w:r>
      <w:r w:rsidR="009E706D">
        <w:rPr>
          <w:rFonts w:ascii="Times New Roman" w:hAnsi="Times New Roman" w:cs="Times New Roman"/>
          <w:lang w:val="en-GB"/>
        </w:rPr>
        <w:t>transfer</w:t>
      </w:r>
      <w:r w:rsidR="007F1C5F">
        <w:rPr>
          <w:rFonts w:ascii="Times New Roman" w:hAnsi="Times New Roman" w:cs="Times New Roman"/>
          <w:lang w:val="en-GB"/>
        </w:rPr>
        <w:t>red</w:t>
      </w:r>
      <w:r w:rsidRPr="0007522C">
        <w:rPr>
          <w:rFonts w:ascii="Times New Roman" w:hAnsi="Times New Roman" w:cs="Times New Roman"/>
          <w:lang w:val="en-GB"/>
        </w:rPr>
        <w:t xml:space="preserve"> </w:t>
      </w:r>
      <w:r w:rsidR="00186A45">
        <w:rPr>
          <w:rFonts w:ascii="Times New Roman" w:hAnsi="Times New Roman" w:cs="Times New Roman"/>
          <w:lang w:val="en-GB"/>
        </w:rPr>
        <w:t>are</w:t>
      </w:r>
      <w:r w:rsidRPr="0007522C">
        <w:rPr>
          <w:rFonts w:ascii="Times New Roman" w:hAnsi="Times New Roman" w:cs="Times New Roman"/>
          <w:lang w:val="en-GB"/>
        </w:rPr>
        <w:t xml:space="preserve"> the basis </w:t>
      </w:r>
      <w:r w:rsidR="00186A45">
        <w:rPr>
          <w:rFonts w:ascii="Times New Roman" w:hAnsi="Times New Roman" w:cs="Times New Roman"/>
          <w:lang w:val="en-GB"/>
        </w:rPr>
        <w:t xml:space="preserve">for </w:t>
      </w:r>
      <w:r w:rsidRPr="0007522C">
        <w:rPr>
          <w:rFonts w:ascii="Times New Roman" w:hAnsi="Times New Roman" w:cs="Times New Roman"/>
          <w:lang w:val="en-GB"/>
        </w:rPr>
        <w:t>admission and remain in the personal files of the student throughout the whole period of studies.</w:t>
      </w:r>
    </w:p>
    <w:p w14:paraId="7FB5D4A6" w14:textId="77777777" w:rsidR="001248AC" w:rsidRPr="0007522C" w:rsidRDefault="001248AC" w:rsidP="001248AC">
      <w:pPr>
        <w:pStyle w:val="Akapitzlist"/>
        <w:spacing w:after="0"/>
        <w:ind w:left="426"/>
        <w:jc w:val="center"/>
        <w:rPr>
          <w:rFonts w:ascii="Times New Roman" w:hAnsi="Times New Roman" w:cs="Times New Roman"/>
          <w:lang w:val="en-GB"/>
        </w:rPr>
      </w:pPr>
      <w:r w:rsidRPr="0007522C">
        <w:rPr>
          <w:rFonts w:ascii="Times New Roman" w:hAnsi="Times New Roman" w:cs="Times New Roman"/>
          <w:lang w:val="en-GB"/>
        </w:rPr>
        <w:t>§17</w:t>
      </w:r>
    </w:p>
    <w:p w14:paraId="7DABF091" w14:textId="77777777" w:rsidR="001248AC" w:rsidRPr="0007522C" w:rsidRDefault="0012371C" w:rsidP="00AD596B">
      <w:pPr>
        <w:pStyle w:val="Akapitzlist"/>
        <w:numPr>
          <w:ilvl w:val="0"/>
          <w:numId w:val="1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is required to be present and actively participate in all classes, practical classes, professional </w:t>
      </w:r>
      <w:r w:rsidR="00F36709">
        <w:rPr>
          <w:rFonts w:ascii="Times New Roman" w:hAnsi="Times New Roman" w:cs="Times New Roman"/>
          <w:lang w:val="en-GB"/>
        </w:rPr>
        <w:t>internship</w:t>
      </w:r>
      <w:r w:rsidRPr="0007522C">
        <w:rPr>
          <w:rFonts w:ascii="Times New Roman" w:hAnsi="Times New Roman" w:cs="Times New Roman"/>
          <w:lang w:val="en-GB"/>
        </w:rPr>
        <w:t xml:space="preserve">s included in the programme of study and to timely fulfil all the obligations </w:t>
      </w:r>
      <w:r w:rsidR="005827B7">
        <w:rPr>
          <w:rFonts w:ascii="Times New Roman" w:hAnsi="Times New Roman" w:cs="Times New Roman"/>
          <w:lang w:val="en-GB"/>
        </w:rPr>
        <w:t>determin</w:t>
      </w:r>
      <w:r w:rsidRPr="0007522C">
        <w:rPr>
          <w:rFonts w:ascii="Times New Roman" w:hAnsi="Times New Roman" w:cs="Times New Roman"/>
          <w:lang w:val="en-GB"/>
        </w:rPr>
        <w:t>ed in the study regulations.</w:t>
      </w:r>
    </w:p>
    <w:p w14:paraId="4838EC14" w14:textId="77777777" w:rsidR="0012371C" w:rsidRPr="0007522C" w:rsidRDefault="00222378" w:rsidP="00AD596B">
      <w:pPr>
        <w:pStyle w:val="Akapitzlist"/>
        <w:numPr>
          <w:ilvl w:val="0"/>
          <w:numId w:val="10"/>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obliged to immediately justify each absence with the teacher conducting the classes.</w:t>
      </w:r>
    </w:p>
    <w:p w14:paraId="4AC5896A" w14:textId="77777777" w:rsidR="00222378" w:rsidRPr="0007522C" w:rsidRDefault="00222378" w:rsidP="00222378">
      <w:pPr>
        <w:spacing w:after="0"/>
        <w:jc w:val="center"/>
        <w:rPr>
          <w:rFonts w:ascii="Times New Roman" w:hAnsi="Times New Roman" w:cs="Times New Roman"/>
          <w:lang w:val="en-GB"/>
        </w:rPr>
      </w:pPr>
      <w:r w:rsidRPr="0007522C">
        <w:rPr>
          <w:rFonts w:ascii="Times New Roman" w:hAnsi="Times New Roman" w:cs="Times New Roman"/>
          <w:lang w:val="en-GB"/>
        </w:rPr>
        <w:t>§18</w:t>
      </w:r>
    </w:p>
    <w:p w14:paraId="173592A8" w14:textId="77777777" w:rsidR="00222378" w:rsidRPr="0007522C" w:rsidRDefault="00864418" w:rsidP="00AD596B">
      <w:pPr>
        <w:pStyle w:val="Akapitzlist"/>
        <w:numPr>
          <w:ilvl w:val="0"/>
          <w:numId w:val="1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is obliged to </w:t>
      </w:r>
      <w:r w:rsidR="00460D21">
        <w:rPr>
          <w:rFonts w:ascii="Times New Roman" w:hAnsi="Times New Roman" w:cs="Times New Roman"/>
          <w:lang w:val="en-GB"/>
        </w:rPr>
        <w:t>notif</w:t>
      </w:r>
      <w:r w:rsidR="006D2AAA">
        <w:rPr>
          <w:rFonts w:ascii="Times New Roman" w:hAnsi="Times New Roman" w:cs="Times New Roman"/>
          <w:lang w:val="en-GB"/>
        </w:rPr>
        <w:t>y</w:t>
      </w:r>
      <w:r w:rsidRPr="0007522C">
        <w:rPr>
          <w:rFonts w:ascii="Times New Roman" w:hAnsi="Times New Roman" w:cs="Times New Roman"/>
          <w:lang w:val="en-GB"/>
        </w:rPr>
        <w:t xml:space="preserve"> the dean’s office about the change of </w:t>
      </w:r>
      <w:r w:rsidR="00481E46">
        <w:rPr>
          <w:rFonts w:ascii="Times New Roman" w:hAnsi="Times New Roman" w:cs="Times New Roman"/>
          <w:lang w:val="en-GB"/>
        </w:rPr>
        <w:t xml:space="preserve">the </w:t>
      </w:r>
      <w:r w:rsidRPr="0007522C">
        <w:rPr>
          <w:rFonts w:ascii="Times New Roman" w:hAnsi="Times New Roman" w:cs="Times New Roman"/>
          <w:lang w:val="en-GB"/>
        </w:rPr>
        <w:t xml:space="preserve">personal data in identity documents, </w:t>
      </w:r>
      <w:r w:rsidR="00481E46">
        <w:rPr>
          <w:rFonts w:ascii="Times New Roman" w:hAnsi="Times New Roman" w:cs="Times New Roman"/>
          <w:lang w:val="en-GB"/>
        </w:rPr>
        <w:t xml:space="preserve">the </w:t>
      </w:r>
      <w:r w:rsidRPr="0007522C">
        <w:rPr>
          <w:rFonts w:ascii="Times New Roman" w:hAnsi="Times New Roman" w:cs="Times New Roman"/>
          <w:lang w:val="en-GB"/>
        </w:rPr>
        <w:t xml:space="preserve">address, </w:t>
      </w:r>
      <w:r w:rsidR="00481E46">
        <w:rPr>
          <w:rFonts w:ascii="Times New Roman" w:hAnsi="Times New Roman" w:cs="Times New Roman"/>
          <w:lang w:val="en-GB"/>
        </w:rPr>
        <w:t xml:space="preserve">the </w:t>
      </w:r>
      <w:r w:rsidRPr="0007522C">
        <w:rPr>
          <w:rFonts w:ascii="Times New Roman" w:hAnsi="Times New Roman" w:cs="Times New Roman"/>
          <w:lang w:val="en-GB"/>
        </w:rPr>
        <w:t xml:space="preserve">contact details – </w:t>
      </w:r>
      <w:r w:rsidR="00481E46">
        <w:rPr>
          <w:rFonts w:ascii="Times New Roman" w:hAnsi="Times New Roman" w:cs="Times New Roman"/>
          <w:lang w:val="en-GB"/>
        </w:rPr>
        <w:t xml:space="preserve">the </w:t>
      </w:r>
      <w:r w:rsidRPr="0007522C">
        <w:rPr>
          <w:rFonts w:ascii="Times New Roman" w:hAnsi="Times New Roman" w:cs="Times New Roman"/>
          <w:lang w:val="en-GB"/>
        </w:rPr>
        <w:t xml:space="preserve">current phone number and </w:t>
      </w:r>
      <w:r w:rsidR="00481E46">
        <w:rPr>
          <w:rFonts w:ascii="Times New Roman" w:hAnsi="Times New Roman" w:cs="Times New Roman"/>
          <w:lang w:val="en-GB"/>
        </w:rPr>
        <w:t xml:space="preserve">the </w:t>
      </w:r>
      <w:r w:rsidRPr="0007522C">
        <w:rPr>
          <w:rFonts w:ascii="Times New Roman" w:hAnsi="Times New Roman" w:cs="Times New Roman"/>
          <w:lang w:val="en-GB"/>
        </w:rPr>
        <w:t>e-mail address.</w:t>
      </w:r>
    </w:p>
    <w:p w14:paraId="7D480720" w14:textId="77777777" w:rsidR="00864418" w:rsidRPr="0007522C" w:rsidRDefault="00783C82" w:rsidP="00AD596B">
      <w:pPr>
        <w:pStyle w:val="Akapitzlist"/>
        <w:numPr>
          <w:ilvl w:val="0"/>
          <w:numId w:val="1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is obliged to the ongoing control of the virtual dean’s office and the electronic mail, in particular the </w:t>
      </w:r>
      <w:r w:rsidR="00BF7560">
        <w:rPr>
          <w:rFonts w:ascii="Times New Roman" w:hAnsi="Times New Roman" w:cs="Times New Roman"/>
          <w:lang w:val="en-GB"/>
        </w:rPr>
        <w:t>test</w:t>
      </w:r>
      <w:r w:rsidRPr="0007522C">
        <w:rPr>
          <w:rFonts w:ascii="Times New Roman" w:hAnsi="Times New Roman" w:cs="Times New Roman"/>
          <w:lang w:val="en-GB"/>
        </w:rPr>
        <w:t xml:space="preserve"> and examination results.</w:t>
      </w:r>
    </w:p>
    <w:p w14:paraId="4F465D7F" w14:textId="77777777" w:rsidR="00783C82" w:rsidRPr="0007522C" w:rsidRDefault="00783C82" w:rsidP="00783C82">
      <w:pPr>
        <w:spacing w:after="0"/>
        <w:jc w:val="center"/>
        <w:rPr>
          <w:rFonts w:ascii="Times New Roman" w:hAnsi="Times New Roman" w:cs="Times New Roman"/>
          <w:lang w:val="en-GB"/>
        </w:rPr>
      </w:pPr>
      <w:r w:rsidRPr="0007522C">
        <w:rPr>
          <w:rFonts w:ascii="Times New Roman" w:hAnsi="Times New Roman" w:cs="Times New Roman"/>
          <w:lang w:val="en-GB"/>
        </w:rPr>
        <w:t>§19</w:t>
      </w:r>
    </w:p>
    <w:p w14:paraId="597DA92D" w14:textId="77777777" w:rsidR="00783C82" w:rsidRPr="0007522C" w:rsidRDefault="00B107DB" w:rsidP="00783C82">
      <w:pPr>
        <w:spacing w:after="0"/>
        <w:jc w:val="both"/>
        <w:rPr>
          <w:rFonts w:ascii="Times New Roman" w:hAnsi="Times New Roman" w:cs="Times New Roman"/>
          <w:lang w:val="en-GB"/>
        </w:rPr>
      </w:pPr>
      <w:r w:rsidRPr="0007522C">
        <w:rPr>
          <w:rFonts w:ascii="Times New Roman" w:hAnsi="Times New Roman" w:cs="Times New Roman"/>
          <w:lang w:val="en-GB"/>
        </w:rPr>
        <w:t xml:space="preserve">The student takes responsibility for the conduct incompatible with the oath, for the violation of law or obligations included in the study regulations and the regulations of professional </w:t>
      </w:r>
      <w:r w:rsidR="00C53AF9">
        <w:rPr>
          <w:rFonts w:ascii="Times New Roman" w:hAnsi="Times New Roman" w:cs="Times New Roman"/>
          <w:lang w:val="en-GB"/>
        </w:rPr>
        <w:t>internship</w:t>
      </w:r>
      <w:r w:rsidRPr="0007522C">
        <w:rPr>
          <w:rFonts w:ascii="Times New Roman" w:hAnsi="Times New Roman" w:cs="Times New Roman"/>
          <w:lang w:val="en-GB"/>
        </w:rPr>
        <w:t>, under the terms of disciplinary proceedings.</w:t>
      </w:r>
    </w:p>
    <w:p w14:paraId="44D00D99" w14:textId="77777777" w:rsidR="00841848" w:rsidRPr="0007522C" w:rsidRDefault="00841848" w:rsidP="00783C82">
      <w:pPr>
        <w:spacing w:after="0"/>
        <w:jc w:val="both"/>
        <w:rPr>
          <w:rFonts w:ascii="Times New Roman" w:hAnsi="Times New Roman" w:cs="Times New Roman"/>
          <w:lang w:val="en-GB"/>
        </w:rPr>
      </w:pPr>
    </w:p>
    <w:p w14:paraId="7CA66FC9" w14:textId="77777777" w:rsidR="00841848" w:rsidRPr="0007522C" w:rsidRDefault="00E865B7" w:rsidP="008F08C3">
      <w:pPr>
        <w:pStyle w:val="Akapitzlist"/>
        <w:spacing w:after="0"/>
        <w:ind w:left="0"/>
        <w:jc w:val="center"/>
        <w:rPr>
          <w:rFonts w:ascii="Times New Roman" w:hAnsi="Times New Roman" w:cs="Times New Roman"/>
          <w:b/>
          <w:lang w:val="en-GB"/>
        </w:rPr>
      </w:pPr>
      <w:r>
        <w:rPr>
          <w:rFonts w:ascii="Times New Roman" w:hAnsi="Times New Roman" w:cs="Times New Roman"/>
          <w:b/>
          <w:lang w:val="en-GB"/>
        </w:rPr>
        <w:lastRenderedPageBreak/>
        <w:t xml:space="preserve">5. CONDITIONS AND MODE OF </w:t>
      </w:r>
      <w:r w:rsidR="00841848" w:rsidRPr="0007522C">
        <w:rPr>
          <w:rFonts w:ascii="Times New Roman" w:hAnsi="Times New Roman" w:cs="Times New Roman"/>
          <w:b/>
          <w:lang w:val="en-GB"/>
        </w:rPr>
        <w:t>PARTIC</w:t>
      </w:r>
      <w:r>
        <w:rPr>
          <w:rFonts w:ascii="Times New Roman" w:hAnsi="Times New Roman" w:cs="Times New Roman"/>
          <w:b/>
          <w:lang w:val="en-GB"/>
        </w:rPr>
        <w:t>IPATION IN UNIVERSITY CLASSES FOR</w:t>
      </w:r>
      <w:r w:rsidR="00841848" w:rsidRPr="0007522C">
        <w:rPr>
          <w:rFonts w:ascii="Times New Roman" w:hAnsi="Times New Roman" w:cs="Times New Roman"/>
          <w:b/>
          <w:lang w:val="en-GB"/>
        </w:rPr>
        <w:t xml:space="preserve"> EXCEPTIONALLY GIFTED </w:t>
      </w:r>
      <w:r w:rsidR="00ED0DAA" w:rsidRPr="0007522C">
        <w:rPr>
          <w:rFonts w:ascii="Times New Roman" w:hAnsi="Times New Roman" w:cs="Times New Roman"/>
          <w:b/>
          <w:lang w:val="en-GB"/>
        </w:rPr>
        <w:t>SCHOOL STUDENT</w:t>
      </w:r>
      <w:r w:rsidR="005D09FB">
        <w:rPr>
          <w:rFonts w:ascii="Times New Roman" w:hAnsi="Times New Roman" w:cs="Times New Roman"/>
          <w:b/>
          <w:lang w:val="en-GB"/>
        </w:rPr>
        <w:t>S AND CONDITIONS FOR</w:t>
      </w:r>
      <w:r w:rsidR="00841848" w:rsidRPr="0007522C">
        <w:rPr>
          <w:rFonts w:ascii="Times New Roman" w:hAnsi="Times New Roman" w:cs="Times New Roman"/>
          <w:b/>
          <w:lang w:val="en-GB"/>
        </w:rPr>
        <w:t xml:space="preserve"> </w:t>
      </w:r>
      <w:r w:rsidR="00A07CD3">
        <w:rPr>
          <w:rFonts w:ascii="Times New Roman" w:hAnsi="Times New Roman" w:cs="Times New Roman"/>
          <w:b/>
          <w:lang w:val="en-GB"/>
        </w:rPr>
        <w:t xml:space="preserve">THE </w:t>
      </w:r>
      <w:r w:rsidR="00291B0D">
        <w:rPr>
          <w:rFonts w:ascii="Times New Roman" w:hAnsi="Times New Roman" w:cs="Times New Roman"/>
          <w:b/>
          <w:lang w:val="en-GB"/>
        </w:rPr>
        <w:t>COMPLET</w:t>
      </w:r>
      <w:r w:rsidR="00A07CD3">
        <w:rPr>
          <w:rFonts w:ascii="Times New Roman" w:hAnsi="Times New Roman" w:cs="Times New Roman"/>
          <w:b/>
          <w:lang w:val="en-GB"/>
        </w:rPr>
        <w:t>ION OF</w:t>
      </w:r>
      <w:r w:rsidR="00841848" w:rsidRPr="0007522C">
        <w:rPr>
          <w:rFonts w:ascii="Times New Roman" w:hAnsi="Times New Roman" w:cs="Times New Roman"/>
          <w:b/>
          <w:lang w:val="en-GB"/>
        </w:rPr>
        <w:t xml:space="preserve"> THESE CLASSES</w:t>
      </w:r>
    </w:p>
    <w:p w14:paraId="181B5D9F" w14:textId="77777777" w:rsidR="00841848" w:rsidRPr="0007522C" w:rsidRDefault="00841848" w:rsidP="00841848">
      <w:pPr>
        <w:pStyle w:val="Akapitzlist"/>
        <w:spacing w:after="0"/>
        <w:jc w:val="center"/>
        <w:rPr>
          <w:rFonts w:ascii="Times New Roman" w:hAnsi="Times New Roman" w:cs="Times New Roman"/>
          <w:lang w:val="en-GB"/>
        </w:rPr>
      </w:pPr>
    </w:p>
    <w:p w14:paraId="6CE349F1" w14:textId="77777777" w:rsidR="00841848" w:rsidRPr="0007522C" w:rsidRDefault="00841848" w:rsidP="00841848">
      <w:pPr>
        <w:pStyle w:val="Akapitzlist"/>
        <w:spacing w:after="0"/>
        <w:jc w:val="center"/>
        <w:rPr>
          <w:rFonts w:ascii="Times New Roman" w:hAnsi="Times New Roman" w:cs="Times New Roman"/>
          <w:lang w:val="en-GB"/>
        </w:rPr>
      </w:pPr>
      <w:r w:rsidRPr="0007522C">
        <w:rPr>
          <w:rFonts w:ascii="Times New Roman" w:hAnsi="Times New Roman" w:cs="Times New Roman"/>
          <w:lang w:val="en-GB"/>
        </w:rPr>
        <w:t>§20</w:t>
      </w:r>
    </w:p>
    <w:p w14:paraId="669890B1" w14:textId="77777777" w:rsidR="00DF721A" w:rsidRPr="0007522C" w:rsidRDefault="00DF721A" w:rsidP="00AD596B">
      <w:pPr>
        <w:pStyle w:val="Akapitzlist"/>
        <w:numPr>
          <w:ilvl w:val="0"/>
          <w:numId w:val="1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vice-rector for education and students may take a decision to admit exceptionally gifted </w:t>
      </w:r>
      <w:r w:rsidR="00ED0DAA" w:rsidRPr="0007522C">
        <w:rPr>
          <w:rFonts w:ascii="Times New Roman" w:hAnsi="Times New Roman" w:cs="Times New Roman"/>
          <w:lang w:val="en-GB"/>
        </w:rPr>
        <w:t>school student</w:t>
      </w:r>
      <w:r w:rsidRPr="0007522C">
        <w:rPr>
          <w:rFonts w:ascii="Times New Roman" w:hAnsi="Times New Roman" w:cs="Times New Roman"/>
          <w:lang w:val="en-GB"/>
        </w:rPr>
        <w:t xml:space="preserve">s to participate in the classes included in the </w:t>
      </w:r>
      <w:r w:rsidR="00D752D8">
        <w:rPr>
          <w:rFonts w:ascii="Times New Roman" w:hAnsi="Times New Roman" w:cs="Times New Roman"/>
          <w:lang w:val="en-GB"/>
        </w:rPr>
        <w:t>plan</w:t>
      </w:r>
      <w:r w:rsidRPr="0007522C">
        <w:rPr>
          <w:rFonts w:ascii="Times New Roman" w:hAnsi="Times New Roman" w:cs="Times New Roman"/>
          <w:lang w:val="en-GB"/>
        </w:rPr>
        <w:t xml:space="preserve"> of study, on the basis of the opinion from the Psychological and Pedagogical Counselling Centre</w:t>
      </w:r>
      <w:r w:rsidR="00D752D8">
        <w:rPr>
          <w:rFonts w:ascii="Times New Roman" w:hAnsi="Times New Roman" w:cs="Times New Roman"/>
          <w:lang w:val="en-GB"/>
        </w:rPr>
        <w:t>,</w:t>
      </w:r>
      <w:r w:rsidRPr="0007522C">
        <w:rPr>
          <w:rFonts w:ascii="Times New Roman" w:hAnsi="Times New Roman" w:cs="Times New Roman"/>
          <w:lang w:val="en-GB"/>
        </w:rPr>
        <w:t xml:space="preserve"> submitted by the candidate</w:t>
      </w:r>
      <w:r w:rsidR="00AA6D41" w:rsidRPr="0007522C">
        <w:rPr>
          <w:rFonts w:ascii="Times New Roman" w:hAnsi="Times New Roman" w:cs="Times New Roman"/>
          <w:lang w:val="en-GB"/>
        </w:rPr>
        <w:t>, which concerns the intellectual, emotional and social development of the candidate and their general abilities or field-related talents.</w:t>
      </w:r>
    </w:p>
    <w:p w14:paraId="05F3D71B" w14:textId="77777777" w:rsidR="00DF721A" w:rsidRPr="0007522C" w:rsidRDefault="002660FC" w:rsidP="00AD596B">
      <w:pPr>
        <w:pStyle w:val="Akapitzlist"/>
        <w:numPr>
          <w:ilvl w:val="0"/>
          <w:numId w:val="12"/>
        </w:numPr>
        <w:spacing w:after="0"/>
        <w:ind w:left="426"/>
        <w:jc w:val="both"/>
        <w:rPr>
          <w:rFonts w:ascii="Times New Roman" w:hAnsi="Times New Roman" w:cs="Times New Roman"/>
          <w:lang w:val="en-GB"/>
        </w:rPr>
      </w:pPr>
      <w:r w:rsidRPr="0007522C">
        <w:rPr>
          <w:rFonts w:ascii="Times New Roman" w:hAnsi="Times New Roman" w:cs="Times New Roman"/>
          <w:lang w:val="en-GB"/>
        </w:rPr>
        <w:t>The credit for the classes is given under the general rules.</w:t>
      </w:r>
    </w:p>
    <w:p w14:paraId="768FE37F" w14:textId="77777777" w:rsidR="00DF721A" w:rsidRPr="0007522C" w:rsidRDefault="001B098A" w:rsidP="00AD596B">
      <w:pPr>
        <w:pStyle w:val="Akapitzlist"/>
        <w:numPr>
          <w:ilvl w:val="0"/>
          <w:numId w:val="1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grade obtained entitles to receive credit for the subject which fulfils </w:t>
      </w:r>
      <w:r w:rsidR="00473595" w:rsidRPr="0007522C">
        <w:rPr>
          <w:rFonts w:ascii="Times New Roman" w:hAnsi="Times New Roman" w:cs="Times New Roman"/>
          <w:lang w:val="en-GB"/>
        </w:rPr>
        <w:t>identical</w:t>
      </w:r>
      <w:r w:rsidRPr="0007522C">
        <w:rPr>
          <w:rFonts w:ascii="Times New Roman" w:hAnsi="Times New Roman" w:cs="Times New Roman"/>
          <w:lang w:val="en-GB"/>
        </w:rPr>
        <w:t xml:space="preserve"> </w:t>
      </w:r>
      <w:r w:rsidR="00473595" w:rsidRPr="0007522C">
        <w:rPr>
          <w:rFonts w:ascii="Times New Roman" w:hAnsi="Times New Roman" w:cs="Times New Roman"/>
          <w:lang w:val="en-GB"/>
        </w:rPr>
        <w:t>learning</w:t>
      </w:r>
      <w:r w:rsidRPr="0007522C">
        <w:rPr>
          <w:rFonts w:ascii="Times New Roman" w:hAnsi="Times New Roman" w:cs="Times New Roman"/>
          <w:lang w:val="en-GB"/>
        </w:rPr>
        <w:t xml:space="preserve"> outcomes during the studies.</w:t>
      </w:r>
    </w:p>
    <w:p w14:paraId="0917844A" w14:textId="77777777" w:rsidR="00DF721A" w:rsidRPr="0007522C" w:rsidRDefault="00DF721A" w:rsidP="001B098A">
      <w:pPr>
        <w:pStyle w:val="Akapitzlist"/>
        <w:spacing w:after="0"/>
        <w:ind w:left="426"/>
        <w:jc w:val="center"/>
        <w:rPr>
          <w:rFonts w:ascii="Times New Roman" w:hAnsi="Times New Roman" w:cs="Times New Roman"/>
          <w:lang w:val="en-GB"/>
        </w:rPr>
      </w:pPr>
    </w:p>
    <w:p w14:paraId="663AB5D1" w14:textId="77777777" w:rsidR="001B098A" w:rsidRPr="0007522C" w:rsidRDefault="001B098A" w:rsidP="001B098A">
      <w:pPr>
        <w:pStyle w:val="Akapitzlist"/>
        <w:spacing w:after="0"/>
        <w:jc w:val="center"/>
        <w:rPr>
          <w:rFonts w:ascii="Times New Roman" w:hAnsi="Times New Roman" w:cs="Times New Roman"/>
          <w:b/>
          <w:lang w:val="en-GB"/>
        </w:rPr>
      </w:pPr>
      <w:r w:rsidRPr="0007522C">
        <w:rPr>
          <w:rFonts w:ascii="Times New Roman" w:hAnsi="Times New Roman" w:cs="Times New Roman"/>
          <w:b/>
          <w:lang w:val="en-GB"/>
        </w:rPr>
        <w:t>6. ADMISSION TO STUDY AND STUDYING AS A RESULT OF THE PROCEDURE OF THE CONFIRMATION OF LEARNING OUTCOMES</w:t>
      </w:r>
    </w:p>
    <w:p w14:paraId="755DEFD5" w14:textId="77777777" w:rsidR="001B098A" w:rsidRPr="0007522C" w:rsidRDefault="001B098A" w:rsidP="001B098A">
      <w:pPr>
        <w:pStyle w:val="Akapitzlist"/>
        <w:spacing w:after="0"/>
        <w:ind w:left="426"/>
        <w:jc w:val="center"/>
        <w:rPr>
          <w:rFonts w:ascii="Times New Roman" w:hAnsi="Times New Roman" w:cs="Times New Roman"/>
          <w:lang w:val="en-GB"/>
        </w:rPr>
      </w:pPr>
    </w:p>
    <w:p w14:paraId="2FC6C793" w14:textId="77777777" w:rsidR="0018310B" w:rsidRPr="0007522C" w:rsidRDefault="0018310B" w:rsidP="001B098A">
      <w:pPr>
        <w:pStyle w:val="Akapitzlist"/>
        <w:spacing w:after="0"/>
        <w:ind w:left="426"/>
        <w:jc w:val="center"/>
        <w:rPr>
          <w:rFonts w:ascii="Times New Roman" w:hAnsi="Times New Roman" w:cs="Times New Roman"/>
          <w:lang w:val="en-GB"/>
        </w:rPr>
      </w:pPr>
      <w:r w:rsidRPr="0007522C">
        <w:rPr>
          <w:rFonts w:ascii="Times New Roman" w:hAnsi="Times New Roman" w:cs="Times New Roman"/>
          <w:lang w:val="en-GB"/>
        </w:rPr>
        <w:t>§21</w:t>
      </w:r>
    </w:p>
    <w:p w14:paraId="77E31C5A" w14:textId="77777777" w:rsidR="00841848" w:rsidRPr="0007522C" w:rsidRDefault="00DF721A"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The persons admitted to study as a result of the confirmation of</w:t>
      </w:r>
      <w:r w:rsidR="00F469CE" w:rsidRPr="0007522C">
        <w:rPr>
          <w:rFonts w:ascii="Times New Roman" w:hAnsi="Times New Roman" w:cs="Times New Roman"/>
          <w:lang w:val="en-GB"/>
        </w:rPr>
        <w:t xml:space="preserve"> learning</w:t>
      </w:r>
      <w:r w:rsidRPr="0007522C">
        <w:rPr>
          <w:rFonts w:ascii="Times New Roman" w:hAnsi="Times New Roman" w:cs="Times New Roman"/>
          <w:lang w:val="en-GB"/>
        </w:rPr>
        <w:t xml:space="preserve"> outcomes shall be included in the regular mode of study</w:t>
      </w:r>
      <w:r w:rsidR="00F469CE" w:rsidRPr="0007522C">
        <w:rPr>
          <w:rFonts w:ascii="Times New Roman" w:hAnsi="Times New Roman" w:cs="Times New Roman"/>
          <w:lang w:val="en-GB"/>
        </w:rPr>
        <w:t xml:space="preserve"> and exempt from classes for which the effects are recognised in the process of the confirmation of learning outcomes.</w:t>
      </w:r>
    </w:p>
    <w:p w14:paraId="5EC3B39C" w14:textId="77777777" w:rsidR="00F469CE" w:rsidRPr="0007522C" w:rsidRDefault="00F469CE"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The conditions of studying for the persons admitted to study as a result of the confirmation of learning outcomes, including the individual organisation of studies (IOS), are subje</w:t>
      </w:r>
      <w:r w:rsidR="00F30F00">
        <w:rPr>
          <w:rFonts w:ascii="Times New Roman" w:hAnsi="Times New Roman" w:cs="Times New Roman"/>
          <w:lang w:val="en-GB"/>
        </w:rPr>
        <w:t>ct to the general rules determine</w:t>
      </w:r>
      <w:r w:rsidRPr="0007522C">
        <w:rPr>
          <w:rFonts w:ascii="Times New Roman" w:hAnsi="Times New Roman" w:cs="Times New Roman"/>
          <w:lang w:val="en-GB"/>
        </w:rPr>
        <w:t>d by these regulations.</w:t>
      </w:r>
    </w:p>
    <w:p w14:paraId="14CE5EE3" w14:textId="77777777" w:rsidR="00F469CE" w:rsidRPr="0007522C" w:rsidRDefault="001B4D8A"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The person admitted as a result of the confirmation of learning outcomes is obliged to confirm the willingness to study and to submit the necessary admission documents specified in the admission resolution within the period in accordance with the admission timetable.</w:t>
      </w:r>
    </w:p>
    <w:p w14:paraId="4C1ADD91" w14:textId="77777777" w:rsidR="00F43DFB" w:rsidRPr="0007522C" w:rsidRDefault="00CB5F36"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Receiving the credit for classes as a result of the confirmation of learning outcomes is documented in the </w:t>
      </w:r>
      <w:r w:rsidR="00D22265" w:rsidRPr="0007522C">
        <w:rPr>
          <w:rFonts w:ascii="Times New Roman" w:hAnsi="Times New Roman" w:cs="Times New Roman"/>
          <w:lang w:val="en-GB"/>
        </w:rPr>
        <w:t xml:space="preserve">verification </w:t>
      </w:r>
      <w:r w:rsidR="00D22265">
        <w:rPr>
          <w:rFonts w:ascii="Times New Roman" w:hAnsi="Times New Roman" w:cs="Times New Roman"/>
          <w:lang w:val="en-GB"/>
        </w:rPr>
        <w:t>protocol</w:t>
      </w:r>
      <w:r w:rsidR="00D94350" w:rsidRPr="0007522C">
        <w:rPr>
          <w:rFonts w:ascii="Times New Roman" w:hAnsi="Times New Roman" w:cs="Times New Roman"/>
          <w:lang w:val="en-GB"/>
        </w:rPr>
        <w:t xml:space="preserve"> </w:t>
      </w:r>
      <w:r w:rsidRPr="0007522C">
        <w:rPr>
          <w:rFonts w:ascii="Times New Roman" w:hAnsi="Times New Roman" w:cs="Times New Roman"/>
          <w:lang w:val="en-GB"/>
        </w:rPr>
        <w:t xml:space="preserve">and </w:t>
      </w:r>
      <w:r w:rsidR="00B045FF">
        <w:rPr>
          <w:rFonts w:ascii="Times New Roman" w:hAnsi="Times New Roman" w:cs="Times New Roman"/>
          <w:lang w:val="en-GB"/>
        </w:rPr>
        <w:t xml:space="preserve">the </w:t>
      </w:r>
      <w:r w:rsidRPr="0007522C">
        <w:rPr>
          <w:rFonts w:ascii="Times New Roman" w:hAnsi="Times New Roman" w:cs="Times New Roman"/>
          <w:lang w:val="en-GB"/>
        </w:rPr>
        <w:t>documentation of the course of study (</w:t>
      </w:r>
      <w:r w:rsidR="00B045FF" w:rsidRPr="0007522C">
        <w:rPr>
          <w:rFonts w:ascii="Times New Roman" w:hAnsi="Times New Roman" w:cs="Times New Roman"/>
          <w:lang w:val="en-GB"/>
        </w:rPr>
        <w:t>the student</w:t>
      </w:r>
      <w:r w:rsidR="00B045FF">
        <w:rPr>
          <w:rFonts w:ascii="Times New Roman" w:hAnsi="Times New Roman" w:cs="Times New Roman"/>
          <w:lang w:val="en-GB"/>
        </w:rPr>
        <w:t>’s</w:t>
      </w:r>
      <w:r w:rsidR="00B045FF" w:rsidRPr="0007522C">
        <w:rPr>
          <w:rFonts w:ascii="Times New Roman" w:hAnsi="Times New Roman" w:cs="Times New Roman"/>
          <w:lang w:val="en-GB"/>
        </w:rPr>
        <w:t xml:space="preserve"> </w:t>
      </w:r>
      <w:r w:rsidRPr="0007522C">
        <w:rPr>
          <w:rFonts w:ascii="Times New Roman" w:hAnsi="Times New Roman" w:cs="Times New Roman"/>
          <w:lang w:val="en-GB"/>
        </w:rPr>
        <w:t xml:space="preserve">periodical </w:t>
      </w:r>
      <w:r w:rsidR="00B045FF">
        <w:rPr>
          <w:rFonts w:ascii="Times New Roman" w:hAnsi="Times New Roman" w:cs="Times New Roman"/>
          <w:lang w:val="en-GB"/>
        </w:rPr>
        <w:t>progress report</w:t>
      </w:r>
      <w:r w:rsidRPr="0007522C">
        <w:rPr>
          <w:rFonts w:ascii="Times New Roman" w:hAnsi="Times New Roman" w:cs="Times New Roman"/>
          <w:lang w:val="en-GB"/>
        </w:rPr>
        <w:t xml:space="preserve">) and </w:t>
      </w:r>
      <w:r w:rsidR="00D94350" w:rsidRPr="0007522C">
        <w:rPr>
          <w:rFonts w:ascii="Times New Roman" w:hAnsi="Times New Roman" w:cs="Times New Roman"/>
          <w:lang w:val="en-GB"/>
        </w:rPr>
        <w:t xml:space="preserve">in </w:t>
      </w:r>
      <w:r w:rsidRPr="0007522C">
        <w:rPr>
          <w:rFonts w:ascii="Times New Roman" w:hAnsi="Times New Roman" w:cs="Times New Roman"/>
          <w:lang w:val="en-GB"/>
        </w:rPr>
        <w:t>the diploma supplement.</w:t>
      </w:r>
    </w:p>
    <w:p w14:paraId="3DB2D8DF" w14:textId="77777777" w:rsidR="007D1709" w:rsidRPr="0007522C" w:rsidRDefault="001B282D"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The candidate receives the number of ECTS credits ascribed to the classes which they passed as a result of the confirmation of learning outcomes</w:t>
      </w:r>
      <w:r w:rsidR="00AE4342">
        <w:rPr>
          <w:rFonts w:ascii="Times New Roman" w:hAnsi="Times New Roman" w:cs="Times New Roman"/>
          <w:lang w:val="en-GB"/>
        </w:rPr>
        <w:t>, provided that</w:t>
      </w:r>
      <w:r w:rsidR="007D1709" w:rsidRPr="0007522C">
        <w:rPr>
          <w:rFonts w:ascii="Times New Roman" w:hAnsi="Times New Roman" w:cs="Times New Roman"/>
          <w:lang w:val="en-GB"/>
        </w:rPr>
        <w:t xml:space="preserve"> </w:t>
      </w:r>
      <w:r w:rsidR="008B68CB">
        <w:rPr>
          <w:rFonts w:ascii="Times New Roman" w:hAnsi="Times New Roman" w:cs="Times New Roman"/>
          <w:lang w:val="en-GB"/>
        </w:rPr>
        <w:t xml:space="preserve">the candidate obtains </w:t>
      </w:r>
      <w:r w:rsidR="000C4786">
        <w:rPr>
          <w:rFonts w:ascii="Times New Roman" w:hAnsi="Times New Roman" w:cs="Times New Roman"/>
          <w:lang w:val="en-GB"/>
        </w:rPr>
        <w:t>up to</w:t>
      </w:r>
      <w:r w:rsidR="007D1709" w:rsidRPr="0007522C">
        <w:rPr>
          <w:rFonts w:ascii="Times New Roman" w:hAnsi="Times New Roman" w:cs="Times New Roman"/>
          <w:lang w:val="en-GB"/>
        </w:rPr>
        <w:t xml:space="preserve"> 50% ECTS credits ascribed to a given programme of study of a given field of study, level and profile of education</w:t>
      </w:r>
      <w:r w:rsidR="00AE4342" w:rsidRPr="00AE4342">
        <w:rPr>
          <w:rFonts w:ascii="Times New Roman" w:hAnsi="Times New Roman" w:cs="Times New Roman"/>
          <w:lang w:val="en-GB"/>
        </w:rPr>
        <w:t xml:space="preserve"> </w:t>
      </w:r>
      <w:r w:rsidR="00AE4342" w:rsidRPr="0007522C">
        <w:rPr>
          <w:rFonts w:ascii="Times New Roman" w:hAnsi="Times New Roman" w:cs="Times New Roman"/>
          <w:lang w:val="en-GB"/>
        </w:rPr>
        <w:t>as a result of the confirmation of learning outcomes</w:t>
      </w:r>
      <w:r w:rsidR="007D1709" w:rsidRPr="0007522C">
        <w:rPr>
          <w:rFonts w:ascii="Times New Roman" w:hAnsi="Times New Roman" w:cs="Times New Roman"/>
          <w:lang w:val="en-GB"/>
        </w:rPr>
        <w:t>.</w:t>
      </w:r>
    </w:p>
    <w:p w14:paraId="1136AAA5" w14:textId="77777777" w:rsidR="005D16B7" w:rsidRPr="0007522C" w:rsidRDefault="0033073E"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classes </w:t>
      </w:r>
      <w:r w:rsidR="00E74140">
        <w:rPr>
          <w:rFonts w:ascii="Times New Roman" w:hAnsi="Times New Roman" w:cs="Times New Roman"/>
          <w:lang w:val="en-GB"/>
        </w:rPr>
        <w:t>complet</w:t>
      </w:r>
      <w:r w:rsidRPr="0007522C">
        <w:rPr>
          <w:rFonts w:ascii="Times New Roman" w:hAnsi="Times New Roman" w:cs="Times New Roman"/>
          <w:lang w:val="en-GB"/>
        </w:rPr>
        <w:t xml:space="preserve">ed as a result of the confirmation of learning outcomes are included in the mean of the study grades. </w:t>
      </w:r>
    </w:p>
    <w:p w14:paraId="793D484A" w14:textId="77777777" w:rsidR="0033073E" w:rsidRPr="0007522C" w:rsidRDefault="0033073E" w:rsidP="00AD596B">
      <w:pPr>
        <w:pStyle w:val="Akapitzlist"/>
        <w:numPr>
          <w:ilvl w:val="0"/>
          <w:numId w:val="13"/>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number of students who are admitted to study on the basis of the confirmation of learning outcomes cannot </w:t>
      </w:r>
      <w:r w:rsidR="00594927">
        <w:rPr>
          <w:rFonts w:ascii="Times New Roman" w:hAnsi="Times New Roman" w:cs="Times New Roman"/>
          <w:lang w:val="en-GB"/>
        </w:rPr>
        <w:t>exceed</w:t>
      </w:r>
      <w:r w:rsidRPr="0007522C">
        <w:rPr>
          <w:rFonts w:ascii="Times New Roman" w:hAnsi="Times New Roman" w:cs="Times New Roman"/>
          <w:lang w:val="en-GB"/>
        </w:rPr>
        <w:t xml:space="preserve"> 20% of the </w:t>
      </w:r>
      <w:r w:rsidR="00594927">
        <w:rPr>
          <w:rFonts w:ascii="Times New Roman" w:hAnsi="Times New Roman" w:cs="Times New Roman"/>
          <w:lang w:val="en-GB"/>
        </w:rPr>
        <w:t>total</w:t>
      </w:r>
      <w:r w:rsidRPr="0007522C">
        <w:rPr>
          <w:rFonts w:ascii="Times New Roman" w:hAnsi="Times New Roman" w:cs="Times New Roman"/>
          <w:lang w:val="en-GB"/>
        </w:rPr>
        <w:t xml:space="preserve"> number of students at a given field of study, level and profile.</w:t>
      </w:r>
    </w:p>
    <w:p w14:paraId="3F0B429B" w14:textId="77777777" w:rsidR="0033073E" w:rsidRPr="0007522C" w:rsidRDefault="00594927" w:rsidP="00AD596B">
      <w:pPr>
        <w:pStyle w:val="Akapitzlist"/>
        <w:numPr>
          <w:ilvl w:val="0"/>
          <w:numId w:val="13"/>
        </w:numPr>
        <w:spacing w:after="0"/>
        <w:ind w:left="426"/>
        <w:jc w:val="both"/>
        <w:rPr>
          <w:rFonts w:ascii="Times New Roman" w:hAnsi="Times New Roman" w:cs="Times New Roman"/>
          <w:lang w:val="en-GB"/>
        </w:rPr>
      </w:pPr>
      <w:r>
        <w:rPr>
          <w:rFonts w:ascii="Times New Roman" w:hAnsi="Times New Roman" w:cs="Times New Roman"/>
          <w:lang w:val="en-GB"/>
        </w:rPr>
        <w:t>The d</w:t>
      </w:r>
      <w:r w:rsidR="0033073E" w:rsidRPr="0007522C">
        <w:rPr>
          <w:rFonts w:ascii="Times New Roman" w:hAnsi="Times New Roman" w:cs="Times New Roman"/>
          <w:lang w:val="en-GB"/>
        </w:rPr>
        <w:t xml:space="preserve">etailed rules, conditions and mode of confirming learning outcomes are </w:t>
      </w:r>
      <w:r>
        <w:rPr>
          <w:rFonts w:ascii="Times New Roman" w:hAnsi="Times New Roman" w:cs="Times New Roman"/>
          <w:lang w:val="en-GB"/>
        </w:rPr>
        <w:t>determin</w:t>
      </w:r>
      <w:r w:rsidR="0033073E" w:rsidRPr="0007522C">
        <w:rPr>
          <w:rFonts w:ascii="Times New Roman" w:hAnsi="Times New Roman" w:cs="Times New Roman"/>
          <w:lang w:val="en-GB"/>
        </w:rPr>
        <w:t>ed in the Regulations of the confirmation of learning outcomes.</w:t>
      </w:r>
    </w:p>
    <w:p w14:paraId="2E071ABD" w14:textId="77777777" w:rsidR="00082AF4" w:rsidRPr="0007522C" w:rsidRDefault="00082AF4" w:rsidP="00082AF4">
      <w:pPr>
        <w:spacing w:after="0"/>
        <w:jc w:val="both"/>
        <w:rPr>
          <w:rFonts w:ascii="Times New Roman" w:hAnsi="Times New Roman" w:cs="Times New Roman"/>
          <w:lang w:val="en-GB"/>
        </w:rPr>
      </w:pPr>
    </w:p>
    <w:p w14:paraId="619983C0" w14:textId="77777777" w:rsidR="00551F61" w:rsidRDefault="00082AF4" w:rsidP="00082AF4">
      <w:pPr>
        <w:pStyle w:val="Akapitzlist"/>
        <w:spacing w:after="0"/>
        <w:jc w:val="center"/>
        <w:rPr>
          <w:rFonts w:ascii="Times New Roman" w:hAnsi="Times New Roman" w:cs="Times New Roman"/>
          <w:b/>
          <w:lang w:val="en-GB"/>
        </w:rPr>
      </w:pPr>
      <w:r w:rsidRPr="0007522C">
        <w:rPr>
          <w:rFonts w:ascii="Times New Roman" w:hAnsi="Times New Roman" w:cs="Times New Roman"/>
          <w:b/>
          <w:lang w:val="en-GB"/>
        </w:rPr>
        <w:lastRenderedPageBreak/>
        <w:t xml:space="preserve">7. </w:t>
      </w:r>
      <w:r w:rsidR="00551F61">
        <w:rPr>
          <w:rFonts w:ascii="Times New Roman" w:hAnsi="Times New Roman" w:cs="Times New Roman"/>
          <w:b/>
          <w:lang w:val="en-GB"/>
        </w:rPr>
        <w:t>DISTANCE LEARNING</w:t>
      </w:r>
    </w:p>
    <w:p w14:paraId="59603457" w14:textId="77777777" w:rsidR="00551F61" w:rsidRDefault="00551F61" w:rsidP="00222920">
      <w:pPr>
        <w:pStyle w:val="Akapitzlist"/>
        <w:spacing w:after="0"/>
        <w:jc w:val="center"/>
        <w:rPr>
          <w:rFonts w:ascii="Times New Roman" w:hAnsi="Times New Roman" w:cs="Times New Roman"/>
          <w:b/>
          <w:lang w:val="en-GB"/>
        </w:rPr>
      </w:pPr>
    </w:p>
    <w:p w14:paraId="5AC4D468" w14:textId="77777777" w:rsidR="00222920" w:rsidRPr="0007522C" w:rsidRDefault="00222920" w:rsidP="00222920">
      <w:pPr>
        <w:spacing w:after="0"/>
        <w:jc w:val="center"/>
        <w:rPr>
          <w:rFonts w:ascii="Times New Roman" w:hAnsi="Times New Roman" w:cs="Times New Roman"/>
          <w:lang w:val="en-GB"/>
        </w:rPr>
      </w:pPr>
      <w:r w:rsidRPr="0007522C">
        <w:rPr>
          <w:rFonts w:ascii="Times New Roman" w:hAnsi="Times New Roman" w:cs="Times New Roman"/>
          <w:lang w:val="en-GB"/>
        </w:rPr>
        <w:t>§22</w:t>
      </w:r>
    </w:p>
    <w:p w14:paraId="4C157BB6" w14:textId="77777777" w:rsidR="00222920" w:rsidRDefault="003011AF" w:rsidP="00AD596B">
      <w:pPr>
        <w:pStyle w:val="Akapitzlist"/>
        <w:numPr>
          <w:ilvl w:val="0"/>
          <w:numId w:val="43"/>
        </w:numPr>
        <w:spacing w:after="0"/>
        <w:ind w:left="426"/>
        <w:jc w:val="both"/>
        <w:rPr>
          <w:rFonts w:ascii="Times New Roman" w:hAnsi="Times New Roman" w:cs="Times New Roman"/>
          <w:lang w:val="en-GB"/>
        </w:rPr>
      </w:pPr>
      <w:r>
        <w:rPr>
          <w:rFonts w:ascii="Times New Roman" w:hAnsi="Times New Roman" w:cs="Times New Roman"/>
          <w:lang w:val="en-GB"/>
        </w:rPr>
        <w:t>Classes may be conducted with the use of methods and techniques of distance learning if the following requirements are met jointly:</w:t>
      </w:r>
    </w:p>
    <w:p w14:paraId="6F37DE77" w14:textId="77777777" w:rsidR="003011AF" w:rsidRDefault="00502226"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academic teachers and other persons conducting classes are ready to conduct them with the use of methods and techniques of distance learning, and the conducting of classes is constantly monitored by the university;</w:t>
      </w:r>
    </w:p>
    <w:p w14:paraId="4D5E63E8" w14:textId="77777777" w:rsidR="00502226" w:rsidRDefault="00502226"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access to IT infrastructure and software allows for the synchron</w:t>
      </w:r>
      <w:r w:rsidR="00DC31CA">
        <w:rPr>
          <w:rFonts w:ascii="Times New Roman" w:hAnsi="Times New Roman" w:cs="Times New Roman"/>
          <w:lang w:val="en-GB"/>
        </w:rPr>
        <w:t>ous</w:t>
      </w:r>
      <w:r>
        <w:rPr>
          <w:rFonts w:ascii="Times New Roman" w:hAnsi="Times New Roman" w:cs="Times New Roman"/>
          <w:lang w:val="en-GB"/>
        </w:rPr>
        <w:t xml:space="preserve"> and asynchron</w:t>
      </w:r>
      <w:r w:rsidR="00DC31CA">
        <w:rPr>
          <w:rFonts w:ascii="Times New Roman" w:hAnsi="Times New Roman" w:cs="Times New Roman"/>
          <w:lang w:val="en-GB"/>
        </w:rPr>
        <w:t>ous</w:t>
      </w:r>
      <w:r>
        <w:rPr>
          <w:rFonts w:ascii="Times New Roman" w:hAnsi="Times New Roman" w:cs="Times New Roman"/>
          <w:lang w:val="en-GB"/>
        </w:rPr>
        <w:t xml:space="preserve"> interaction between students and academic teachers and other persons conducting classes;</w:t>
      </w:r>
    </w:p>
    <w:p w14:paraId="392B8BAE" w14:textId="77777777" w:rsidR="00502226" w:rsidRDefault="006A239D"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teaching materials in an electronic form are provided;</w:t>
      </w:r>
    </w:p>
    <w:p w14:paraId="569A683A" w14:textId="77777777" w:rsidR="006A239D" w:rsidRDefault="006A239D"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students have the option of personal consultations with academic teachers and other persons conducting classes;</w:t>
      </w:r>
    </w:p>
    <w:p w14:paraId="7C9D66FD" w14:textId="77777777" w:rsidR="006A239D" w:rsidRDefault="006A239D"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verification of the achievement of learning outcomes by the students is conducted by constant monitoring of progress in education but tests and examinations at the end of the classes are organised on the premises of the university;</w:t>
      </w:r>
    </w:p>
    <w:p w14:paraId="3D84E3A8" w14:textId="77777777" w:rsidR="006A239D" w:rsidRDefault="00637256" w:rsidP="00AD596B">
      <w:pPr>
        <w:pStyle w:val="Akapitzlist"/>
        <w:numPr>
          <w:ilvl w:val="1"/>
          <w:numId w:val="43"/>
        </w:numPr>
        <w:spacing w:after="0"/>
        <w:ind w:left="993"/>
        <w:jc w:val="both"/>
        <w:rPr>
          <w:rFonts w:ascii="Times New Roman" w:hAnsi="Times New Roman" w:cs="Times New Roman"/>
          <w:lang w:val="en-GB"/>
        </w:rPr>
      </w:pPr>
      <w:r>
        <w:rPr>
          <w:rFonts w:ascii="Times New Roman" w:hAnsi="Times New Roman" w:cs="Times New Roman"/>
          <w:lang w:val="en-GB"/>
        </w:rPr>
        <w:t>students completed training courses preparing for the participation in these classes.</w:t>
      </w:r>
    </w:p>
    <w:p w14:paraId="2E1E85AA" w14:textId="77777777" w:rsidR="00637256" w:rsidRDefault="00812329" w:rsidP="00AD596B">
      <w:pPr>
        <w:pStyle w:val="Akapitzlist"/>
        <w:numPr>
          <w:ilvl w:val="0"/>
          <w:numId w:val="44"/>
        </w:numPr>
        <w:spacing w:after="0"/>
        <w:ind w:left="426"/>
        <w:jc w:val="both"/>
        <w:rPr>
          <w:rFonts w:ascii="Times New Roman" w:hAnsi="Times New Roman" w:cs="Times New Roman"/>
          <w:lang w:val="en-GB"/>
        </w:rPr>
      </w:pPr>
      <w:r>
        <w:rPr>
          <w:rFonts w:ascii="Times New Roman" w:hAnsi="Times New Roman" w:cs="Times New Roman"/>
          <w:lang w:val="en-GB"/>
        </w:rPr>
        <w:t>M</w:t>
      </w:r>
      <w:r w:rsidR="00EC4447">
        <w:rPr>
          <w:rFonts w:ascii="Times New Roman" w:hAnsi="Times New Roman" w:cs="Times New Roman"/>
          <w:lang w:val="en-GB"/>
        </w:rPr>
        <w:t>ethods and techniques of distance learning may be used as auxiliary</w:t>
      </w:r>
      <w:r>
        <w:rPr>
          <w:rFonts w:ascii="Times New Roman" w:hAnsi="Times New Roman" w:cs="Times New Roman"/>
          <w:lang w:val="en-GB"/>
        </w:rPr>
        <w:t xml:space="preserve"> in classes developing practical skills</w:t>
      </w:r>
      <w:r w:rsidR="00EC4447">
        <w:rPr>
          <w:rFonts w:ascii="Times New Roman" w:hAnsi="Times New Roman" w:cs="Times New Roman"/>
          <w:lang w:val="en-GB"/>
        </w:rPr>
        <w:t>.</w:t>
      </w:r>
    </w:p>
    <w:p w14:paraId="63FA983B" w14:textId="77777777" w:rsidR="003C363B" w:rsidRDefault="003C363B" w:rsidP="00AD596B">
      <w:pPr>
        <w:pStyle w:val="Akapitzlist"/>
        <w:numPr>
          <w:ilvl w:val="0"/>
          <w:numId w:val="44"/>
        </w:numPr>
        <w:spacing w:after="0"/>
        <w:ind w:left="426"/>
        <w:jc w:val="both"/>
        <w:rPr>
          <w:rFonts w:ascii="Times New Roman" w:hAnsi="Times New Roman" w:cs="Times New Roman"/>
          <w:lang w:val="en-GB"/>
        </w:rPr>
      </w:pPr>
      <w:r>
        <w:rPr>
          <w:rFonts w:ascii="Times New Roman" w:hAnsi="Times New Roman" w:cs="Times New Roman"/>
          <w:lang w:val="en-GB"/>
        </w:rPr>
        <w:t>In justified cases, examinations at the end of certain class</w:t>
      </w:r>
      <w:r w:rsidR="00A059C5">
        <w:rPr>
          <w:rFonts w:ascii="Times New Roman" w:hAnsi="Times New Roman" w:cs="Times New Roman"/>
          <w:lang w:val="en-GB"/>
        </w:rPr>
        <w:t>es, upon the rector’s consent, m</w:t>
      </w:r>
      <w:r>
        <w:rPr>
          <w:rFonts w:ascii="Times New Roman" w:hAnsi="Times New Roman" w:cs="Times New Roman"/>
          <w:lang w:val="en-GB"/>
        </w:rPr>
        <w:t>ay be conducted outside the university with the use of information technologies which allow for the monitoring of the course of the examination and its recording.</w:t>
      </w:r>
    </w:p>
    <w:p w14:paraId="1FAF0898" w14:textId="77777777" w:rsidR="00C85BFA" w:rsidRPr="0007522C" w:rsidRDefault="00C85BFA" w:rsidP="00C85BFA">
      <w:pPr>
        <w:spacing w:after="0"/>
        <w:jc w:val="center"/>
        <w:rPr>
          <w:rFonts w:ascii="Times New Roman" w:hAnsi="Times New Roman" w:cs="Times New Roman"/>
          <w:lang w:val="en-GB"/>
        </w:rPr>
      </w:pPr>
      <w:r w:rsidRPr="0007522C">
        <w:rPr>
          <w:rFonts w:ascii="Times New Roman" w:hAnsi="Times New Roman" w:cs="Times New Roman"/>
          <w:lang w:val="en-GB"/>
        </w:rPr>
        <w:t>§23</w:t>
      </w:r>
    </w:p>
    <w:p w14:paraId="18E97E0C" w14:textId="77777777" w:rsidR="00C85BFA" w:rsidRDefault="00415CCE" w:rsidP="00AD596B">
      <w:pPr>
        <w:pStyle w:val="Akapitzlist"/>
        <w:numPr>
          <w:ilvl w:val="0"/>
          <w:numId w:val="45"/>
        </w:numPr>
        <w:spacing w:after="0"/>
        <w:ind w:left="426"/>
        <w:jc w:val="both"/>
        <w:rPr>
          <w:rFonts w:ascii="Times New Roman" w:hAnsi="Times New Roman" w:cs="Times New Roman"/>
          <w:lang w:val="en-GB"/>
        </w:rPr>
      </w:pPr>
      <w:r>
        <w:rPr>
          <w:rFonts w:ascii="Times New Roman" w:hAnsi="Times New Roman" w:cs="Times New Roman"/>
          <w:lang w:val="en-GB"/>
        </w:rPr>
        <w:t xml:space="preserve">The number of ECTS </w:t>
      </w:r>
      <w:r w:rsidR="00EC2539">
        <w:rPr>
          <w:rFonts w:ascii="Times New Roman" w:hAnsi="Times New Roman" w:cs="Times New Roman"/>
          <w:lang w:val="en-GB"/>
        </w:rPr>
        <w:t>credit</w:t>
      </w:r>
      <w:r>
        <w:rPr>
          <w:rFonts w:ascii="Times New Roman" w:hAnsi="Times New Roman" w:cs="Times New Roman"/>
          <w:lang w:val="en-GB"/>
        </w:rPr>
        <w:t xml:space="preserve">s which may be obtained within the framework of education with the use of methods and techniques of distance learning, cannot exceed 50% of the number of ECTS </w:t>
      </w:r>
      <w:r w:rsidR="00EC2539">
        <w:rPr>
          <w:rFonts w:ascii="Times New Roman" w:hAnsi="Times New Roman" w:cs="Times New Roman"/>
          <w:lang w:val="en-GB"/>
        </w:rPr>
        <w:t>credit</w:t>
      </w:r>
      <w:r>
        <w:rPr>
          <w:rFonts w:ascii="Times New Roman" w:hAnsi="Times New Roman" w:cs="Times New Roman"/>
          <w:lang w:val="en-GB"/>
        </w:rPr>
        <w:t>s, determined in the programme of study and required to complete studies at a given level, subject to specific provisions of generally applicable legal acts in this regard.</w:t>
      </w:r>
    </w:p>
    <w:p w14:paraId="50954922" w14:textId="77777777" w:rsidR="00415CCE" w:rsidRPr="00C85BFA" w:rsidRDefault="00415CCE" w:rsidP="00AD596B">
      <w:pPr>
        <w:pStyle w:val="Akapitzlist"/>
        <w:numPr>
          <w:ilvl w:val="0"/>
          <w:numId w:val="45"/>
        </w:numPr>
        <w:spacing w:after="0"/>
        <w:ind w:left="426"/>
        <w:jc w:val="both"/>
        <w:rPr>
          <w:rFonts w:ascii="Times New Roman" w:hAnsi="Times New Roman" w:cs="Times New Roman"/>
          <w:lang w:val="en-GB"/>
        </w:rPr>
      </w:pPr>
      <w:r>
        <w:rPr>
          <w:rFonts w:ascii="Times New Roman" w:hAnsi="Times New Roman" w:cs="Times New Roman"/>
          <w:lang w:val="en-GB"/>
        </w:rPr>
        <w:t xml:space="preserve">Separate provisions regulate the manner of </w:t>
      </w:r>
      <w:r w:rsidR="000B3AEE">
        <w:rPr>
          <w:rFonts w:ascii="Times New Roman" w:hAnsi="Times New Roman" w:cs="Times New Roman"/>
          <w:lang w:val="en-GB"/>
        </w:rPr>
        <w:t>making use of</w:t>
      </w:r>
      <w:r>
        <w:rPr>
          <w:rFonts w:ascii="Times New Roman" w:hAnsi="Times New Roman" w:cs="Times New Roman"/>
          <w:lang w:val="en-GB"/>
        </w:rPr>
        <w:t xml:space="preserve"> online classes.</w:t>
      </w:r>
    </w:p>
    <w:p w14:paraId="0A236EBA" w14:textId="77777777" w:rsidR="00551F61" w:rsidRDefault="00551F61" w:rsidP="00082AF4">
      <w:pPr>
        <w:pStyle w:val="Akapitzlist"/>
        <w:spacing w:after="0"/>
        <w:jc w:val="center"/>
        <w:rPr>
          <w:rFonts w:ascii="Times New Roman" w:hAnsi="Times New Roman" w:cs="Times New Roman"/>
          <w:b/>
          <w:lang w:val="en-GB"/>
        </w:rPr>
      </w:pPr>
    </w:p>
    <w:p w14:paraId="0C5B9317" w14:textId="77777777" w:rsidR="00082AF4" w:rsidRPr="0007522C" w:rsidRDefault="00551F61" w:rsidP="00082AF4">
      <w:pPr>
        <w:pStyle w:val="Akapitzlist"/>
        <w:spacing w:after="0"/>
        <w:jc w:val="center"/>
        <w:rPr>
          <w:rFonts w:ascii="Times New Roman" w:hAnsi="Times New Roman" w:cs="Times New Roman"/>
          <w:b/>
          <w:lang w:val="en-GB"/>
        </w:rPr>
      </w:pPr>
      <w:r>
        <w:rPr>
          <w:rFonts w:ascii="Times New Roman" w:hAnsi="Times New Roman" w:cs="Times New Roman"/>
          <w:b/>
          <w:lang w:val="en-GB"/>
        </w:rPr>
        <w:t xml:space="preserve">8. </w:t>
      </w:r>
      <w:r w:rsidR="00203376">
        <w:rPr>
          <w:rFonts w:ascii="Times New Roman" w:hAnsi="Times New Roman" w:cs="Times New Roman"/>
          <w:b/>
          <w:lang w:val="en-GB"/>
        </w:rPr>
        <w:t>COMPLETION OF</w:t>
      </w:r>
      <w:r w:rsidR="00082AF4" w:rsidRPr="0007522C">
        <w:rPr>
          <w:rFonts w:ascii="Times New Roman" w:hAnsi="Times New Roman" w:cs="Times New Roman"/>
          <w:b/>
          <w:lang w:val="en-GB"/>
        </w:rPr>
        <w:t xml:space="preserve"> TH</w:t>
      </w:r>
      <w:r w:rsidR="0024504D">
        <w:rPr>
          <w:rFonts w:ascii="Times New Roman" w:hAnsi="Times New Roman" w:cs="Times New Roman"/>
          <w:b/>
          <w:lang w:val="en-GB"/>
        </w:rPr>
        <w:t>E SEMESTER AND THE YEAR OF STUDIES</w:t>
      </w:r>
    </w:p>
    <w:p w14:paraId="302691B4" w14:textId="77777777" w:rsidR="00082AF4" w:rsidRPr="0007522C" w:rsidRDefault="00082AF4" w:rsidP="00082AF4">
      <w:pPr>
        <w:spacing w:after="0"/>
        <w:jc w:val="center"/>
        <w:rPr>
          <w:rFonts w:ascii="Times New Roman" w:hAnsi="Times New Roman" w:cs="Times New Roman"/>
          <w:b/>
          <w:lang w:val="en-GB"/>
        </w:rPr>
      </w:pPr>
    </w:p>
    <w:p w14:paraId="52B070A5" w14:textId="77777777" w:rsidR="00082AF4" w:rsidRPr="0007522C" w:rsidRDefault="00082AF4" w:rsidP="00082AF4">
      <w:pPr>
        <w:spacing w:after="0"/>
        <w:jc w:val="center"/>
        <w:rPr>
          <w:rFonts w:ascii="Times New Roman" w:hAnsi="Times New Roman" w:cs="Times New Roman"/>
          <w:b/>
          <w:lang w:val="en-GB"/>
        </w:rPr>
      </w:pPr>
      <w:r w:rsidRPr="0007522C">
        <w:rPr>
          <w:rFonts w:ascii="Times New Roman" w:hAnsi="Times New Roman" w:cs="Times New Roman"/>
          <w:b/>
          <w:lang w:val="en-GB"/>
        </w:rPr>
        <w:t>A. GENERAL PROVISIONS</w:t>
      </w:r>
    </w:p>
    <w:p w14:paraId="55DE4401" w14:textId="77777777" w:rsidR="00082AF4" w:rsidRPr="0007522C" w:rsidRDefault="00082AF4" w:rsidP="00082AF4">
      <w:pPr>
        <w:spacing w:after="0"/>
        <w:jc w:val="center"/>
        <w:rPr>
          <w:rFonts w:ascii="Times New Roman" w:hAnsi="Times New Roman" w:cs="Times New Roman"/>
          <w:b/>
          <w:lang w:val="en-GB"/>
        </w:rPr>
      </w:pPr>
    </w:p>
    <w:p w14:paraId="4AE3C0F1" w14:textId="77777777" w:rsidR="00082AF4" w:rsidRPr="0007522C" w:rsidRDefault="009121AA" w:rsidP="00082AF4">
      <w:pPr>
        <w:spacing w:after="0"/>
        <w:jc w:val="center"/>
        <w:rPr>
          <w:rFonts w:ascii="Times New Roman" w:hAnsi="Times New Roman" w:cs="Times New Roman"/>
          <w:lang w:val="en-GB"/>
        </w:rPr>
      </w:pPr>
      <w:r>
        <w:rPr>
          <w:rFonts w:ascii="Times New Roman" w:hAnsi="Times New Roman" w:cs="Times New Roman"/>
          <w:lang w:val="en-GB"/>
        </w:rPr>
        <w:t>§24</w:t>
      </w:r>
    </w:p>
    <w:p w14:paraId="1E6DAA94" w14:textId="77777777" w:rsidR="00082AF4" w:rsidRPr="0007522C" w:rsidRDefault="00B21EBA"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t>The semester is a period for gaining credits at the university.</w:t>
      </w:r>
    </w:p>
    <w:p w14:paraId="7035BF1D" w14:textId="77777777" w:rsidR="00B21EBA" w:rsidRPr="0007522C" w:rsidRDefault="00C71421"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credit system of the student’s achievements, in accordance with the European Credit Transfer and Accumulation System (ECTS), is </w:t>
      </w:r>
      <w:r w:rsidR="00A949C1">
        <w:rPr>
          <w:rFonts w:ascii="Times New Roman" w:hAnsi="Times New Roman" w:cs="Times New Roman"/>
          <w:lang w:val="en-GB"/>
        </w:rPr>
        <w:t>appli</w:t>
      </w:r>
      <w:r w:rsidRPr="0007522C">
        <w:rPr>
          <w:rFonts w:ascii="Times New Roman" w:hAnsi="Times New Roman" w:cs="Times New Roman"/>
          <w:lang w:val="en-GB"/>
        </w:rPr>
        <w:t>ed to gain credits for the semester of studies.</w:t>
      </w:r>
    </w:p>
    <w:p w14:paraId="58F1A316" w14:textId="77777777" w:rsidR="00C71421" w:rsidRPr="0007522C" w:rsidRDefault="00C71421"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student’s achievements are expressed by means of credit points, later called “ECTS credits”. ECTS credits are defined in the European Credit Transfer and Accumulation System as a measure of the mean workload of a person studying, necessary to achieve the assumed learning outcomes.</w:t>
      </w:r>
    </w:p>
    <w:p w14:paraId="490A5E08" w14:textId="77777777" w:rsidR="00C71421" w:rsidRPr="0007522C" w:rsidRDefault="00C71421"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In order to </w:t>
      </w:r>
      <w:r w:rsidR="00243121" w:rsidRPr="0007522C">
        <w:rPr>
          <w:rFonts w:ascii="Times New Roman" w:hAnsi="Times New Roman" w:cs="Times New Roman"/>
          <w:lang w:val="en-GB"/>
        </w:rPr>
        <w:t>pass</w:t>
      </w:r>
      <w:r w:rsidRPr="0007522C">
        <w:rPr>
          <w:rFonts w:ascii="Times New Roman" w:hAnsi="Times New Roman" w:cs="Times New Roman"/>
          <w:lang w:val="en-GB"/>
        </w:rPr>
        <w:t xml:space="preserve"> the semester</w:t>
      </w:r>
      <w:r w:rsidR="00A949C1">
        <w:rPr>
          <w:rFonts w:ascii="Times New Roman" w:hAnsi="Times New Roman" w:cs="Times New Roman"/>
          <w:lang w:val="en-GB"/>
        </w:rPr>
        <w:t>,</w:t>
      </w:r>
      <w:r w:rsidRPr="0007522C">
        <w:rPr>
          <w:rFonts w:ascii="Times New Roman" w:hAnsi="Times New Roman" w:cs="Times New Roman"/>
          <w:lang w:val="en-GB"/>
        </w:rPr>
        <w:t xml:space="preserve"> the student must obtain a specific nu</w:t>
      </w:r>
      <w:r w:rsidR="0028258A">
        <w:rPr>
          <w:rFonts w:ascii="Times New Roman" w:hAnsi="Times New Roman" w:cs="Times New Roman"/>
          <w:lang w:val="en-GB"/>
        </w:rPr>
        <w:t xml:space="preserve">mber of ECTS credits, </w:t>
      </w:r>
      <w:r w:rsidRPr="0007522C">
        <w:rPr>
          <w:rFonts w:ascii="Times New Roman" w:hAnsi="Times New Roman" w:cs="Times New Roman"/>
          <w:lang w:val="en-GB"/>
        </w:rPr>
        <w:t>positive grades and pass</w:t>
      </w:r>
      <w:r w:rsidR="0028258A">
        <w:rPr>
          <w:rFonts w:ascii="Times New Roman" w:hAnsi="Times New Roman" w:cs="Times New Roman"/>
          <w:lang w:val="en-GB"/>
        </w:rPr>
        <w:t>es in</w:t>
      </w:r>
      <w:r w:rsidRPr="0007522C">
        <w:rPr>
          <w:rFonts w:ascii="Times New Roman" w:hAnsi="Times New Roman" w:cs="Times New Roman"/>
          <w:lang w:val="en-GB"/>
        </w:rPr>
        <w:t xml:space="preserve"> all </w:t>
      </w:r>
      <w:r w:rsidR="00A949C1">
        <w:rPr>
          <w:rFonts w:ascii="Times New Roman" w:hAnsi="Times New Roman" w:cs="Times New Roman"/>
          <w:lang w:val="en-GB"/>
        </w:rPr>
        <w:t xml:space="preserve">the </w:t>
      </w:r>
      <w:r w:rsidR="0028258A">
        <w:rPr>
          <w:rFonts w:ascii="Times New Roman" w:hAnsi="Times New Roman" w:cs="Times New Roman"/>
          <w:lang w:val="en-GB"/>
        </w:rPr>
        <w:t>classe</w:t>
      </w:r>
      <w:r w:rsidRPr="0007522C">
        <w:rPr>
          <w:rFonts w:ascii="Times New Roman" w:hAnsi="Times New Roman" w:cs="Times New Roman"/>
          <w:lang w:val="en-GB"/>
        </w:rPr>
        <w:t>s included in the programme of study within a specific period.</w:t>
      </w:r>
    </w:p>
    <w:p w14:paraId="2DC626FC" w14:textId="77777777" w:rsidR="00C71421" w:rsidRPr="0007522C" w:rsidRDefault="00243121"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t>In order to gain credits ascribed to a given subject</w:t>
      </w:r>
      <w:r w:rsidR="00A949C1">
        <w:rPr>
          <w:rFonts w:ascii="Times New Roman" w:hAnsi="Times New Roman" w:cs="Times New Roman"/>
          <w:lang w:val="en-GB"/>
        </w:rPr>
        <w:t>,</w:t>
      </w:r>
      <w:r w:rsidRPr="0007522C">
        <w:rPr>
          <w:rFonts w:ascii="Times New Roman" w:hAnsi="Times New Roman" w:cs="Times New Roman"/>
          <w:lang w:val="en-GB"/>
        </w:rPr>
        <w:t xml:space="preserve"> the student must achieve the assumed learning outcomes confirmed with the </w:t>
      </w:r>
      <w:r w:rsidR="007F05E9" w:rsidRPr="00A949C1">
        <w:rPr>
          <w:rFonts w:ascii="Times New Roman" w:hAnsi="Times New Roman" w:cs="Times New Roman"/>
          <w:lang w:val="en-GB"/>
        </w:rPr>
        <w:t>positive grade for the subject</w:t>
      </w:r>
      <w:r w:rsidR="007F05E9" w:rsidRPr="0007522C">
        <w:rPr>
          <w:rFonts w:ascii="Times New Roman" w:hAnsi="Times New Roman" w:cs="Times New Roman"/>
          <w:lang w:val="en-GB"/>
        </w:rPr>
        <w:t>.</w:t>
      </w:r>
    </w:p>
    <w:p w14:paraId="25D24F5D" w14:textId="77777777" w:rsidR="007F05E9" w:rsidRPr="0007522C" w:rsidRDefault="007F05E9" w:rsidP="00AD596B">
      <w:pPr>
        <w:pStyle w:val="Akapitzlist"/>
        <w:numPr>
          <w:ilvl w:val="0"/>
          <w:numId w:val="1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ECTS credits and grades from all examinations and </w:t>
      </w:r>
      <w:r w:rsidR="00761D13">
        <w:rPr>
          <w:rFonts w:ascii="Times New Roman" w:hAnsi="Times New Roman" w:cs="Times New Roman"/>
          <w:lang w:val="en-GB"/>
        </w:rPr>
        <w:t>classe</w:t>
      </w:r>
      <w:r w:rsidRPr="0007522C">
        <w:rPr>
          <w:rFonts w:ascii="Times New Roman" w:hAnsi="Times New Roman" w:cs="Times New Roman"/>
          <w:lang w:val="en-GB"/>
        </w:rPr>
        <w:t xml:space="preserve">s are documented in the electronic system of registering the student’s </w:t>
      </w:r>
      <w:r w:rsidR="00F853E1">
        <w:rPr>
          <w:rFonts w:ascii="Times New Roman" w:hAnsi="Times New Roman" w:cs="Times New Roman"/>
          <w:lang w:val="en-GB"/>
        </w:rPr>
        <w:t>progress</w:t>
      </w:r>
      <w:r w:rsidRPr="0007522C">
        <w:rPr>
          <w:rFonts w:ascii="Times New Roman" w:hAnsi="Times New Roman" w:cs="Times New Roman"/>
          <w:lang w:val="en-GB"/>
        </w:rPr>
        <w:t>.</w:t>
      </w:r>
    </w:p>
    <w:p w14:paraId="103B7702" w14:textId="77777777" w:rsidR="007F05E9" w:rsidRPr="0007522C" w:rsidRDefault="009121AA" w:rsidP="007F05E9">
      <w:pPr>
        <w:spacing w:after="0"/>
        <w:jc w:val="center"/>
        <w:rPr>
          <w:rFonts w:ascii="Times New Roman" w:hAnsi="Times New Roman" w:cs="Times New Roman"/>
          <w:lang w:val="en-GB"/>
        </w:rPr>
      </w:pPr>
      <w:r>
        <w:rPr>
          <w:rFonts w:ascii="Times New Roman" w:hAnsi="Times New Roman" w:cs="Times New Roman"/>
          <w:lang w:val="en-GB"/>
        </w:rPr>
        <w:t>§25</w:t>
      </w:r>
    </w:p>
    <w:p w14:paraId="5451417F" w14:textId="77777777" w:rsidR="007D6157" w:rsidRPr="0007522C" w:rsidRDefault="00F20A10" w:rsidP="00AD596B">
      <w:pPr>
        <w:pStyle w:val="Akapitzlist"/>
        <w:numPr>
          <w:ilvl w:val="0"/>
          <w:numId w:val="15"/>
        </w:numPr>
        <w:spacing w:after="0"/>
        <w:ind w:left="426"/>
        <w:jc w:val="both"/>
        <w:rPr>
          <w:rFonts w:ascii="Times New Roman" w:hAnsi="Times New Roman" w:cs="Times New Roman"/>
          <w:lang w:val="en-GB"/>
        </w:rPr>
      </w:pPr>
      <w:r w:rsidRPr="0007522C">
        <w:rPr>
          <w:rFonts w:ascii="Times New Roman" w:hAnsi="Times New Roman" w:cs="Times New Roman"/>
          <w:lang w:val="en-GB"/>
        </w:rPr>
        <w:t>The following grade scale is used at the university:</w:t>
      </w:r>
    </w:p>
    <w:p w14:paraId="4C4A80B3"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excellent</w:t>
      </w:r>
      <w:r w:rsidRPr="0007522C">
        <w:rPr>
          <w:rFonts w:ascii="Times New Roman" w:hAnsi="Times New Roman" w:cs="Times New Roman"/>
          <w:lang w:val="en-GB"/>
        </w:rPr>
        <w:tab/>
        <w:t>5.0 (positive grade)</w:t>
      </w:r>
    </w:p>
    <w:p w14:paraId="61382B84"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very good</w:t>
      </w:r>
      <w:r w:rsidRPr="0007522C">
        <w:rPr>
          <w:rFonts w:ascii="Times New Roman" w:hAnsi="Times New Roman" w:cs="Times New Roman"/>
          <w:lang w:val="en-GB"/>
        </w:rPr>
        <w:tab/>
        <w:t>4.5 (positive grade)</w:t>
      </w:r>
    </w:p>
    <w:p w14:paraId="42EA54A6"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good</w:t>
      </w:r>
      <w:r w:rsidRPr="0007522C">
        <w:rPr>
          <w:rFonts w:ascii="Times New Roman" w:hAnsi="Times New Roman" w:cs="Times New Roman"/>
          <w:lang w:val="en-GB"/>
        </w:rPr>
        <w:tab/>
      </w:r>
      <w:r w:rsidRPr="0007522C">
        <w:rPr>
          <w:rFonts w:ascii="Times New Roman" w:hAnsi="Times New Roman" w:cs="Times New Roman"/>
          <w:lang w:val="en-GB"/>
        </w:rPr>
        <w:tab/>
        <w:t>4.0 (positive grade)</w:t>
      </w:r>
    </w:p>
    <w:p w14:paraId="32BE3B26"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satisfactory</w:t>
      </w:r>
      <w:r w:rsidRPr="0007522C">
        <w:rPr>
          <w:rFonts w:ascii="Times New Roman" w:hAnsi="Times New Roman" w:cs="Times New Roman"/>
          <w:lang w:val="en-GB"/>
        </w:rPr>
        <w:tab/>
        <w:t>3.5 (positive grade)</w:t>
      </w:r>
    </w:p>
    <w:p w14:paraId="46EFE849"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sufficient</w:t>
      </w:r>
      <w:r w:rsidRPr="0007522C">
        <w:rPr>
          <w:rFonts w:ascii="Times New Roman" w:hAnsi="Times New Roman" w:cs="Times New Roman"/>
          <w:lang w:val="en-GB"/>
        </w:rPr>
        <w:tab/>
        <w:t>3.0 (positive grade)</w:t>
      </w:r>
    </w:p>
    <w:p w14:paraId="7CAF1D4B" w14:textId="77777777" w:rsidR="00F20A10" w:rsidRPr="0007522C" w:rsidRDefault="00F20A10" w:rsidP="00F20A10">
      <w:pPr>
        <w:spacing w:after="0"/>
        <w:ind w:left="720"/>
        <w:jc w:val="both"/>
        <w:rPr>
          <w:rFonts w:ascii="Times New Roman" w:hAnsi="Times New Roman" w:cs="Times New Roman"/>
          <w:lang w:val="en-GB"/>
        </w:rPr>
      </w:pPr>
      <w:r w:rsidRPr="0007522C">
        <w:rPr>
          <w:rFonts w:ascii="Times New Roman" w:hAnsi="Times New Roman" w:cs="Times New Roman"/>
          <w:lang w:val="en-GB"/>
        </w:rPr>
        <w:t>fail</w:t>
      </w:r>
      <w:r w:rsidRPr="0007522C">
        <w:rPr>
          <w:rFonts w:ascii="Times New Roman" w:hAnsi="Times New Roman" w:cs="Times New Roman"/>
          <w:lang w:val="en-GB"/>
        </w:rPr>
        <w:tab/>
      </w:r>
      <w:r w:rsidRPr="0007522C">
        <w:rPr>
          <w:rFonts w:ascii="Times New Roman" w:hAnsi="Times New Roman" w:cs="Times New Roman"/>
          <w:lang w:val="en-GB"/>
        </w:rPr>
        <w:tab/>
        <w:t>2.0 (negative grade)</w:t>
      </w:r>
    </w:p>
    <w:p w14:paraId="6503D236" w14:textId="77777777" w:rsidR="00F20A10" w:rsidRPr="0007522C" w:rsidRDefault="0028258A" w:rsidP="00AD596B">
      <w:pPr>
        <w:pStyle w:val="Akapitzlist"/>
        <w:numPr>
          <w:ilvl w:val="0"/>
          <w:numId w:val="15"/>
        </w:numPr>
        <w:spacing w:after="0"/>
        <w:ind w:left="426"/>
        <w:jc w:val="both"/>
        <w:rPr>
          <w:rFonts w:ascii="Times New Roman" w:hAnsi="Times New Roman" w:cs="Times New Roman"/>
          <w:lang w:val="en-GB"/>
        </w:rPr>
      </w:pPr>
      <w:r>
        <w:rPr>
          <w:rFonts w:ascii="Times New Roman" w:hAnsi="Times New Roman"/>
          <w:bCs/>
          <w:color w:val="000000"/>
          <w:lang w:val="en-GB"/>
        </w:rPr>
        <w:t>The student</w:t>
      </w:r>
      <w:r w:rsidR="00EB6EFE" w:rsidRPr="0007522C">
        <w:rPr>
          <w:rFonts w:ascii="Times New Roman" w:hAnsi="Times New Roman"/>
          <w:bCs/>
          <w:color w:val="000000"/>
          <w:lang w:val="en-GB"/>
        </w:rPr>
        <w:t xml:space="preserve"> obtains the same number of ECTS credits for receiving a positive grade.</w:t>
      </w:r>
    </w:p>
    <w:p w14:paraId="5EA44725" w14:textId="77777777" w:rsidR="00EB6EFE" w:rsidRPr="0007522C" w:rsidRDefault="00EB6EFE" w:rsidP="00AD596B">
      <w:pPr>
        <w:pStyle w:val="Akapitzlist"/>
        <w:numPr>
          <w:ilvl w:val="0"/>
          <w:numId w:val="15"/>
        </w:numPr>
        <w:spacing w:after="0"/>
        <w:ind w:left="426"/>
        <w:jc w:val="both"/>
        <w:rPr>
          <w:rFonts w:ascii="Times New Roman" w:hAnsi="Times New Roman" w:cs="Times New Roman"/>
          <w:lang w:val="en-GB"/>
        </w:rPr>
      </w:pPr>
      <w:r w:rsidRPr="0007522C">
        <w:rPr>
          <w:rFonts w:ascii="Times New Roman" w:hAnsi="Times New Roman"/>
          <w:bCs/>
          <w:color w:val="000000"/>
          <w:lang w:val="en-GB"/>
        </w:rPr>
        <w:t xml:space="preserve">The grades </w:t>
      </w:r>
      <w:r w:rsidR="009948A5">
        <w:rPr>
          <w:rFonts w:ascii="Times New Roman" w:hAnsi="Times New Roman"/>
          <w:bCs/>
          <w:color w:val="000000"/>
          <w:lang w:val="en-GB"/>
        </w:rPr>
        <w:t>referred to</w:t>
      </w:r>
      <w:r w:rsidRPr="0007522C">
        <w:rPr>
          <w:rFonts w:ascii="Times New Roman" w:hAnsi="Times New Roman"/>
          <w:bCs/>
          <w:color w:val="000000"/>
          <w:lang w:val="en-GB"/>
        </w:rPr>
        <w:t xml:space="preserve"> in par. 1 are the basis for the calculation of the arithmetic mean which is understood as the mean of the grades received in examinations and </w:t>
      </w:r>
      <w:r w:rsidR="0028258A">
        <w:rPr>
          <w:rFonts w:ascii="Times New Roman" w:hAnsi="Times New Roman"/>
          <w:bCs/>
          <w:color w:val="000000"/>
          <w:lang w:val="en-GB"/>
        </w:rPr>
        <w:t>classe</w:t>
      </w:r>
      <w:r w:rsidRPr="0007522C">
        <w:rPr>
          <w:rFonts w:ascii="Times New Roman" w:hAnsi="Times New Roman"/>
          <w:bCs/>
          <w:color w:val="000000"/>
          <w:lang w:val="en-GB"/>
        </w:rPr>
        <w:t>s, including all the negative grades received during a given period of studies.</w:t>
      </w:r>
    </w:p>
    <w:p w14:paraId="5F4A3500" w14:textId="77777777" w:rsidR="00EB6EFE" w:rsidRPr="0007522C" w:rsidRDefault="00EB6EFE" w:rsidP="00AD596B">
      <w:pPr>
        <w:pStyle w:val="Akapitzlist"/>
        <w:numPr>
          <w:ilvl w:val="0"/>
          <w:numId w:val="15"/>
        </w:numPr>
        <w:spacing w:after="0"/>
        <w:ind w:left="426"/>
        <w:jc w:val="both"/>
        <w:rPr>
          <w:rFonts w:ascii="Times New Roman" w:hAnsi="Times New Roman" w:cs="Times New Roman"/>
          <w:lang w:val="en-GB"/>
        </w:rPr>
      </w:pPr>
      <w:r w:rsidRPr="0007522C">
        <w:rPr>
          <w:rFonts w:ascii="Times New Roman" w:hAnsi="Times New Roman"/>
          <w:bCs/>
          <w:color w:val="000000"/>
          <w:lang w:val="en-GB"/>
        </w:rPr>
        <w:t xml:space="preserve">All the subjects which the student has taken except for the OSH and library trainings end with a grade which is given in accordance with the requirements specified in the </w:t>
      </w:r>
      <w:r w:rsidR="00F13947">
        <w:rPr>
          <w:rFonts w:ascii="Times New Roman" w:hAnsi="Times New Roman"/>
          <w:bCs/>
          <w:color w:val="000000"/>
          <w:lang w:val="en-GB"/>
        </w:rPr>
        <w:t>syllabus</w:t>
      </w:r>
      <w:r w:rsidRPr="0007522C">
        <w:rPr>
          <w:rFonts w:ascii="Times New Roman" w:hAnsi="Times New Roman"/>
          <w:bCs/>
          <w:color w:val="000000"/>
          <w:lang w:val="en-GB"/>
        </w:rPr>
        <w:t xml:space="preserve"> of the subject.</w:t>
      </w:r>
    </w:p>
    <w:p w14:paraId="3CE023AE" w14:textId="77777777" w:rsidR="00EB6EFE" w:rsidRPr="0007522C" w:rsidRDefault="00EB6EFE" w:rsidP="00AD596B">
      <w:pPr>
        <w:pStyle w:val="Akapitzlist"/>
        <w:numPr>
          <w:ilvl w:val="0"/>
          <w:numId w:val="15"/>
        </w:numPr>
        <w:spacing w:after="0"/>
        <w:ind w:left="426"/>
        <w:jc w:val="both"/>
        <w:rPr>
          <w:rFonts w:ascii="Times New Roman" w:hAnsi="Times New Roman" w:cs="Times New Roman"/>
          <w:lang w:val="en-GB"/>
        </w:rPr>
      </w:pPr>
      <w:r w:rsidRPr="0007522C">
        <w:rPr>
          <w:rFonts w:ascii="Times New Roman" w:hAnsi="Times New Roman"/>
          <w:bCs/>
          <w:color w:val="000000"/>
          <w:lang w:val="en-GB"/>
        </w:rPr>
        <w:t>The student’s unjustified absences in more than 1/3 of the scheduled classes may be the reason for receiving a negative grade.</w:t>
      </w:r>
    </w:p>
    <w:p w14:paraId="7DC5AC83" w14:textId="77777777" w:rsidR="00EB6EFE" w:rsidRPr="0007522C" w:rsidRDefault="00EB6EFE" w:rsidP="00EB6EFE">
      <w:pPr>
        <w:spacing w:after="0"/>
        <w:jc w:val="both"/>
        <w:rPr>
          <w:rFonts w:ascii="Times New Roman" w:hAnsi="Times New Roman" w:cs="Times New Roman"/>
          <w:lang w:val="en-GB"/>
        </w:rPr>
      </w:pPr>
    </w:p>
    <w:p w14:paraId="237829C8" w14:textId="77777777" w:rsidR="00EB6EFE" w:rsidRPr="0007522C" w:rsidRDefault="00EB6EFE" w:rsidP="00EB6EFE">
      <w:pPr>
        <w:spacing w:after="0"/>
        <w:jc w:val="center"/>
        <w:rPr>
          <w:rFonts w:ascii="Times New Roman" w:hAnsi="Times New Roman" w:cs="Times New Roman"/>
          <w:b/>
          <w:lang w:val="en-GB"/>
        </w:rPr>
      </w:pPr>
      <w:r w:rsidRPr="0007522C">
        <w:rPr>
          <w:rFonts w:ascii="Times New Roman" w:hAnsi="Times New Roman" w:cs="Times New Roman"/>
          <w:b/>
          <w:lang w:val="en-GB"/>
        </w:rPr>
        <w:t xml:space="preserve">B. </w:t>
      </w:r>
      <w:r w:rsidR="0023056C">
        <w:rPr>
          <w:rFonts w:ascii="Times New Roman" w:hAnsi="Times New Roman" w:cs="Times New Roman"/>
          <w:b/>
          <w:lang w:val="en-GB"/>
        </w:rPr>
        <w:t>PASSE</w:t>
      </w:r>
      <w:r w:rsidRPr="0007522C">
        <w:rPr>
          <w:rFonts w:ascii="Times New Roman" w:hAnsi="Times New Roman" w:cs="Times New Roman"/>
          <w:b/>
          <w:lang w:val="en-GB"/>
        </w:rPr>
        <w:t>S</w:t>
      </w:r>
    </w:p>
    <w:p w14:paraId="53E7B1CD" w14:textId="77777777" w:rsidR="00EB6EFE" w:rsidRPr="0007522C" w:rsidRDefault="00EB6EFE" w:rsidP="00EB6EFE">
      <w:pPr>
        <w:spacing w:after="0"/>
        <w:jc w:val="center"/>
        <w:rPr>
          <w:rFonts w:ascii="Times New Roman" w:hAnsi="Times New Roman" w:cs="Times New Roman"/>
          <w:lang w:val="en-GB"/>
        </w:rPr>
      </w:pPr>
    </w:p>
    <w:p w14:paraId="7A9CDEA2" w14:textId="77777777" w:rsidR="00EB6EFE" w:rsidRPr="0007522C" w:rsidRDefault="009121AA" w:rsidP="00EB6EFE">
      <w:pPr>
        <w:spacing w:after="0"/>
        <w:jc w:val="center"/>
        <w:rPr>
          <w:rFonts w:ascii="Times New Roman" w:hAnsi="Times New Roman" w:cs="Times New Roman"/>
          <w:lang w:val="en-GB"/>
        </w:rPr>
      </w:pPr>
      <w:r>
        <w:rPr>
          <w:rFonts w:ascii="Times New Roman" w:hAnsi="Times New Roman" w:cs="Times New Roman"/>
          <w:lang w:val="en-GB"/>
        </w:rPr>
        <w:t>§26</w:t>
      </w:r>
    </w:p>
    <w:p w14:paraId="6F15F2E5" w14:textId="77777777" w:rsidR="00EB6EFE" w:rsidRPr="0007522C" w:rsidRDefault="00D43899" w:rsidP="00AD596B">
      <w:pPr>
        <w:pStyle w:val="Akapitzlist"/>
        <w:numPr>
          <w:ilvl w:val="0"/>
          <w:numId w:val="1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order to </w:t>
      </w:r>
      <w:r w:rsidR="00995C5C">
        <w:rPr>
          <w:rFonts w:ascii="Times New Roman" w:hAnsi="Times New Roman" w:cs="Times New Roman"/>
          <w:lang w:val="en-GB"/>
        </w:rPr>
        <w:t>complete</w:t>
      </w:r>
      <w:r w:rsidRPr="0007522C">
        <w:rPr>
          <w:rFonts w:ascii="Times New Roman" w:hAnsi="Times New Roman" w:cs="Times New Roman"/>
          <w:lang w:val="en-GB"/>
        </w:rPr>
        <w:t xml:space="preserve"> the </w:t>
      </w:r>
      <w:r w:rsidR="00B64D4A">
        <w:rPr>
          <w:rFonts w:ascii="Times New Roman" w:hAnsi="Times New Roman" w:cs="Times New Roman"/>
          <w:lang w:val="en-GB"/>
        </w:rPr>
        <w:t>classes,</w:t>
      </w:r>
      <w:r w:rsidRPr="0007522C">
        <w:rPr>
          <w:rFonts w:ascii="Times New Roman" w:hAnsi="Times New Roman" w:cs="Times New Roman"/>
          <w:lang w:val="en-GB"/>
        </w:rPr>
        <w:t xml:space="preserve"> the student must achieve the assumed learning outcomes through the student’s presence and active participation in classes, the results of the control of gained skills and the grades received for assignments resulting from the programme of study.</w:t>
      </w:r>
    </w:p>
    <w:p w14:paraId="381439BF" w14:textId="77777777" w:rsidR="00D43899" w:rsidRPr="0007522C" w:rsidRDefault="00D43899" w:rsidP="00AD596B">
      <w:pPr>
        <w:pStyle w:val="Akapitzlist"/>
        <w:numPr>
          <w:ilvl w:val="0"/>
          <w:numId w:val="17"/>
        </w:numPr>
        <w:spacing w:after="0"/>
        <w:ind w:left="426"/>
        <w:jc w:val="both"/>
        <w:rPr>
          <w:rFonts w:ascii="Times New Roman" w:hAnsi="Times New Roman" w:cs="Times New Roman"/>
          <w:lang w:val="en-GB"/>
        </w:rPr>
      </w:pPr>
      <w:r w:rsidRPr="0007522C">
        <w:rPr>
          <w:rFonts w:ascii="Times New Roman" w:hAnsi="Times New Roman" w:cs="Times New Roman"/>
          <w:lang w:val="en-GB"/>
        </w:rPr>
        <w:t>The methods of verification and assessment of learning outcomes are determined by the teacher who informs the students about it at the beginning of the semester.</w:t>
      </w:r>
    </w:p>
    <w:p w14:paraId="7AF82648" w14:textId="77777777" w:rsidR="00D43899" w:rsidRPr="0007522C" w:rsidRDefault="009121AA" w:rsidP="00D43899">
      <w:pPr>
        <w:spacing w:after="0"/>
        <w:jc w:val="center"/>
        <w:rPr>
          <w:rFonts w:ascii="Times New Roman" w:hAnsi="Times New Roman" w:cs="Times New Roman"/>
          <w:lang w:val="en-GB"/>
        </w:rPr>
      </w:pPr>
      <w:r>
        <w:rPr>
          <w:rFonts w:ascii="Times New Roman" w:hAnsi="Times New Roman" w:cs="Times New Roman"/>
          <w:lang w:val="en-GB"/>
        </w:rPr>
        <w:t>§27</w:t>
      </w:r>
    </w:p>
    <w:p w14:paraId="1CE18674" w14:textId="77777777" w:rsidR="00D43899" w:rsidRPr="0007522C" w:rsidRDefault="00292BAE" w:rsidP="004F2049">
      <w:pPr>
        <w:spacing w:after="0"/>
        <w:jc w:val="both"/>
        <w:rPr>
          <w:rFonts w:ascii="Times New Roman" w:hAnsi="Times New Roman" w:cs="Times New Roman"/>
          <w:lang w:val="en-GB"/>
        </w:rPr>
      </w:pPr>
      <w:r>
        <w:rPr>
          <w:rFonts w:ascii="Times New Roman" w:hAnsi="Times New Roman" w:cs="Times New Roman"/>
          <w:lang w:val="en-GB"/>
        </w:rPr>
        <w:t xml:space="preserve">If the student </w:t>
      </w:r>
      <w:r w:rsidRPr="0007522C">
        <w:rPr>
          <w:rFonts w:ascii="Times New Roman" w:hAnsi="Times New Roman" w:cs="Times New Roman"/>
          <w:lang w:val="en-GB"/>
        </w:rPr>
        <w:t>participates in the research work</w:t>
      </w:r>
      <w:r>
        <w:rPr>
          <w:rFonts w:ascii="Times New Roman" w:hAnsi="Times New Roman" w:cs="Times New Roman"/>
          <w:lang w:val="en-GB"/>
        </w:rPr>
        <w:t>,</w:t>
      </w:r>
      <w:r w:rsidRPr="0007522C">
        <w:rPr>
          <w:rFonts w:ascii="Times New Roman" w:hAnsi="Times New Roman" w:cs="Times New Roman"/>
          <w:lang w:val="en-GB"/>
        </w:rPr>
        <w:t xml:space="preserve"> </w:t>
      </w:r>
      <w:r>
        <w:rPr>
          <w:rFonts w:ascii="Times New Roman" w:hAnsi="Times New Roman" w:cs="Times New Roman"/>
          <w:lang w:val="en-GB"/>
        </w:rPr>
        <w:t>t</w:t>
      </w:r>
      <w:r w:rsidR="004F2049" w:rsidRPr="0007522C">
        <w:rPr>
          <w:rFonts w:ascii="Times New Roman" w:hAnsi="Times New Roman" w:cs="Times New Roman"/>
          <w:lang w:val="en-GB"/>
        </w:rPr>
        <w:t xml:space="preserve">he </w:t>
      </w:r>
      <w:r w:rsidRPr="0007522C">
        <w:rPr>
          <w:rFonts w:ascii="Times New Roman" w:hAnsi="Times New Roman" w:cs="Times New Roman"/>
          <w:lang w:val="en-GB"/>
        </w:rPr>
        <w:t>vice-rector for education and students, upon the req</w:t>
      </w:r>
      <w:r>
        <w:rPr>
          <w:rFonts w:ascii="Times New Roman" w:hAnsi="Times New Roman" w:cs="Times New Roman"/>
          <w:lang w:val="en-GB"/>
        </w:rPr>
        <w:t>uest from the supervisor of this</w:t>
      </w:r>
      <w:r w:rsidRPr="0007522C">
        <w:rPr>
          <w:rFonts w:ascii="Times New Roman" w:hAnsi="Times New Roman" w:cs="Times New Roman"/>
          <w:lang w:val="en-GB"/>
        </w:rPr>
        <w:t xml:space="preserve"> work </w:t>
      </w:r>
      <w:r>
        <w:rPr>
          <w:rFonts w:ascii="Times New Roman" w:hAnsi="Times New Roman" w:cs="Times New Roman"/>
          <w:lang w:val="en-GB"/>
        </w:rPr>
        <w:t xml:space="preserve">and </w:t>
      </w:r>
      <w:r w:rsidRPr="0007522C">
        <w:rPr>
          <w:rFonts w:ascii="Times New Roman" w:hAnsi="Times New Roman" w:cs="Times New Roman"/>
          <w:lang w:val="en-GB"/>
        </w:rPr>
        <w:t xml:space="preserve">after </w:t>
      </w:r>
      <w:r>
        <w:rPr>
          <w:rFonts w:ascii="Times New Roman" w:hAnsi="Times New Roman" w:cs="Times New Roman"/>
          <w:lang w:val="en-GB"/>
        </w:rPr>
        <w:t>consulting</w:t>
      </w:r>
      <w:r w:rsidRPr="0007522C">
        <w:rPr>
          <w:rFonts w:ascii="Times New Roman" w:hAnsi="Times New Roman" w:cs="Times New Roman"/>
          <w:lang w:val="en-GB"/>
        </w:rPr>
        <w:t xml:space="preserve"> the dean</w:t>
      </w:r>
      <w:r w:rsidR="004F2049" w:rsidRPr="0007522C">
        <w:rPr>
          <w:rFonts w:ascii="Times New Roman" w:hAnsi="Times New Roman" w:cs="Times New Roman"/>
          <w:lang w:val="en-GB"/>
        </w:rPr>
        <w:t xml:space="preserve">, </w:t>
      </w:r>
      <w:r>
        <w:rPr>
          <w:rFonts w:ascii="Times New Roman" w:hAnsi="Times New Roman" w:cs="Times New Roman"/>
          <w:lang w:val="en-GB"/>
        </w:rPr>
        <w:t>may release this student</w:t>
      </w:r>
      <w:r w:rsidR="004F2049" w:rsidRPr="0007522C">
        <w:rPr>
          <w:rFonts w:ascii="Times New Roman" w:hAnsi="Times New Roman" w:cs="Times New Roman"/>
          <w:lang w:val="en-GB"/>
        </w:rPr>
        <w:t xml:space="preserve"> from the participation in some classes in the subjec</w:t>
      </w:r>
      <w:r>
        <w:rPr>
          <w:rFonts w:ascii="Times New Roman" w:hAnsi="Times New Roman" w:cs="Times New Roman"/>
          <w:lang w:val="en-GB"/>
        </w:rPr>
        <w:t>t which is related to this work</w:t>
      </w:r>
      <w:r w:rsidR="004F2049" w:rsidRPr="0007522C">
        <w:rPr>
          <w:rFonts w:ascii="Times New Roman" w:hAnsi="Times New Roman" w:cs="Times New Roman"/>
          <w:lang w:val="en-GB"/>
        </w:rPr>
        <w:t xml:space="preserve">. The student is still obliged to </w:t>
      </w:r>
      <w:r w:rsidR="00995C5C">
        <w:rPr>
          <w:rFonts w:ascii="Times New Roman" w:hAnsi="Times New Roman" w:cs="Times New Roman"/>
          <w:lang w:val="en-GB"/>
        </w:rPr>
        <w:t>complete</w:t>
      </w:r>
      <w:r w:rsidR="004F2049" w:rsidRPr="0007522C">
        <w:rPr>
          <w:rFonts w:ascii="Times New Roman" w:hAnsi="Times New Roman" w:cs="Times New Roman"/>
          <w:lang w:val="en-GB"/>
        </w:rPr>
        <w:t xml:space="preserve"> the subject.</w:t>
      </w:r>
    </w:p>
    <w:p w14:paraId="12EFD201" w14:textId="77777777" w:rsidR="0018308D" w:rsidRPr="0007522C" w:rsidRDefault="009121AA" w:rsidP="0018308D">
      <w:pPr>
        <w:spacing w:after="0"/>
        <w:jc w:val="center"/>
        <w:rPr>
          <w:rFonts w:ascii="Times New Roman" w:hAnsi="Times New Roman" w:cs="Times New Roman"/>
          <w:lang w:val="en-GB"/>
        </w:rPr>
      </w:pPr>
      <w:r>
        <w:rPr>
          <w:rFonts w:ascii="Times New Roman" w:hAnsi="Times New Roman" w:cs="Times New Roman"/>
          <w:lang w:val="en-GB"/>
        </w:rPr>
        <w:t>§28</w:t>
      </w:r>
    </w:p>
    <w:p w14:paraId="15583D3E" w14:textId="77777777" w:rsidR="0018308D" w:rsidRPr="0007522C" w:rsidRDefault="00B44A14"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teacher gives the signature for classes </w:t>
      </w:r>
      <w:r w:rsidR="00541BAD" w:rsidRPr="0007522C">
        <w:rPr>
          <w:rFonts w:ascii="Times New Roman" w:hAnsi="Times New Roman" w:cs="Times New Roman"/>
          <w:lang w:val="en-GB"/>
        </w:rPr>
        <w:t>not later than in</w:t>
      </w:r>
      <w:r w:rsidRPr="0007522C">
        <w:rPr>
          <w:rFonts w:ascii="Times New Roman" w:hAnsi="Times New Roman" w:cs="Times New Roman"/>
          <w:lang w:val="en-GB"/>
        </w:rPr>
        <w:t xml:space="preserve"> the last week of the classes in each semester, and then immediately fills in the final report in the electronic system of registering the student’s </w:t>
      </w:r>
      <w:r w:rsidR="00292BAE">
        <w:rPr>
          <w:rFonts w:ascii="Times New Roman" w:hAnsi="Times New Roman" w:cs="Times New Roman"/>
          <w:lang w:val="en-GB"/>
        </w:rPr>
        <w:t>progress</w:t>
      </w:r>
      <w:r w:rsidRPr="0007522C">
        <w:rPr>
          <w:rFonts w:ascii="Times New Roman" w:hAnsi="Times New Roman" w:cs="Times New Roman"/>
          <w:lang w:val="en-GB"/>
        </w:rPr>
        <w:t>.</w:t>
      </w:r>
    </w:p>
    <w:p w14:paraId="753234EF" w14:textId="77777777" w:rsidR="00B44A14" w:rsidRPr="0007522C" w:rsidRDefault="00B44A14"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student is informed about the received final grades through the entry in the electronic system of registering the student’s </w:t>
      </w:r>
      <w:r w:rsidR="00847DDC">
        <w:rPr>
          <w:rFonts w:ascii="Times New Roman" w:hAnsi="Times New Roman" w:cs="Times New Roman"/>
          <w:lang w:val="en-GB"/>
        </w:rPr>
        <w:t>progress</w:t>
      </w:r>
      <w:r w:rsidRPr="0007522C">
        <w:rPr>
          <w:rFonts w:ascii="Times New Roman" w:hAnsi="Times New Roman" w:cs="Times New Roman"/>
          <w:lang w:val="en-GB"/>
        </w:rPr>
        <w:t xml:space="preserve"> </w:t>
      </w:r>
      <w:r w:rsidR="00541BAD" w:rsidRPr="0007522C">
        <w:rPr>
          <w:rFonts w:ascii="Times New Roman" w:hAnsi="Times New Roman" w:cs="Times New Roman"/>
          <w:lang w:val="en-GB"/>
        </w:rPr>
        <w:t>within</w:t>
      </w:r>
      <w:r w:rsidRPr="0007522C">
        <w:rPr>
          <w:rFonts w:ascii="Times New Roman" w:hAnsi="Times New Roman" w:cs="Times New Roman"/>
          <w:lang w:val="en-GB"/>
        </w:rPr>
        <w:t xml:space="preserve"> 7 days </w:t>
      </w:r>
      <w:r w:rsidR="00847DDC">
        <w:rPr>
          <w:rFonts w:ascii="Times New Roman" w:hAnsi="Times New Roman" w:cs="Times New Roman"/>
          <w:lang w:val="en-GB"/>
        </w:rPr>
        <w:t>of</w:t>
      </w:r>
      <w:r w:rsidRPr="0007522C">
        <w:rPr>
          <w:rFonts w:ascii="Times New Roman" w:hAnsi="Times New Roman" w:cs="Times New Roman"/>
          <w:lang w:val="en-GB"/>
        </w:rPr>
        <w:t xml:space="preserve"> the day of giving grades.</w:t>
      </w:r>
    </w:p>
    <w:p w14:paraId="2225A49F" w14:textId="77777777" w:rsidR="00B44A14" w:rsidRPr="0007522C" w:rsidRDefault="00D31A37"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grade is given for a written assignment, the student has a right to have access to their assignment within 14 days </w:t>
      </w:r>
      <w:r w:rsidR="00847DDC">
        <w:rPr>
          <w:rFonts w:ascii="Times New Roman" w:hAnsi="Times New Roman" w:cs="Times New Roman"/>
          <w:lang w:val="en-GB"/>
        </w:rPr>
        <w:t>of</w:t>
      </w:r>
      <w:r w:rsidRPr="0007522C">
        <w:rPr>
          <w:rFonts w:ascii="Times New Roman" w:hAnsi="Times New Roman" w:cs="Times New Roman"/>
          <w:lang w:val="en-GB"/>
        </w:rPr>
        <w:t xml:space="preserve"> the announcement of the results.</w:t>
      </w:r>
    </w:p>
    <w:p w14:paraId="19291B8A" w14:textId="77777777" w:rsidR="00D31A37" w:rsidRPr="0007522C" w:rsidRDefault="00132BD1"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Upon the student’s justified request, the vice-rector for education and students</w:t>
      </w:r>
      <w:r w:rsidR="00847DDC">
        <w:rPr>
          <w:rFonts w:ascii="Times New Roman" w:hAnsi="Times New Roman" w:cs="Times New Roman"/>
          <w:lang w:val="en-GB"/>
        </w:rPr>
        <w:t>,</w:t>
      </w:r>
      <w:r w:rsidRPr="0007522C">
        <w:rPr>
          <w:rFonts w:ascii="Times New Roman" w:hAnsi="Times New Roman" w:cs="Times New Roman"/>
          <w:lang w:val="en-GB"/>
        </w:rPr>
        <w:t xml:space="preserve"> after </w:t>
      </w:r>
      <w:r w:rsidR="00847DDC">
        <w:rPr>
          <w:rFonts w:ascii="Times New Roman" w:hAnsi="Times New Roman" w:cs="Times New Roman"/>
          <w:lang w:val="en-GB"/>
        </w:rPr>
        <w:t xml:space="preserve">consulting </w:t>
      </w:r>
      <w:r w:rsidRPr="0007522C">
        <w:rPr>
          <w:rFonts w:ascii="Times New Roman" w:hAnsi="Times New Roman" w:cs="Times New Roman"/>
          <w:lang w:val="en-GB"/>
        </w:rPr>
        <w:t>the dean</w:t>
      </w:r>
      <w:r w:rsidR="00847DDC">
        <w:rPr>
          <w:rFonts w:ascii="Times New Roman" w:hAnsi="Times New Roman" w:cs="Times New Roman"/>
          <w:lang w:val="en-GB"/>
        </w:rPr>
        <w:t>,</w:t>
      </w:r>
      <w:r w:rsidRPr="0007522C">
        <w:rPr>
          <w:rFonts w:ascii="Times New Roman" w:hAnsi="Times New Roman" w:cs="Times New Roman"/>
          <w:lang w:val="en-GB"/>
        </w:rPr>
        <w:t xml:space="preserve"> may extend the deadline for having access to the assignment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3.</w:t>
      </w:r>
    </w:p>
    <w:p w14:paraId="59124450" w14:textId="77777777" w:rsidR="00132BD1" w:rsidRPr="0007522C" w:rsidRDefault="00DE43A3"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student fails to gain credits within the period specified in par. 1, they </w:t>
      </w:r>
      <w:r w:rsidR="00847DDC">
        <w:rPr>
          <w:rFonts w:ascii="Times New Roman" w:hAnsi="Times New Roman" w:cs="Times New Roman"/>
          <w:lang w:val="en-GB"/>
        </w:rPr>
        <w:t>may</w:t>
      </w:r>
      <w:r w:rsidRPr="0007522C">
        <w:rPr>
          <w:rFonts w:ascii="Times New Roman" w:hAnsi="Times New Roman" w:cs="Times New Roman"/>
          <w:lang w:val="en-GB"/>
        </w:rPr>
        <w:t xml:space="preserve"> gain them in the</w:t>
      </w:r>
      <w:r w:rsidR="00847DDC">
        <w:rPr>
          <w:rFonts w:ascii="Times New Roman" w:hAnsi="Times New Roman" w:cs="Times New Roman"/>
          <w:lang w:val="en-GB"/>
        </w:rPr>
        <w:t xml:space="preserve"> re-sit examination period</w:t>
      </w:r>
      <w:r w:rsidR="00F662AF" w:rsidRPr="0007522C">
        <w:rPr>
          <w:rFonts w:ascii="Times New Roman" w:hAnsi="Times New Roman" w:cs="Times New Roman"/>
          <w:lang w:val="en-GB"/>
        </w:rPr>
        <w:t>.</w:t>
      </w:r>
    </w:p>
    <w:p w14:paraId="2CD3A055" w14:textId="77777777" w:rsidR="00DE43A3" w:rsidRPr="0007522C" w:rsidRDefault="00F662AF"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The failure to gain credits for classes, foreign language courses, projects and other classes results in a negative grade in the examination.</w:t>
      </w:r>
    </w:p>
    <w:p w14:paraId="4DBAAC9A" w14:textId="77777777" w:rsidR="00F662AF" w:rsidRPr="0007522C" w:rsidRDefault="006E6743"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applies to have their grade transferred in a mode other than in §32 par. 6 </w:t>
      </w:r>
      <w:r w:rsidR="00421AB8">
        <w:rPr>
          <w:rFonts w:ascii="Times New Roman" w:hAnsi="Times New Roman" w:cs="Times New Roman"/>
          <w:lang w:val="en-GB"/>
        </w:rPr>
        <w:t>may</w:t>
      </w:r>
      <w:r w:rsidRPr="0007522C">
        <w:rPr>
          <w:rFonts w:ascii="Times New Roman" w:hAnsi="Times New Roman" w:cs="Times New Roman"/>
          <w:lang w:val="en-GB"/>
        </w:rPr>
        <w:t xml:space="preserve"> have their grade transferred. The decision </w:t>
      </w:r>
      <w:r w:rsidR="00292F58" w:rsidRPr="0007522C">
        <w:rPr>
          <w:rFonts w:ascii="Times New Roman" w:hAnsi="Times New Roman" w:cs="Times New Roman"/>
          <w:lang w:val="en-GB"/>
        </w:rPr>
        <w:t>about the transfer of the grade is taken by the subject teacher after the comparison of learning outcomes.</w:t>
      </w:r>
    </w:p>
    <w:p w14:paraId="0D7C73FA" w14:textId="77777777" w:rsidR="00292F58" w:rsidRPr="0007522C" w:rsidRDefault="00292F58"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obliged to submit the final version of the diploma thesis</w:t>
      </w:r>
      <w:r w:rsidR="00E52171" w:rsidRPr="0007522C">
        <w:rPr>
          <w:rFonts w:ascii="Times New Roman" w:hAnsi="Times New Roman" w:cs="Times New Roman"/>
          <w:lang w:val="en-GB"/>
        </w:rPr>
        <w:t xml:space="preserve"> to the supervisor in the paper or file version. The supervisor’s signature under the report of the Single Anti-Plagiarism System and the supervisor’s statement attached to the thesis confirm the acceptance of the diploma thesis.</w:t>
      </w:r>
    </w:p>
    <w:p w14:paraId="7A7A041A" w14:textId="77777777" w:rsidR="00E52171" w:rsidRPr="0007522C" w:rsidRDefault="0050761C" w:rsidP="00AD596B">
      <w:pPr>
        <w:pStyle w:val="Akapitzlist"/>
        <w:numPr>
          <w:ilvl w:val="0"/>
          <w:numId w:val="1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must submit the thesis to gain credits for the diploma seminar in the last semester of studies.</w:t>
      </w:r>
    </w:p>
    <w:p w14:paraId="35FC41D2" w14:textId="77777777" w:rsidR="0050761C" w:rsidRPr="0007522C" w:rsidRDefault="0050761C" w:rsidP="0050761C">
      <w:pPr>
        <w:spacing w:after="0"/>
        <w:jc w:val="both"/>
        <w:rPr>
          <w:rFonts w:ascii="Times New Roman" w:hAnsi="Times New Roman" w:cs="Times New Roman"/>
          <w:lang w:val="en-GB"/>
        </w:rPr>
      </w:pPr>
    </w:p>
    <w:p w14:paraId="2975F02E" w14:textId="77777777" w:rsidR="0050761C" w:rsidRPr="0007522C" w:rsidRDefault="0050761C" w:rsidP="0050761C">
      <w:pPr>
        <w:spacing w:after="0"/>
        <w:jc w:val="center"/>
        <w:rPr>
          <w:rFonts w:ascii="Times New Roman" w:hAnsi="Times New Roman" w:cs="Times New Roman"/>
          <w:b/>
          <w:lang w:val="en-GB"/>
        </w:rPr>
      </w:pPr>
      <w:r w:rsidRPr="0007522C">
        <w:rPr>
          <w:rFonts w:ascii="Times New Roman" w:hAnsi="Times New Roman" w:cs="Times New Roman"/>
          <w:b/>
          <w:lang w:val="en-GB"/>
        </w:rPr>
        <w:t>C. EXAMINATIONS</w:t>
      </w:r>
    </w:p>
    <w:p w14:paraId="2C8BD4DA" w14:textId="77777777" w:rsidR="0050761C" w:rsidRPr="0007522C" w:rsidRDefault="0050761C" w:rsidP="0050761C">
      <w:pPr>
        <w:spacing w:after="0"/>
        <w:jc w:val="both"/>
        <w:rPr>
          <w:rFonts w:ascii="Times New Roman" w:hAnsi="Times New Roman" w:cs="Times New Roman"/>
          <w:lang w:val="en-GB"/>
        </w:rPr>
      </w:pPr>
    </w:p>
    <w:p w14:paraId="0B717542" w14:textId="77777777" w:rsidR="0050761C" w:rsidRPr="0007522C" w:rsidRDefault="009121AA" w:rsidP="0050761C">
      <w:pPr>
        <w:spacing w:after="0"/>
        <w:jc w:val="center"/>
        <w:rPr>
          <w:rFonts w:ascii="Times New Roman" w:hAnsi="Times New Roman" w:cs="Times New Roman"/>
          <w:lang w:val="en-GB"/>
        </w:rPr>
      </w:pPr>
      <w:r>
        <w:rPr>
          <w:rFonts w:ascii="Times New Roman" w:hAnsi="Times New Roman" w:cs="Times New Roman"/>
          <w:lang w:val="en-GB"/>
        </w:rPr>
        <w:t>§29</w:t>
      </w:r>
    </w:p>
    <w:p w14:paraId="1AAC1216" w14:textId="77777777" w:rsidR="0050761C" w:rsidRPr="0007522C" w:rsidRDefault="00563351"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examination tests the </w:t>
      </w:r>
      <w:r w:rsidR="00C26C4C">
        <w:rPr>
          <w:rFonts w:ascii="Times New Roman" w:hAnsi="Times New Roman" w:cs="Times New Roman"/>
          <w:lang w:val="en-GB"/>
        </w:rPr>
        <w:t>extent</w:t>
      </w:r>
      <w:r w:rsidRPr="0007522C">
        <w:rPr>
          <w:rFonts w:ascii="Times New Roman" w:hAnsi="Times New Roman" w:cs="Times New Roman"/>
          <w:lang w:val="en-GB"/>
        </w:rPr>
        <w:t xml:space="preserve"> of the student</w:t>
      </w:r>
      <w:r w:rsidR="00C26C4C">
        <w:rPr>
          <w:rFonts w:ascii="Times New Roman" w:hAnsi="Times New Roman" w:cs="Times New Roman"/>
          <w:lang w:val="en-GB"/>
        </w:rPr>
        <w:t>’s</w:t>
      </w:r>
      <w:r w:rsidRPr="0007522C">
        <w:rPr>
          <w:rFonts w:ascii="Times New Roman" w:hAnsi="Times New Roman" w:cs="Times New Roman"/>
          <w:lang w:val="en-GB"/>
        </w:rPr>
        <w:t xml:space="preserve"> </w:t>
      </w:r>
      <w:r w:rsidR="00C26C4C" w:rsidRPr="0007522C">
        <w:rPr>
          <w:rFonts w:ascii="Times New Roman" w:hAnsi="Times New Roman" w:cs="Times New Roman"/>
          <w:lang w:val="en-GB"/>
        </w:rPr>
        <w:t xml:space="preserve">mastering </w:t>
      </w:r>
      <w:r w:rsidR="00C26C4C">
        <w:rPr>
          <w:rFonts w:ascii="Times New Roman" w:hAnsi="Times New Roman" w:cs="Times New Roman"/>
          <w:lang w:val="en-GB"/>
        </w:rPr>
        <w:t xml:space="preserve">of </w:t>
      </w:r>
      <w:r w:rsidR="00A72471" w:rsidRPr="0007522C">
        <w:rPr>
          <w:rFonts w:ascii="Times New Roman" w:hAnsi="Times New Roman" w:cs="Times New Roman"/>
          <w:lang w:val="en-GB"/>
        </w:rPr>
        <w:t xml:space="preserve">intended learning outcomes, included in the </w:t>
      </w:r>
      <w:r w:rsidR="00C26C4C">
        <w:rPr>
          <w:rFonts w:ascii="Times New Roman" w:hAnsi="Times New Roman" w:cs="Times New Roman"/>
          <w:lang w:val="en-GB"/>
        </w:rPr>
        <w:t>syllabus</w:t>
      </w:r>
      <w:r w:rsidR="00A72471" w:rsidRPr="0007522C">
        <w:rPr>
          <w:rFonts w:ascii="Times New Roman" w:hAnsi="Times New Roman" w:cs="Times New Roman"/>
          <w:lang w:val="en-GB"/>
        </w:rPr>
        <w:t>.</w:t>
      </w:r>
    </w:p>
    <w:p w14:paraId="563E96CE" w14:textId="77777777" w:rsidR="00A72471" w:rsidRPr="0007522C" w:rsidRDefault="005F3D2B"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The examinations take place in the examination period after the end of classes in a given semester.</w:t>
      </w:r>
    </w:p>
    <w:p w14:paraId="3A2C3B3F" w14:textId="77777777" w:rsidR="005F3D2B" w:rsidRPr="0007522C" w:rsidRDefault="005F3D2B"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required to take examinations on the dates specified in the schedule of the examination period.</w:t>
      </w:r>
    </w:p>
    <w:p w14:paraId="4DE9B4A1" w14:textId="77777777" w:rsidR="005F3D2B" w:rsidRPr="0007522C" w:rsidRDefault="005F3D2B"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teacher conducting the examination should inform the students about their results within 7 days </w:t>
      </w:r>
      <w:r w:rsidR="00032AD7">
        <w:rPr>
          <w:rFonts w:ascii="Times New Roman" w:hAnsi="Times New Roman" w:cs="Times New Roman"/>
          <w:lang w:val="en-GB"/>
        </w:rPr>
        <w:t>of</w:t>
      </w:r>
      <w:r w:rsidRPr="0007522C">
        <w:rPr>
          <w:rFonts w:ascii="Times New Roman" w:hAnsi="Times New Roman" w:cs="Times New Roman"/>
          <w:lang w:val="en-GB"/>
        </w:rPr>
        <w:t xml:space="preserve"> the </w:t>
      </w:r>
      <w:r w:rsidR="00032AD7" w:rsidRPr="0007522C">
        <w:rPr>
          <w:rFonts w:ascii="Times New Roman" w:hAnsi="Times New Roman" w:cs="Times New Roman"/>
          <w:lang w:val="en-GB"/>
        </w:rPr>
        <w:t xml:space="preserve">examination </w:t>
      </w:r>
      <w:r w:rsidR="00032AD7">
        <w:rPr>
          <w:rFonts w:ascii="Times New Roman" w:hAnsi="Times New Roman" w:cs="Times New Roman"/>
          <w:lang w:val="en-GB"/>
        </w:rPr>
        <w:t>date</w:t>
      </w:r>
      <w:r w:rsidRPr="0007522C">
        <w:rPr>
          <w:rFonts w:ascii="Times New Roman" w:hAnsi="Times New Roman" w:cs="Times New Roman"/>
          <w:lang w:val="en-GB"/>
        </w:rPr>
        <w:t>.</w:t>
      </w:r>
    </w:p>
    <w:p w14:paraId="19C36F0A" w14:textId="77777777" w:rsidR="005F3D2B" w:rsidRPr="0007522C" w:rsidRDefault="00A61F09"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examination is a written examination, the student has a right to see their </w:t>
      </w:r>
      <w:r w:rsidR="00406403">
        <w:rPr>
          <w:rFonts w:ascii="Times New Roman" w:hAnsi="Times New Roman" w:cs="Times New Roman"/>
          <w:lang w:val="en-GB"/>
        </w:rPr>
        <w:t>assignment</w:t>
      </w:r>
      <w:r w:rsidRPr="0007522C">
        <w:rPr>
          <w:rFonts w:ascii="Times New Roman" w:hAnsi="Times New Roman" w:cs="Times New Roman"/>
          <w:lang w:val="en-GB"/>
        </w:rPr>
        <w:t xml:space="preserve"> within 14 days </w:t>
      </w:r>
      <w:r w:rsidR="007011CA">
        <w:rPr>
          <w:rFonts w:ascii="Times New Roman" w:hAnsi="Times New Roman" w:cs="Times New Roman"/>
          <w:lang w:val="en-GB"/>
        </w:rPr>
        <w:t>of</w:t>
      </w:r>
      <w:r w:rsidRPr="0007522C">
        <w:rPr>
          <w:rFonts w:ascii="Times New Roman" w:hAnsi="Times New Roman" w:cs="Times New Roman"/>
          <w:lang w:val="en-GB"/>
        </w:rPr>
        <w:t xml:space="preserve"> the announcement of the results.</w:t>
      </w:r>
    </w:p>
    <w:p w14:paraId="79879158" w14:textId="77777777" w:rsidR="0039072F" w:rsidRPr="0007522C" w:rsidRDefault="000D124C"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Upon the student’s justified request, the vice-rector for education and students</w:t>
      </w:r>
      <w:r w:rsidR="00406403">
        <w:rPr>
          <w:rFonts w:ascii="Times New Roman" w:hAnsi="Times New Roman" w:cs="Times New Roman"/>
          <w:lang w:val="en-GB"/>
        </w:rPr>
        <w:t>,</w:t>
      </w:r>
      <w:r w:rsidRPr="0007522C">
        <w:rPr>
          <w:rFonts w:ascii="Times New Roman" w:hAnsi="Times New Roman" w:cs="Times New Roman"/>
          <w:lang w:val="en-GB"/>
        </w:rPr>
        <w:t xml:space="preserve"> after </w:t>
      </w:r>
      <w:r w:rsidR="00406403">
        <w:rPr>
          <w:rFonts w:ascii="Times New Roman" w:hAnsi="Times New Roman" w:cs="Times New Roman"/>
          <w:lang w:val="en-GB"/>
        </w:rPr>
        <w:t>consulting</w:t>
      </w:r>
      <w:r w:rsidRPr="0007522C">
        <w:rPr>
          <w:rFonts w:ascii="Times New Roman" w:hAnsi="Times New Roman" w:cs="Times New Roman"/>
          <w:lang w:val="en-GB"/>
        </w:rPr>
        <w:t xml:space="preserve"> the dean</w:t>
      </w:r>
      <w:r w:rsidR="00406403">
        <w:rPr>
          <w:rFonts w:ascii="Times New Roman" w:hAnsi="Times New Roman" w:cs="Times New Roman"/>
          <w:lang w:val="en-GB"/>
        </w:rPr>
        <w:t>,</w:t>
      </w:r>
      <w:r w:rsidRPr="0007522C">
        <w:rPr>
          <w:rFonts w:ascii="Times New Roman" w:hAnsi="Times New Roman" w:cs="Times New Roman"/>
          <w:lang w:val="en-GB"/>
        </w:rPr>
        <w:t xml:space="preserve"> may extend the dead</w:t>
      </w:r>
      <w:r w:rsidR="00C9273C" w:rsidRPr="0007522C">
        <w:rPr>
          <w:rFonts w:ascii="Times New Roman" w:hAnsi="Times New Roman" w:cs="Times New Roman"/>
          <w:lang w:val="en-GB"/>
        </w:rPr>
        <w:t xml:space="preserve">line for having access to the examination assignment </w:t>
      </w:r>
      <w:r w:rsidR="009948A5">
        <w:rPr>
          <w:rFonts w:ascii="Times New Roman" w:hAnsi="Times New Roman" w:cs="Times New Roman"/>
          <w:lang w:val="en-GB"/>
        </w:rPr>
        <w:t>referred to</w:t>
      </w:r>
      <w:r w:rsidR="00C9273C" w:rsidRPr="0007522C">
        <w:rPr>
          <w:rFonts w:ascii="Times New Roman" w:hAnsi="Times New Roman" w:cs="Times New Roman"/>
          <w:lang w:val="en-GB"/>
        </w:rPr>
        <w:t xml:space="preserve"> in par. 5</w:t>
      </w:r>
      <w:r w:rsidR="0039072F" w:rsidRPr="0007522C">
        <w:rPr>
          <w:rFonts w:ascii="Times New Roman" w:hAnsi="Times New Roman" w:cs="Times New Roman"/>
          <w:lang w:val="en-GB"/>
        </w:rPr>
        <w:t>.</w:t>
      </w:r>
    </w:p>
    <w:p w14:paraId="60DFDE71" w14:textId="77777777" w:rsidR="00A61F09" w:rsidRPr="0007522C" w:rsidRDefault="0039072F"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If the examination is an oral examination, the student gains information on their results directly after the examination</w:t>
      </w:r>
      <w:r w:rsidR="000D124C" w:rsidRPr="0007522C">
        <w:rPr>
          <w:rFonts w:ascii="Times New Roman" w:hAnsi="Times New Roman" w:cs="Times New Roman"/>
          <w:lang w:val="en-GB"/>
        </w:rPr>
        <w:t>.</w:t>
      </w:r>
    </w:p>
    <w:p w14:paraId="07659076" w14:textId="77777777" w:rsidR="0062062A" w:rsidRPr="0007522C" w:rsidRDefault="0062062A"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In special cases, upon the  request of the student or the teacher, the vice-rector for education and students</w:t>
      </w:r>
      <w:r w:rsidR="00242726">
        <w:rPr>
          <w:rFonts w:ascii="Times New Roman" w:hAnsi="Times New Roman" w:cs="Times New Roman"/>
          <w:lang w:val="en-GB"/>
        </w:rPr>
        <w:t>,</w:t>
      </w:r>
      <w:r w:rsidRPr="0007522C">
        <w:rPr>
          <w:rFonts w:ascii="Times New Roman" w:hAnsi="Times New Roman" w:cs="Times New Roman"/>
          <w:lang w:val="en-GB"/>
        </w:rPr>
        <w:t xml:space="preserve"> after </w:t>
      </w:r>
      <w:r w:rsidR="00242726">
        <w:rPr>
          <w:rFonts w:ascii="Times New Roman" w:hAnsi="Times New Roman" w:cs="Times New Roman"/>
          <w:lang w:val="en-GB"/>
        </w:rPr>
        <w:t>consulting</w:t>
      </w:r>
      <w:r w:rsidRPr="0007522C">
        <w:rPr>
          <w:rFonts w:ascii="Times New Roman" w:hAnsi="Times New Roman" w:cs="Times New Roman"/>
          <w:lang w:val="en-GB"/>
        </w:rPr>
        <w:t xml:space="preserve"> the dean</w:t>
      </w:r>
      <w:r w:rsidR="00242726">
        <w:rPr>
          <w:rFonts w:ascii="Times New Roman" w:hAnsi="Times New Roman" w:cs="Times New Roman"/>
          <w:lang w:val="en-GB"/>
        </w:rPr>
        <w:t>,</w:t>
      </w:r>
      <w:r w:rsidRPr="0007522C">
        <w:rPr>
          <w:rFonts w:ascii="Times New Roman" w:hAnsi="Times New Roman" w:cs="Times New Roman"/>
          <w:lang w:val="en-GB"/>
        </w:rPr>
        <w:t xml:space="preserve"> may agree to the student’s earlier examination before the beginning of the examination period.</w:t>
      </w:r>
    </w:p>
    <w:p w14:paraId="5E63B88F" w14:textId="77777777" w:rsidR="0062062A" w:rsidRPr="0007522C" w:rsidRDefault="0062062A"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participation in research does not </w:t>
      </w:r>
      <w:r w:rsidR="00CB0AB5" w:rsidRPr="0007522C">
        <w:rPr>
          <w:rFonts w:ascii="Times New Roman" w:hAnsi="Times New Roman" w:cs="Times New Roman"/>
          <w:lang w:val="en-GB"/>
        </w:rPr>
        <w:t>release the student from the examination in the subject in which the research is done.</w:t>
      </w:r>
    </w:p>
    <w:p w14:paraId="32AC40E8" w14:textId="77777777" w:rsidR="00CB0AB5" w:rsidRPr="0007522C" w:rsidRDefault="00CB0AB5"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If the student receives a negative grade in the examination, the student has a right to take a re-sit examination.</w:t>
      </w:r>
    </w:p>
    <w:p w14:paraId="1542E0E5" w14:textId="77777777" w:rsidR="00CB0AB5" w:rsidRPr="0007522C" w:rsidRDefault="00A32CDB" w:rsidP="00AD596B">
      <w:pPr>
        <w:pStyle w:val="Akapitzlist"/>
        <w:numPr>
          <w:ilvl w:val="0"/>
          <w:numId w:val="1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does not </w:t>
      </w:r>
      <w:r w:rsidR="00696717">
        <w:rPr>
          <w:rFonts w:ascii="Times New Roman" w:hAnsi="Times New Roman" w:cs="Times New Roman"/>
          <w:lang w:val="en-GB"/>
        </w:rPr>
        <w:t>take</w:t>
      </w:r>
      <w:r w:rsidRPr="0007522C">
        <w:rPr>
          <w:rFonts w:ascii="Times New Roman" w:hAnsi="Times New Roman" w:cs="Times New Roman"/>
          <w:lang w:val="en-GB"/>
        </w:rPr>
        <w:t xml:space="preserve"> the examination within the prescribed period</w:t>
      </w:r>
      <w:r w:rsidR="00696717">
        <w:rPr>
          <w:rFonts w:ascii="Times New Roman" w:hAnsi="Times New Roman" w:cs="Times New Roman"/>
          <w:lang w:val="en-GB"/>
        </w:rPr>
        <w:t xml:space="preserve"> without any justification</w:t>
      </w:r>
      <w:r w:rsidRPr="0007522C">
        <w:rPr>
          <w:rFonts w:ascii="Times New Roman" w:hAnsi="Times New Roman" w:cs="Times New Roman"/>
          <w:lang w:val="en-GB"/>
        </w:rPr>
        <w:t>, receives a negative grade.</w:t>
      </w:r>
    </w:p>
    <w:p w14:paraId="41BA7826" w14:textId="77777777" w:rsidR="00A32CDB" w:rsidRPr="0007522C" w:rsidRDefault="009121AA" w:rsidP="00A32CDB">
      <w:pPr>
        <w:spacing w:after="0"/>
        <w:jc w:val="center"/>
        <w:rPr>
          <w:rFonts w:ascii="Times New Roman" w:hAnsi="Times New Roman" w:cs="Times New Roman"/>
          <w:lang w:val="en-GB"/>
        </w:rPr>
      </w:pPr>
      <w:r>
        <w:rPr>
          <w:rFonts w:ascii="Times New Roman" w:hAnsi="Times New Roman" w:cs="Times New Roman"/>
          <w:lang w:val="en-GB"/>
        </w:rPr>
        <w:t>§30</w:t>
      </w:r>
    </w:p>
    <w:p w14:paraId="29A0242B" w14:textId="77777777" w:rsidR="00A32CDB" w:rsidRPr="0007522C" w:rsidRDefault="0011703F"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Upon the student’s request, submitted with the vice-rector for education and students within 7 days </w:t>
      </w:r>
      <w:r w:rsidR="00432409">
        <w:rPr>
          <w:rFonts w:ascii="Times New Roman" w:hAnsi="Times New Roman" w:cs="Times New Roman"/>
          <w:lang w:val="en-GB"/>
        </w:rPr>
        <w:t>of</w:t>
      </w:r>
      <w:r w:rsidRPr="0007522C">
        <w:rPr>
          <w:rFonts w:ascii="Times New Roman" w:hAnsi="Times New Roman" w:cs="Times New Roman"/>
          <w:lang w:val="en-GB"/>
        </w:rPr>
        <w:t xml:space="preserve"> the announcement of the re-sit examination</w:t>
      </w:r>
      <w:r w:rsidR="00432409" w:rsidRPr="00432409">
        <w:rPr>
          <w:rFonts w:ascii="Times New Roman" w:hAnsi="Times New Roman" w:cs="Times New Roman"/>
          <w:lang w:val="en-GB"/>
        </w:rPr>
        <w:t xml:space="preserve"> </w:t>
      </w:r>
      <w:r w:rsidR="00432409" w:rsidRPr="0007522C">
        <w:rPr>
          <w:rFonts w:ascii="Times New Roman" w:hAnsi="Times New Roman" w:cs="Times New Roman"/>
          <w:lang w:val="en-GB"/>
        </w:rPr>
        <w:t>result</w:t>
      </w:r>
      <w:r w:rsidR="00432409">
        <w:rPr>
          <w:rFonts w:ascii="Times New Roman" w:hAnsi="Times New Roman" w:cs="Times New Roman"/>
          <w:lang w:val="en-GB"/>
        </w:rPr>
        <w:t>s</w:t>
      </w:r>
      <w:r w:rsidRPr="0007522C">
        <w:rPr>
          <w:rFonts w:ascii="Times New Roman" w:hAnsi="Times New Roman" w:cs="Times New Roman"/>
          <w:lang w:val="en-GB"/>
        </w:rPr>
        <w:t>, the vice-rector for education and students</w:t>
      </w:r>
      <w:r w:rsidR="00432409">
        <w:rPr>
          <w:rFonts w:ascii="Times New Roman" w:hAnsi="Times New Roman" w:cs="Times New Roman"/>
          <w:lang w:val="en-GB"/>
        </w:rPr>
        <w:t>,</w:t>
      </w:r>
      <w:r w:rsidRPr="0007522C">
        <w:rPr>
          <w:rFonts w:ascii="Times New Roman" w:hAnsi="Times New Roman" w:cs="Times New Roman"/>
          <w:lang w:val="en-GB"/>
        </w:rPr>
        <w:t xml:space="preserve"> after </w:t>
      </w:r>
      <w:r w:rsidR="00432409">
        <w:rPr>
          <w:rFonts w:ascii="Times New Roman" w:hAnsi="Times New Roman" w:cs="Times New Roman"/>
          <w:lang w:val="en-GB"/>
        </w:rPr>
        <w:t>consulting</w:t>
      </w:r>
      <w:r w:rsidRPr="0007522C">
        <w:rPr>
          <w:rFonts w:ascii="Times New Roman" w:hAnsi="Times New Roman" w:cs="Times New Roman"/>
          <w:lang w:val="en-GB"/>
        </w:rPr>
        <w:t xml:space="preserve"> the dean</w:t>
      </w:r>
      <w:r w:rsidR="00432409">
        <w:rPr>
          <w:rFonts w:ascii="Times New Roman" w:hAnsi="Times New Roman" w:cs="Times New Roman"/>
          <w:lang w:val="en-GB"/>
        </w:rPr>
        <w:t>,</w:t>
      </w:r>
      <w:r w:rsidRPr="0007522C">
        <w:rPr>
          <w:rFonts w:ascii="Times New Roman" w:hAnsi="Times New Roman" w:cs="Times New Roman"/>
          <w:lang w:val="en-GB"/>
        </w:rPr>
        <w:t xml:space="preserve"> may allow for a </w:t>
      </w:r>
      <w:r w:rsidR="00432409">
        <w:rPr>
          <w:rFonts w:ascii="Times New Roman" w:hAnsi="Times New Roman" w:cs="Times New Roman"/>
          <w:lang w:val="en-GB"/>
        </w:rPr>
        <w:t>final</w:t>
      </w:r>
      <w:r w:rsidRPr="0007522C">
        <w:rPr>
          <w:rFonts w:ascii="Times New Roman" w:hAnsi="Times New Roman" w:cs="Times New Roman"/>
          <w:lang w:val="en-GB"/>
        </w:rPr>
        <w:t xml:space="preserve"> re-sit examination in justified cases.</w:t>
      </w:r>
    </w:p>
    <w:p w14:paraId="7F9861B4" w14:textId="77777777" w:rsidR="00F649C4" w:rsidRPr="0007522C" w:rsidRDefault="00BE6185"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8727A8">
        <w:rPr>
          <w:rFonts w:ascii="Times New Roman" w:hAnsi="Times New Roman" w:cs="Times New Roman"/>
          <w:lang w:val="en-GB"/>
        </w:rPr>
        <w:t>final</w:t>
      </w:r>
      <w:r w:rsidRPr="0007522C">
        <w:rPr>
          <w:rFonts w:ascii="Times New Roman" w:hAnsi="Times New Roman" w:cs="Times New Roman"/>
          <w:lang w:val="en-GB"/>
        </w:rPr>
        <w:t xml:space="preserve"> re-sit examination is organised when the student questions the objectivity of the person assessing the examination or the appropriate mode and form of the examination. Such an examination should be held within 14 days </w:t>
      </w:r>
      <w:r w:rsidR="008727A8">
        <w:rPr>
          <w:rFonts w:ascii="Times New Roman" w:hAnsi="Times New Roman" w:cs="Times New Roman"/>
          <w:lang w:val="en-GB"/>
        </w:rPr>
        <w:t>of</w:t>
      </w:r>
      <w:r w:rsidRPr="0007522C">
        <w:rPr>
          <w:rFonts w:ascii="Times New Roman" w:hAnsi="Times New Roman" w:cs="Times New Roman"/>
          <w:lang w:val="en-GB"/>
        </w:rPr>
        <w:t xml:space="preserve"> the date of submitting the request.</w:t>
      </w:r>
    </w:p>
    <w:p w14:paraId="13E93FAA" w14:textId="77777777" w:rsidR="00BE6185" w:rsidRPr="0007522C" w:rsidRDefault="00471582"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D57550">
        <w:rPr>
          <w:rFonts w:ascii="Times New Roman" w:hAnsi="Times New Roman" w:cs="Times New Roman"/>
          <w:lang w:val="en-GB"/>
        </w:rPr>
        <w:t>board</w:t>
      </w:r>
      <w:r w:rsidRPr="0007522C">
        <w:rPr>
          <w:rFonts w:ascii="Times New Roman" w:hAnsi="Times New Roman" w:cs="Times New Roman"/>
          <w:lang w:val="en-GB"/>
        </w:rPr>
        <w:t xml:space="preserve"> for the </w:t>
      </w:r>
      <w:r w:rsidR="008A771D">
        <w:rPr>
          <w:rFonts w:ascii="Times New Roman" w:hAnsi="Times New Roman" w:cs="Times New Roman"/>
          <w:lang w:val="en-GB"/>
        </w:rPr>
        <w:t>final</w:t>
      </w:r>
      <w:r w:rsidRPr="0007522C">
        <w:rPr>
          <w:rFonts w:ascii="Times New Roman" w:hAnsi="Times New Roman" w:cs="Times New Roman"/>
          <w:lang w:val="en-GB"/>
        </w:rPr>
        <w:t xml:space="preserve"> re-sit examination is appointed by the vice-rector for education and students after </w:t>
      </w:r>
      <w:r w:rsidR="008A771D">
        <w:rPr>
          <w:rFonts w:ascii="Times New Roman" w:hAnsi="Times New Roman" w:cs="Times New Roman"/>
          <w:lang w:val="en-GB"/>
        </w:rPr>
        <w:t>consulting</w:t>
      </w:r>
      <w:r w:rsidRPr="0007522C">
        <w:rPr>
          <w:rFonts w:ascii="Times New Roman" w:hAnsi="Times New Roman" w:cs="Times New Roman"/>
          <w:lang w:val="en-GB"/>
        </w:rPr>
        <w:t xml:space="preserve"> the dean.</w:t>
      </w:r>
    </w:p>
    <w:p w14:paraId="763C073D" w14:textId="77777777" w:rsidR="00471582" w:rsidRPr="0007522C" w:rsidRDefault="00247B53"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D57550">
        <w:rPr>
          <w:rFonts w:ascii="Times New Roman" w:hAnsi="Times New Roman" w:cs="Times New Roman"/>
          <w:lang w:val="en-GB"/>
        </w:rPr>
        <w:t>board</w:t>
      </w:r>
      <w:r w:rsidRPr="0007522C">
        <w:rPr>
          <w:rFonts w:ascii="Times New Roman" w:hAnsi="Times New Roman" w:cs="Times New Roman"/>
          <w:lang w:val="en-GB"/>
        </w:rPr>
        <w:t>, apart from the head and the examiner, should include at least lecturer in the same or similar scientific discipline.</w:t>
      </w:r>
    </w:p>
    <w:p w14:paraId="77EEAEFC" w14:textId="77777777" w:rsidR="00247B53" w:rsidRPr="0007522C" w:rsidRDefault="00513703"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An observer appointed by the student may attend the </w:t>
      </w:r>
      <w:r w:rsidR="00D57550">
        <w:rPr>
          <w:rFonts w:ascii="Times New Roman" w:hAnsi="Times New Roman" w:cs="Times New Roman"/>
          <w:lang w:val="en-GB"/>
        </w:rPr>
        <w:t>board</w:t>
      </w:r>
      <w:r w:rsidRPr="0007522C">
        <w:rPr>
          <w:rFonts w:ascii="Times New Roman" w:hAnsi="Times New Roman" w:cs="Times New Roman"/>
          <w:lang w:val="en-GB"/>
        </w:rPr>
        <w:t xml:space="preserve"> which conducts the </w:t>
      </w:r>
      <w:r w:rsidR="00D620F4">
        <w:rPr>
          <w:rFonts w:ascii="Times New Roman" w:hAnsi="Times New Roman" w:cs="Times New Roman"/>
          <w:lang w:val="en-GB"/>
        </w:rPr>
        <w:t>final</w:t>
      </w:r>
      <w:r w:rsidRPr="0007522C">
        <w:rPr>
          <w:rFonts w:ascii="Times New Roman" w:hAnsi="Times New Roman" w:cs="Times New Roman"/>
          <w:lang w:val="en-GB"/>
        </w:rPr>
        <w:t xml:space="preserve"> re-sit examination.</w:t>
      </w:r>
    </w:p>
    <w:p w14:paraId="1ABBF542" w14:textId="77777777" w:rsidR="00513703" w:rsidRPr="0007522C" w:rsidRDefault="00D8743F"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D57550">
        <w:rPr>
          <w:rFonts w:ascii="Times New Roman" w:hAnsi="Times New Roman" w:cs="Times New Roman"/>
          <w:lang w:val="en-GB"/>
        </w:rPr>
        <w:t>final</w:t>
      </w:r>
      <w:r w:rsidRPr="0007522C">
        <w:rPr>
          <w:rFonts w:ascii="Times New Roman" w:hAnsi="Times New Roman" w:cs="Times New Roman"/>
          <w:lang w:val="en-GB"/>
        </w:rPr>
        <w:t xml:space="preserve"> re-sit examination may be in a written, oral</w:t>
      </w:r>
      <w:r w:rsidR="00D57550">
        <w:rPr>
          <w:rFonts w:ascii="Times New Roman" w:hAnsi="Times New Roman" w:cs="Times New Roman"/>
          <w:lang w:val="en-GB"/>
        </w:rPr>
        <w:t>,</w:t>
      </w:r>
      <w:r w:rsidRPr="0007522C">
        <w:rPr>
          <w:rFonts w:ascii="Times New Roman" w:hAnsi="Times New Roman" w:cs="Times New Roman"/>
          <w:lang w:val="en-GB"/>
        </w:rPr>
        <w:t xml:space="preserve"> or written and oral form. The decision on the form of the examination is taken by the head of the board.</w:t>
      </w:r>
    </w:p>
    <w:p w14:paraId="37BC9442" w14:textId="77777777" w:rsidR="00D8743F" w:rsidRPr="0007522C" w:rsidRDefault="00D8743F"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has a right to take one </w:t>
      </w:r>
      <w:r w:rsidR="00D57550">
        <w:rPr>
          <w:rFonts w:ascii="Times New Roman" w:hAnsi="Times New Roman" w:cs="Times New Roman"/>
          <w:lang w:val="en-GB"/>
        </w:rPr>
        <w:t>final</w:t>
      </w:r>
      <w:r w:rsidRPr="0007522C">
        <w:rPr>
          <w:rFonts w:ascii="Times New Roman" w:hAnsi="Times New Roman" w:cs="Times New Roman"/>
          <w:lang w:val="en-GB"/>
        </w:rPr>
        <w:t xml:space="preserve"> re-sit examination</w:t>
      </w:r>
      <w:r w:rsidR="003F4985" w:rsidRPr="0007522C">
        <w:rPr>
          <w:rFonts w:ascii="Times New Roman" w:hAnsi="Times New Roman" w:cs="Times New Roman"/>
          <w:lang w:val="en-GB"/>
        </w:rPr>
        <w:t xml:space="preserve"> in the examination period.</w:t>
      </w:r>
    </w:p>
    <w:p w14:paraId="5890730E" w14:textId="77777777" w:rsidR="003F4985" w:rsidRPr="0007522C" w:rsidRDefault="003F4985"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has not passed the </w:t>
      </w:r>
      <w:r w:rsidR="00D57550">
        <w:rPr>
          <w:rFonts w:ascii="Times New Roman" w:hAnsi="Times New Roman" w:cs="Times New Roman"/>
          <w:lang w:val="en-GB"/>
        </w:rPr>
        <w:t>final</w:t>
      </w:r>
      <w:r w:rsidRPr="0007522C">
        <w:rPr>
          <w:rFonts w:ascii="Times New Roman" w:hAnsi="Times New Roman" w:cs="Times New Roman"/>
          <w:lang w:val="en-GB"/>
        </w:rPr>
        <w:t xml:space="preserve"> re-sit examination loses the possibility to conditionally take up studies in the next semester.</w:t>
      </w:r>
    </w:p>
    <w:p w14:paraId="389ABA13" w14:textId="77777777" w:rsidR="003F4985" w:rsidRPr="0007522C" w:rsidRDefault="003F4985" w:rsidP="00AD596B">
      <w:pPr>
        <w:pStyle w:val="Akapitzlist"/>
        <w:numPr>
          <w:ilvl w:val="0"/>
          <w:numId w:val="2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has not passed the </w:t>
      </w:r>
      <w:r w:rsidR="00D57550">
        <w:rPr>
          <w:rFonts w:ascii="Times New Roman" w:hAnsi="Times New Roman" w:cs="Times New Roman"/>
          <w:lang w:val="en-GB"/>
        </w:rPr>
        <w:t>final</w:t>
      </w:r>
      <w:r w:rsidRPr="0007522C">
        <w:rPr>
          <w:rFonts w:ascii="Times New Roman" w:hAnsi="Times New Roman" w:cs="Times New Roman"/>
          <w:lang w:val="en-GB"/>
        </w:rPr>
        <w:t xml:space="preserve"> re-sit examination may apply to repeat the semester.</w:t>
      </w:r>
    </w:p>
    <w:p w14:paraId="22E14A83" w14:textId="77777777" w:rsidR="003F4985" w:rsidRPr="0007522C" w:rsidRDefault="003F4985" w:rsidP="003F4985">
      <w:pPr>
        <w:spacing w:after="0"/>
        <w:jc w:val="both"/>
        <w:rPr>
          <w:rFonts w:ascii="Times New Roman" w:hAnsi="Times New Roman" w:cs="Times New Roman"/>
          <w:lang w:val="en-GB"/>
        </w:rPr>
      </w:pPr>
    </w:p>
    <w:p w14:paraId="37F454BD" w14:textId="77777777" w:rsidR="003F4985" w:rsidRPr="0007522C" w:rsidRDefault="003F4985" w:rsidP="003F4985">
      <w:pPr>
        <w:spacing w:after="0"/>
        <w:jc w:val="center"/>
        <w:rPr>
          <w:rFonts w:ascii="Times New Roman" w:hAnsi="Times New Roman" w:cs="Times New Roman"/>
          <w:b/>
          <w:lang w:val="en-GB"/>
        </w:rPr>
      </w:pPr>
      <w:r w:rsidRPr="0007522C">
        <w:rPr>
          <w:rFonts w:ascii="Times New Roman" w:hAnsi="Times New Roman" w:cs="Times New Roman"/>
          <w:b/>
          <w:lang w:val="en-GB"/>
        </w:rPr>
        <w:t>D. RESTRICTIONS</w:t>
      </w:r>
    </w:p>
    <w:p w14:paraId="3363A5A3" w14:textId="77777777" w:rsidR="003F4985" w:rsidRPr="0007522C" w:rsidRDefault="003F4985" w:rsidP="003F4985">
      <w:pPr>
        <w:spacing w:after="0"/>
        <w:jc w:val="center"/>
        <w:rPr>
          <w:rFonts w:ascii="Times New Roman" w:hAnsi="Times New Roman" w:cs="Times New Roman"/>
          <w:lang w:val="en-GB"/>
        </w:rPr>
      </w:pPr>
    </w:p>
    <w:p w14:paraId="10D622ED" w14:textId="77777777" w:rsidR="003F4985" w:rsidRPr="0007522C" w:rsidRDefault="009121AA" w:rsidP="003F4985">
      <w:pPr>
        <w:spacing w:after="0"/>
        <w:jc w:val="center"/>
        <w:rPr>
          <w:rFonts w:ascii="Times New Roman" w:hAnsi="Times New Roman" w:cs="Times New Roman"/>
          <w:lang w:val="en-GB"/>
        </w:rPr>
      </w:pPr>
      <w:r>
        <w:rPr>
          <w:rFonts w:ascii="Times New Roman" w:hAnsi="Times New Roman" w:cs="Times New Roman"/>
          <w:lang w:val="en-GB"/>
        </w:rPr>
        <w:t>§31</w:t>
      </w:r>
    </w:p>
    <w:p w14:paraId="0206A73B" w14:textId="77777777" w:rsidR="003F4985" w:rsidRPr="0007522C" w:rsidRDefault="00114033" w:rsidP="00AD596B">
      <w:pPr>
        <w:pStyle w:val="Akapitzlist"/>
        <w:numPr>
          <w:ilvl w:val="0"/>
          <w:numId w:val="2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rector makes the decision about deleting the student from the list </w:t>
      </w:r>
      <w:r w:rsidR="009B7205">
        <w:rPr>
          <w:rFonts w:ascii="Times New Roman" w:hAnsi="Times New Roman" w:cs="Times New Roman"/>
          <w:lang w:val="en-GB"/>
        </w:rPr>
        <w:t xml:space="preserve">of students </w:t>
      </w:r>
      <w:r w:rsidRPr="0007522C">
        <w:rPr>
          <w:rFonts w:ascii="Times New Roman" w:hAnsi="Times New Roman" w:cs="Times New Roman"/>
          <w:lang w:val="en-GB"/>
        </w:rPr>
        <w:t>in the following cases:</w:t>
      </w:r>
    </w:p>
    <w:p w14:paraId="544A40B3" w14:textId="77777777" w:rsidR="00114033" w:rsidRPr="0007522C" w:rsidRDefault="00114033"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failure to take up studies, which is stated when the student does not take the oath,</w:t>
      </w:r>
    </w:p>
    <w:p w14:paraId="3FA0EAB2" w14:textId="77777777" w:rsidR="00114033" w:rsidRPr="0007522C" w:rsidRDefault="009B7205" w:rsidP="00AD596B">
      <w:pPr>
        <w:pStyle w:val="Akapitzlist"/>
        <w:numPr>
          <w:ilvl w:val="1"/>
          <w:numId w:val="21"/>
        </w:numPr>
        <w:spacing w:after="0"/>
        <w:ind w:left="851"/>
        <w:jc w:val="both"/>
        <w:rPr>
          <w:rFonts w:ascii="Times New Roman" w:hAnsi="Times New Roman" w:cs="Times New Roman"/>
          <w:lang w:val="en-GB"/>
        </w:rPr>
      </w:pPr>
      <w:r>
        <w:rPr>
          <w:rFonts w:ascii="Times New Roman" w:hAnsi="Times New Roman" w:cs="Times New Roman"/>
          <w:lang w:val="en-GB"/>
        </w:rPr>
        <w:t xml:space="preserve">a written </w:t>
      </w:r>
      <w:r w:rsidR="00114033" w:rsidRPr="0007522C">
        <w:rPr>
          <w:rFonts w:ascii="Times New Roman" w:hAnsi="Times New Roman" w:cs="Times New Roman"/>
          <w:lang w:val="en-GB"/>
        </w:rPr>
        <w:t>resignation from studies, signed by the student,</w:t>
      </w:r>
    </w:p>
    <w:p w14:paraId="1B588D14" w14:textId="77777777" w:rsidR="00114033" w:rsidRPr="0007522C" w:rsidRDefault="00114033"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failure to submit the diploma thesis or to take the diploma examination in the prescribed period,</w:t>
      </w:r>
    </w:p>
    <w:p w14:paraId="2F28E6A6" w14:textId="77777777" w:rsidR="00114033" w:rsidRPr="0007522C" w:rsidRDefault="00114033"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disciplinary penalty of expulsion from the university. The decision of the disciplinary commission must be final.</w:t>
      </w:r>
    </w:p>
    <w:p w14:paraId="4F25327D" w14:textId="77777777" w:rsidR="00114033" w:rsidRPr="0007522C" w:rsidRDefault="00D87683" w:rsidP="00AD596B">
      <w:pPr>
        <w:pStyle w:val="Akapitzlist"/>
        <w:numPr>
          <w:ilvl w:val="0"/>
          <w:numId w:val="21"/>
        </w:numPr>
        <w:spacing w:after="0"/>
        <w:ind w:left="426"/>
        <w:jc w:val="both"/>
        <w:rPr>
          <w:rFonts w:ascii="Times New Roman" w:hAnsi="Times New Roman" w:cs="Times New Roman"/>
          <w:lang w:val="en-GB"/>
        </w:rPr>
      </w:pPr>
      <w:r w:rsidRPr="0007522C">
        <w:rPr>
          <w:rFonts w:ascii="Times New Roman" w:hAnsi="Times New Roman" w:cs="Times New Roman"/>
          <w:lang w:val="en-GB"/>
        </w:rPr>
        <w:t>The rector may make a decision about deleting the student from the list of students in the following cases:</w:t>
      </w:r>
    </w:p>
    <w:p w14:paraId="610ECA7D" w14:textId="77777777" w:rsidR="00D87683" w:rsidRPr="0007522C" w:rsidRDefault="00BF57BE"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 xml:space="preserve">no participation in obligatory classes, which is stated by the dean based on a written request </w:t>
      </w:r>
      <w:r w:rsidR="00DC6D6C">
        <w:rPr>
          <w:rFonts w:ascii="Times New Roman" w:hAnsi="Times New Roman" w:cs="Times New Roman"/>
          <w:lang w:val="en-GB"/>
        </w:rPr>
        <w:t>substantiated by</w:t>
      </w:r>
      <w:r w:rsidRPr="0007522C">
        <w:rPr>
          <w:rFonts w:ascii="Times New Roman" w:hAnsi="Times New Roman" w:cs="Times New Roman"/>
          <w:lang w:val="en-GB"/>
        </w:rPr>
        <w:t xml:space="preserve"> the documents submitted by the department head on their own initiative or upon the request of the subject teacher or the</w:t>
      </w:r>
      <w:r w:rsidR="002019A9">
        <w:rPr>
          <w:rFonts w:ascii="Times New Roman" w:hAnsi="Times New Roman" w:cs="Times New Roman"/>
          <w:lang w:val="en-GB"/>
        </w:rPr>
        <w:t xml:space="preserve"> year tutor</w:t>
      </w:r>
      <w:r w:rsidRPr="0007522C">
        <w:rPr>
          <w:rFonts w:ascii="Times New Roman" w:hAnsi="Times New Roman" w:cs="Times New Roman"/>
          <w:lang w:val="en-GB"/>
        </w:rPr>
        <w:t>, if the student is absent in at least 30% obligatory classes. Lectures are open.</w:t>
      </w:r>
    </w:p>
    <w:p w14:paraId="0F7AF887" w14:textId="77777777" w:rsidR="00BF57BE" w:rsidRPr="0007522C" w:rsidRDefault="007E01AB"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lastRenderedPageBreak/>
        <w:t xml:space="preserve">no progress in studying, which is stated when the degree of the realisation of the programme of study excludes the possibility </w:t>
      </w:r>
      <w:r w:rsidR="008007A6">
        <w:rPr>
          <w:rFonts w:ascii="Times New Roman" w:hAnsi="Times New Roman" w:cs="Times New Roman"/>
          <w:lang w:val="en-GB"/>
        </w:rPr>
        <w:t>of</w:t>
      </w:r>
      <w:r w:rsidRPr="0007522C">
        <w:rPr>
          <w:rFonts w:ascii="Times New Roman" w:hAnsi="Times New Roman" w:cs="Times New Roman"/>
          <w:lang w:val="en-GB"/>
        </w:rPr>
        <w:t xml:space="preserve"> repeat</w:t>
      </w:r>
      <w:r w:rsidR="008007A6">
        <w:rPr>
          <w:rFonts w:ascii="Times New Roman" w:hAnsi="Times New Roman" w:cs="Times New Roman"/>
          <w:lang w:val="en-GB"/>
        </w:rPr>
        <w:t>ing</w:t>
      </w:r>
      <w:r w:rsidRPr="0007522C">
        <w:rPr>
          <w:rFonts w:ascii="Times New Roman" w:hAnsi="Times New Roman" w:cs="Times New Roman"/>
          <w:lang w:val="en-GB"/>
        </w:rPr>
        <w:t xml:space="preserve"> the semester. </w:t>
      </w:r>
      <w:r w:rsidR="00C22970" w:rsidRPr="0007522C">
        <w:rPr>
          <w:rFonts w:ascii="Times New Roman" w:hAnsi="Times New Roman" w:cs="Times New Roman"/>
          <w:lang w:val="en-GB"/>
        </w:rPr>
        <w:t xml:space="preserve">The lack of progress in studying is stated by the dean based on a written request </w:t>
      </w:r>
      <w:r w:rsidR="008007A6">
        <w:rPr>
          <w:rFonts w:ascii="Times New Roman" w:hAnsi="Times New Roman" w:cs="Times New Roman"/>
          <w:lang w:val="en-GB"/>
        </w:rPr>
        <w:t>substantiated by</w:t>
      </w:r>
      <w:r w:rsidR="00C22970" w:rsidRPr="0007522C">
        <w:rPr>
          <w:rFonts w:ascii="Times New Roman" w:hAnsi="Times New Roman" w:cs="Times New Roman"/>
          <w:lang w:val="en-GB"/>
        </w:rPr>
        <w:t xml:space="preserve"> the documents submitted by the department head on their own initiative or upon the request of the subject teacher or the</w:t>
      </w:r>
      <w:r w:rsidR="008007A6">
        <w:rPr>
          <w:rFonts w:ascii="Times New Roman" w:hAnsi="Times New Roman" w:cs="Times New Roman"/>
          <w:lang w:val="en-GB"/>
        </w:rPr>
        <w:t xml:space="preserve"> year tutor</w:t>
      </w:r>
      <w:r w:rsidR="00C22970" w:rsidRPr="0007522C">
        <w:rPr>
          <w:rFonts w:ascii="Times New Roman" w:hAnsi="Times New Roman" w:cs="Times New Roman"/>
          <w:lang w:val="en-GB"/>
        </w:rPr>
        <w:t xml:space="preserve">, </w:t>
      </w:r>
    </w:p>
    <w:p w14:paraId="7B9D01B8" w14:textId="77777777" w:rsidR="00C22970" w:rsidRPr="0007522C" w:rsidRDefault="00C22970"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failure to gain credits for the semester or year of study in the prescribed period,</w:t>
      </w:r>
    </w:p>
    <w:p w14:paraId="5157F644" w14:textId="77777777" w:rsidR="00C22970" w:rsidRPr="0007522C" w:rsidRDefault="00C22970" w:rsidP="00AD596B">
      <w:pPr>
        <w:pStyle w:val="Akapitzlist"/>
        <w:numPr>
          <w:ilvl w:val="1"/>
          <w:numId w:val="21"/>
        </w:numPr>
        <w:spacing w:after="0"/>
        <w:ind w:left="851"/>
        <w:jc w:val="both"/>
        <w:rPr>
          <w:rFonts w:ascii="Times New Roman" w:hAnsi="Times New Roman" w:cs="Times New Roman"/>
          <w:lang w:val="en-GB"/>
        </w:rPr>
      </w:pPr>
      <w:r w:rsidRPr="0007522C">
        <w:rPr>
          <w:rFonts w:ascii="Times New Roman" w:hAnsi="Times New Roman" w:cs="Times New Roman"/>
          <w:lang w:val="en-GB"/>
        </w:rPr>
        <w:t>failure to pay the fees related to the studies.</w:t>
      </w:r>
    </w:p>
    <w:p w14:paraId="368F6373" w14:textId="77777777" w:rsidR="00D87683" w:rsidRPr="0007522C" w:rsidRDefault="00502C68" w:rsidP="00AD596B">
      <w:pPr>
        <w:pStyle w:val="Akapitzlist"/>
        <w:numPr>
          <w:ilvl w:val="0"/>
          <w:numId w:val="2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may submit a request to have the decisions </w:t>
      </w:r>
      <w:r w:rsidR="009948A5">
        <w:rPr>
          <w:rFonts w:ascii="Times New Roman" w:hAnsi="Times New Roman" w:cs="Times New Roman"/>
          <w:lang w:val="en-GB"/>
        </w:rPr>
        <w:t>referred to</w:t>
      </w:r>
      <w:r w:rsidR="00DB18DA">
        <w:rPr>
          <w:rFonts w:ascii="Times New Roman" w:hAnsi="Times New Roman" w:cs="Times New Roman"/>
          <w:lang w:val="en-GB"/>
        </w:rPr>
        <w:t xml:space="preserve"> in par. 1 and 2 reviewed</w:t>
      </w:r>
      <w:r w:rsidRPr="0007522C">
        <w:rPr>
          <w:rFonts w:ascii="Times New Roman" w:hAnsi="Times New Roman" w:cs="Times New Roman"/>
          <w:lang w:val="en-GB"/>
        </w:rPr>
        <w:t xml:space="preserve"> by the rector within 14 days </w:t>
      </w:r>
      <w:r w:rsidR="00DB18DA">
        <w:rPr>
          <w:rFonts w:ascii="Times New Roman" w:hAnsi="Times New Roman" w:cs="Times New Roman"/>
          <w:lang w:val="en-GB"/>
        </w:rPr>
        <w:t>of</w:t>
      </w:r>
      <w:r w:rsidRPr="0007522C">
        <w:rPr>
          <w:rFonts w:ascii="Times New Roman" w:hAnsi="Times New Roman" w:cs="Times New Roman"/>
          <w:lang w:val="en-GB"/>
        </w:rPr>
        <w:t xml:space="preserve"> the date of </w:t>
      </w:r>
      <w:r w:rsidR="00DB18DA">
        <w:rPr>
          <w:rFonts w:ascii="Times New Roman" w:hAnsi="Times New Roman" w:cs="Times New Roman"/>
          <w:lang w:val="en-GB"/>
        </w:rPr>
        <w:t>delivering</w:t>
      </w:r>
      <w:r w:rsidR="00047D7A" w:rsidRPr="0007522C">
        <w:rPr>
          <w:rFonts w:ascii="Times New Roman" w:hAnsi="Times New Roman" w:cs="Times New Roman"/>
          <w:lang w:val="en-GB"/>
        </w:rPr>
        <w:t xml:space="preserve"> the decision about the deletion from the list of students. The rector’s decision is final.</w:t>
      </w:r>
    </w:p>
    <w:p w14:paraId="35E6F6F7" w14:textId="77777777" w:rsidR="00047D7A" w:rsidRPr="0007522C" w:rsidRDefault="006C11D1" w:rsidP="00AD596B">
      <w:pPr>
        <w:pStyle w:val="Akapitzlist"/>
        <w:numPr>
          <w:ilvl w:val="0"/>
          <w:numId w:val="2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may make a complaint about the rector’s decision to the Provincial Administrative Court within 30 days </w:t>
      </w:r>
      <w:r w:rsidR="00E25777">
        <w:rPr>
          <w:rFonts w:ascii="Times New Roman" w:hAnsi="Times New Roman" w:cs="Times New Roman"/>
          <w:lang w:val="en-GB"/>
        </w:rPr>
        <w:t>of</w:t>
      </w:r>
      <w:r w:rsidRPr="0007522C">
        <w:rPr>
          <w:rFonts w:ascii="Times New Roman" w:hAnsi="Times New Roman" w:cs="Times New Roman"/>
          <w:lang w:val="en-GB"/>
        </w:rPr>
        <w:t xml:space="preserve"> the date of its delivery.</w:t>
      </w:r>
    </w:p>
    <w:p w14:paraId="789D2071" w14:textId="77777777" w:rsidR="006C11D1" w:rsidRPr="0007522C" w:rsidRDefault="00AA3183" w:rsidP="006C11D1">
      <w:pPr>
        <w:spacing w:after="0"/>
        <w:jc w:val="center"/>
        <w:rPr>
          <w:rFonts w:ascii="Times New Roman" w:hAnsi="Times New Roman" w:cs="Times New Roman"/>
          <w:lang w:val="en-GB"/>
        </w:rPr>
      </w:pPr>
      <w:r>
        <w:rPr>
          <w:rFonts w:ascii="Times New Roman" w:hAnsi="Times New Roman" w:cs="Times New Roman"/>
          <w:lang w:val="en-GB"/>
        </w:rPr>
        <w:t>§32</w:t>
      </w:r>
    </w:p>
    <w:p w14:paraId="3EF29087" w14:textId="77777777" w:rsidR="006C11D1" w:rsidRPr="0007522C" w:rsidRDefault="00B02244"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Upon the request of the student who has not </w:t>
      </w:r>
      <w:r w:rsidR="002F571D">
        <w:rPr>
          <w:rFonts w:ascii="Times New Roman" w:hAnsi="Times New Roman" w:cs="Times New Roman"/>
          <w:lang w:val="en-GB"/>
        </w:rPr>
        <w:t>complet</w:t>
      </w:r>
      <w:r w:rsidRPr="0007522C">
        <w:rPr>
          <w:rFonts w:ascii="Times New Roman" w:hAnsi="Times New Roman" w:cs="Times New Roman"/>
          <w:lang w:val="en-GB"/>
        </w:rPr>
        <w:t>ed the semester, the vice-rector for education and students may agree for the repetition of the semester.</w:t>
      </w:r>
    </w:p>
    <w:p w14:paraId="7A9F6015" w14:textId="77777777" w:rsidR="00B02244" w:rsidRPr="0007522C" w:rsidRDefault="00EB4B48"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The repetition of the semester means the failure to comply with the condition of</w:t>
      </w:r>
      <w:r w:rsidR="00366E3F">
        <w:rPr>
          <w:rFonts w:ascii="Times New Roman" w:hAnsi="Times New Roman" w:cs="Times New Roman"/>
          <w:lang w:val="en-GB"/>
        </w:rPr>
        <w:t xml:space="preserve"> the</w:t>
      </w:r>
      <w:r w:rsidRPr="0007522C">
        <w:rPr>
          <w:rFonts w:ascii="Times New Roman" w:hAnsi="Times New Roman" w:cs="Times New Roman"/>
          <w:lang w:val="en-GB"/>
        </w:rPr>
        <w:t xml:space="preserve"> timely completion of studies.</w:t>
      </w:r>
    </w:p>
    <w:p w14:paraId="4F360C0D" w14:textId="77777777" w:rsidR="00EB4B48" w:rsidRPr="0007522C" w:rsidRDefault="00EB4B48"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In the event of the repetition of the semester, the student is obliged to pay a fee for all the subjects included in the programme of study in a given semester.</w:t>
      </w:r>
    </w:p>
    <w:p w14:paraId="67792377" w14:textId="77777777" w:rsidR="00EB4B48" w:rsidRPr="0007522C" w:rsidRDefault="00F04672" w:rsidP="00AD596B">
      <w:pPr>
        <w:pStyle w:val="Akapitzlist"/>
        <w:numPr>
          <w:ilvl w:val="0"/>
          <w:numId w:val="22"/>
        </w:numPr>
        <w:spacing w:after="0"/>
        <w:ind w:left="426"/>
        <w:jc w:val="both"/>
        <w:rPr>
          <w:rFonts w:ascii="Times New Roman" w:hAnsi="Times New Roman" w:cs="Times New Roman"/>
          <w:lang w:val="en-GB"/>
        </w:rPr>
      </w:pPr>
      <w:r>
        <w:rPr>
          <w:rFonts w:ascii="Times New Roman" w:hAnsi="Times New Roman" w:cs="Times New Roman"/>
          <w:lang w:val="en-GB"/>
        </w:rPr>
        <w:t>When repeating</w:t>
      </w:r>
      <w:r w:rsidR="009757B7" w:rsidRPr="0007522C">
        <w:rPr>
          <w:rFonts w:ascii="Times New Roman" w:hAnsi="Times New Roman" w:cs="Times New Roman"/>
          <w:lang w:val="en-GB"/>
        </w:rPr>
        <w:t xml:space="preserve"> the semester</w:t>
      </w:r>
      <w:r>
        <w:rPr>
          <w:rFonts w:ascii="Times New Roman" w:hAnsi="Times New Roman" w:cs="Times New Roman"/>
          <w:lang w:val="en-GB"/>
        </w:rPr>
        <w:t>,</w:t>
      </w:r>
      <w:r w:rsidR="009757B7" w:rsidRPr="0007522C">
        <w:rPr>
          <w:rFonts w:ascii="Times New Roman" w:hAnsi="Times New Roman" w:cs="Times New Roman"/>
          <w:lang w:val="en-GB"/>
        </w:rPr>
        <w:t xml:space="preserve"> the student cannot attend classes from the next semester unless the vice-rector for education and stude</w:t>
      </w:r>
      <w:r>
        <w:rPr>
          <w:rFonts w:ascii="Times New Roman" w:hAnsi="Times New Roman" w:cs="Times New Roman"/>
          <w:lang w:val="en-GB"/>
        </w:rPr>
        <w:t>nts agrees but with no</w:t>
      </w:r>
      <w:r w:rsidR="009757B7" w:rsidRPr="0007522C">
        <w:rPr>
          <w:rFonts w:ascii="Times New Roman" w:hAnsi="Times New Roman" w:cs="Times New Roman"/>
          <w:lang w:val="en-GB"/>
        </w:rPr>
        <w:t xml:space="preserve"> right to verify learning outcomes.</w:t>
      </w:r>
    </w:p>
    <w:p w14:paraId="2D5276C8" w14:textId="77777777" w:rsidR="009757B7" w:rsidRPr="0007522C" w:rsidRDefault="00152ACD"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The repetition of classes due to the unsatisfying studyi</w:t>
      </w:r>
      <w:r w:rsidR="005225F3">
        <w:rPr>
          <w:rFonts w:ascii="Times New Roman" w:hAnsi="Times New Roman" w:cs="Times New Roman"/>
          <w:lang w:val="en-GB"/>
        </w:rPr>
        <w:t>ng results is against payment. T</w:t>
      </w:r>
      <w:r w:rsidRPr="0007522C">
        <w:rPr>
          <w:rFonts w:ascii="Times New Roman" w:hAnsi="Times New Roman" w:cs="Times New Roman"/>
          <w:lang w:val="en-GB"/>
        </w:rPr>
        <w:t>he amount of the fees for the repetition of the year, semester or single subjects is determined by the rector.</w:t>
      </w:r>
    </w:p>
    <w:p w14:paraId="4FA3955F" w14:textId="77777777" w:rsidR="00152ACD" w:rsidRPr="0007522C" w:rsidRDefault="002D5BD9"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The grades in the subjects in which the student who repeats the semester received positive grades are recognised with the ECTS credits ascribed to them.</w:t>
      </w:r>
    </w:p>
    <w:p w14:paraId="51A638A0" w14:textId="77777777" w:rsidR="002D5BD9" w:rsidRPr="0007522C" w:rsidRDefault="005671C1"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entry in the report of the subject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6 is made by the teacher of the subject.</w:t>
      </w:r>
    </w:p>
    <w:p w14:paraId="70D7272A" w14:textId="77777777" w:rsidR="005671C1" w:rsidRPr="0007522C" w:rsidRDefault="002F08B1"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While waiting for the repetition of the semester and </w:t>
      </w:r>
      <w:r w:rsidR="005225F3">
        <w:rPr>
          <w:rFonts w:ascii="Times New Roman" w:hAnsi="Times New Roman" w:cs="Times New Roman"/>
          <w:lang w:val="en-GB"/>
        </w:rPr>
        <w:t>while repeating</w:t>
      </w:r>
      <w:r w:rsidRPr="0007522C">
        <w:rPr>
          <w:rFonts w:ascii="Times New Roman" w:hAnsi="Times New Roman" w:cs="Times New Roman"/>
          <w:lang w:val="en-GB"/>
        </w:rPr>
        <w:t xml:space="preserve"> the semester, the student retains student rights with a limited right for material help</w:t>
      </w:r>
      <w:r w:rsidR="005225F3">
        <w:rPr>
          <w:rFonts w:ascii="Times New Roman" w:hAnsi="Times New Roman" w:cs="Times New Roman"/>
          <w:lang w:val="en-GB"/>
        </w:rPr>
        <w:t>,</w:t>
      </w:r>
      <w:r w:rsidRPr="0007522C">
        <w:rPr>
          <w:rFonts w:ascii="Times New Roman" w:hAnsi="Times New Roman" w:cs="Times New Roman"/>
          <w:lang w:val="en-GB"/>
        </w:rPr>
        <w:t xml:space="preserve"> determined </w:t>
      </w:r>
      <w:r w:rsidR="005225F3">
        <w:rPr>
          <w:rFonts w:ascii="Times New Roman" w:hAnsi="Times New Roman" w:cs="Times New Roman"/>
          <w:lang w:val="en-GB"/>
        </w:rPr>
        <w:t>under</w:t>
      </w:r>
      <w:r w:rsidRPr="0007522C">
        <w:rPr>
          <w:rFonts w:ascii="Times New Roman" w:hAnsi="Times New Roman" w:cs="Times New Roman"/>
          <w:lang w:val="en-GB"/>
        </w:rPr>
        <w:t xml:space="preserve"> separate regulations.</w:t>
      </w:r>
    </w:p>
    <w:p w14:paraId="09067CAF" w14:textId="77777777" w:rsidR="002F08B1" w:rsidRPr="0007522C" w:rsidRDefault="002F08B1" w:rsidP="00AD596B">
      <w:pPr>
        <w:pStyle w:val="Akapitzlist"/>
        <w:numPr>
          <w:ilvl w:val="0"/>
          <w:numId w:val="2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the event of a failure to </w:t>
      </w:r>
      <w:r w:rsidR="00D129D4">
        <w:rPr>
          <w:rFonts w:ascii="Times New Roman" w:hAnsi="Times New Roman" w:cs="Times New Roman"/>
          <w:lang w:val="en-GB"/>
        </w:rPr>
        <w:t>complete</w:t>
      </w:r>
      <w:r w:rsidRPr="0007522C">
        <w:rPr>
          <w:rFonts w:ascii="Times New Roman" w:hAnsi="Times New Roman" w:cs="Times New Roman"/>
          <w:lang w:val="en-GB"/>
        </w:rPr>
        <w:t xml:space="preserve"> the semester again, the student is deleted from the list of students.</w:t>
      </w:r>
    </w:p>
    <w:p w14:paraId="58E9F3F4" w14:textId="77777777" w:rsidR="002F08B1" w:rsidRPr="0007522C" w:rsidRDefault="00AA3183" w:rsidP="002F08B1">
      <w:pPr>
        <w:spacing w:after="0"/>
        <w:jc w:val="center"/>
        <w:rPr>
          <w:rFonts w:ascii="Times New Roman" w:hAnsi="Times New Roman" w:cs="Times New Roman"/>
          <w:lang w:val="en-GB"/>
        </w:rPr>
      </w:pPr>
      <w:r>
        <w:rPr>
          <w:rFonts w:ascii="Times New Roman" w:hAnsi="Times New Roman" w:cs="Times New Roman"/>
          <w:lang w:val="en-GB"/>
        </w:rPr>
        <w:t>§33</w:t>
      </w:r>
    </w:p>
    <w:p w14:paraId="2240C231" w14:textId="77777777" w:rsidR="0013609F" w:rsidRPr="0007522C" w:rsidRDefault="00FF3692" w:rsidP="00AD596B">
      <w:pPr>
        <w:pStyle w:val="Akapitzlist"/>
        <w:numPr>
          <w:ilvl w:val="0"/>
          <w:numId w:val="23"/>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Upon the request of the student who has a negative grade, the vice-rector for education and students may agree </w:t>
      </w:r>
      <w:r w:rsidR="005B1ED0">
        <w:rPr>
          <w:rFonts w:ascii="Times New Roman" w:hAnsi="Times New Roman" w:cs="Times New Roman"/>
          <w:lang w:val="en-GB"/>
        </w:rPr>
        <w:t>for the repetition of</w:t>
      </w:r>
      <w:r w:rsidRPr="0007522C">
        <w:rPr>
          <w:rFonts w:ascii="Times New Roman" w:hAnsi="Times New Roman" w:cs="Times New Roman"/>
          <w:lang w:val="en-GB"/>
        </w:rPr>
        <w:t xml:space="preserve"> the subject and </w:t>
      </w:r>
      <w:r w:rsidR="005B1ED0">
        <w:rPr>
          <w:rFonts w:ascii="Times New Roman" w:hAnsi="Times New Roman" w:cs="Times New Roman"/>
          <w:lang w:val="en-GB"/>
        </w:rPr>
        <w:t xml:space="preserve">continuation of </w:t>
      </w:r>
      <w:r w:rsidRPr="0007522C">
        <w:rPr>
          <w:rFonts w:ascii="Times New Roman" w:hAnsi="Times New Roman" w:cs="Times New Roman"/>
          <w:lang w:val="en-GB"/>
        </w:rPr>
        <w:t xml:space="preserve">studies based on the </w:t>
      </w:r>
      <w:r w:rsidR="000541A0" w:rsidRPr="0007522C">
        <w:rPr>
          <w:rFonts w:ascii="Times New Roman" w:hAnsi="Times New Roman" w:cs="Times New Roman"/>
          <w:lang w:val="en-GB"/>
        </w:rPr>
        <w:t xml:space="preserve">student’s </w:t>
      </w:r>
      <w:r w:rsidRPr="0007522C">
        <w:rPr>
          <w:rFonts w:ascii="Times New Roman" w:hAnsi="Times New Roman" w:cs="Times New Roman"/>
          <w:lang w:val="en-GB"/>
        </w:rPr>
        <w:t>conditional entry</w:t>
      </w:r>
      <w:r w:rsidR="000541A0" w:rsidRPr="0007522C">
        <w:rPr>
          <w:rFonts w:ascii="Times New Roman" w:hAnsi="Times New Roman" w:cs="Times New Roman"/>
          <w:lang w:val="en-GB"/>
        </w:rPr>
        <w:t xml:space="preserve"> for the next semester.</w:t>
      </w:r>
    </w:p>
    <w:p w14:paraId="29669084" w14:textId="77777777" w:rsidR="000541A0" w:rsidRPr="0007522C" w:rsidRDefault="0013609F" w:rsidP="00AD596B">
      <w:pPr>
        <w:pStyle w:val="Akapitzlist"/>
        <w:numPr>
          <w:ilvl w:val="0"/>
          <w:numId w:val="23"/>
        </w:numPr>
        <w:spacing w:after="0"/>
        <w:ind w:left="426"/>
        <w:jc w:val="both"/>
        <w:rPr>
          <w:rFonts w:ascii="Times New Roman" w:hAnsi="Times New Roman" w:cs="Times New Roman"/>
          <w:lang w:val="en-GB"/>
        </w:rPr>
      </w:pPr>
      <w:r w:rsidRPr="0007522C">
        <w:rPr>
          <w:rFonts w:ascii="Times New Roman" w:hAnsi="Times New Roman" w:cs="Times New Roman"/>
          <w:lang w:val="en-GB"/>
        </w:rPr>
        <w:t>After receiving the permission for a conditional entry, the student is obliged to collect the decision and sign the contract within 14 days. The date of paying the fee is determined in the contract.</w:t>
      </w:r>
    </w:p>
    <w:p w14:paraId="5EC2F310" w14:textId="77777777" w:rsidR="0013609F" w:rsidRPr="0007522C" w:rsidRDefault="000B6D76" w:rsidP="00AD596B">
      <w:pPr>
        <w:pStyle w:val="Akapitzlist"/>
        <w:numPr>
          <w:ilvl w:val="0"/>
          <w:numId w:val="23"/>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may receive a permission to repeat maximally three subjects within one semester.</w:t>
      </w:r>
    </w:p>
    <w:p w14:paraId="77F3A837" w14:textId="77777777" w:rsidR="000B6D76" w:rsidRPr="0007522C" w:rsidRDefault="000B6D76" w:rsidP="00AD596B">
      <w:pPr>
        <w:pStyle w:val="Akapitzlist"/>
        <w:numPr>
          <w:ilvl w:val="0"/>
          <w:numId w:val="23"/>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repetition of the subject involves the participation in all classes related to this subject </w:t>
      </w:r>
      <w:r w:rsidR="005B1ED0">
        <w:rPr>
          <w:rFonts w:ascii="Times New Roman" w:hAnsi="Times New Roman" w:cs="Times New Roman"/>
          <w:lang w:val="en-GB"/>
        </w:rPr>
        <w:t>with regard to</w:t>
      </w:r>
      <w:r w:rsidRPr="0007522C">
        <w:rPr>
          <w:rFonts w:ascii="Times New Roman" w:hAnsi="Times New Roman" w:cs="Times New Roman"/>
          <w:lang w:val="en-GB"/>
        </w:rPr>
        <w:t xml:space="preserve"> the semester of studies.</w:t>
      </w:r>
    </w:p>
    <w:p w14:paraId="59894C67" w14:textId="77777777" w:rsidR="000B6D76" w:rsidRPr="0007522C" w:rsidRDefault="000B6D76" w:rsidP="00AD596B">
      <w:pPr>
        <w:pStyle w:val="Akapitzlist"/>
        <w:numPr>
          <w:ilvl w:val="0"/>
          <w:numId w:val="23"/>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repetition of a given subject in the cycle of </w:t>
      </w:r>
      <w:r w:rsidR="00225C90">
        <w:rPr>
          <w:rFonts w:ascii="Times New Roman" w:hAnsi="Times New Roman" w:cs="Times New Roman"/>
          <w:lang w:val="en-GB"/>
        </w:rPr>
        <w:t>education</w:t>
      </w:r>
      <w:r w:rsidRPr="0007522C">
        <w:rPr>
          <w:rFonts w:ascii="Times New Roman" w:hAnsi="Times New Roman" w:cs="Times New Roman"/>
          <w:lang w:val="en-GB"/>
        </w:rPr>
        <w:t xml:space="preserve"> may take place only once.</w:t>
      </w:r>
    </w:p>
    <w:p w14:paraId="0344E02A" w14:textId="77777777" w:rsidR="000B6D76" w:rsidRPr="0007522C" w:rsidRDefault="00AA3183" w:rsidP="000B6D76">
      <w:pPr>
        <w:spacing w:after="0"/>
        <w:jc w:val="center"/>
        <w:rPr>
          <w:rFonts w:ascii="Times New Roman" w:hAnsi="Times New Roman" w:cs="Times New Roman"/>
          <w:lang w:val="en-GB"/>
        </w:rPr>
      </w:pPr>
      <w:r>
        <w:rPr>
          <w:rFonts w:ascii="Times New Roman" w:hAnsi="Times New Roman" w:cs="Times New Roman"/>
          <w:lang w:val="en-GB"/>
        </w:rPr>
        <w:t>§34</w:t>
      </w:r>
    </w:p>
    <w:p w14:paraId="04586F72" w14:textId="77777777" w:rsidR="000B6D76" w:rsidRPr="0007522C" w:rsidRDefault="00D81260"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after passing the semester of studies has been deleted from the list of students for the reasons </w:t>
      </w:r>
      <w:r w:rsidR="009948A5">
        <w:rPr>
          <w:rFonts w:ascii="Times New Roman" w:hAnsi="Times New Roman" w:cs="Times New Roman"/>
          <w:lang w:val="en-GB"/>
        </w:rPr>
        <w:t>referred to</w:t>
      </w:r>
      <w:r w:rsidR="00037986">
        <w:rPr>
          <w:rFonts w:ascii="Times New Roman" w:hAnsi="Times New Roman" w:cs="Times New Roman"/>
          <w:lang w:val="en-GB"/>
        </w:rPr>
        <w:t xml:space="preserve"> in §31</w:t>
      </w:r>
      <w:r w:rsidRPr="0007522C">
        <w:rPr>
          <w:rFonts w:ascii="Times New Roman" w:hAnsi="Times New Roman" w:cs="Times New Roman"/>
          <w:lang w:val="en-GB"/>
        </w:rPr>
        <w:t xml:space="preserve"> par. 1 and 2, has a right to </w:t>
      </w:r>
      <w:r w:rsidR="006B32D4" w:rsidRPr="0007522C">
        <w:rPr>
          <w:rFonts w:ascii="Times New Roman" w:hAnsi="Times New Roman" w:cs="Times New Roman"/>
          <w:lang w:val="en-GB"/>
        </w:rPr>
        <w:t>resume their</w:t>
      </w:r>
      <w:r w:rsidRPr="0007522C">
        <w:rPr>
          <w:rFonts w:ascii="Times New Roman" w:hAnsi="Times New Roman" w:cs="Times New Roman"/>
          <w:lang w:val="en-GB"/>
        </w:rPr>
        <w:t xml:space="preserve"> studies</w:t>
      </w:r>
      <w:r w:rsidR="006B32D4" w:rsidRPr="0007522C">
        <w:rPr>
          <w:rFonts w:ascii="Times New Roman" w:hAnsi="Times New Roman" w:cs="Times New Roman"/>
          <w:lang w:val="en-GB"/>
        </w:rPr>
        <w:t xml:space="preserve"> </w:t>
      </w:r>
      <w:r w:rsidRPr="0007522C">
        <w:rPr>
          <w:rFonts w:ascii="Times New Roman" w:hAnsi="Times New Roman" w:cs="Times New Roman"/>
          <w:lang w:val="en-GB"/>
        </w:rPr>
        <w:t>not earlier than in the next academic year.</w:t>
      </w:r>
    </w:p>
    <w:p w14:paraId="4FB82721" w14:textId="77777777" w:rsidR="00D81260" w:rsidRPr="0007522C" w:rsidRDefault="00D81260"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decision about </w:t>
      </w:r>
      <w:r w:rsidR="006B32D4" w:rsidRPr="0007522C">
        <w:rPr>
          <w:rFonts w:ascii="Times New Roman" w:hAnsi="Times New Roman" w:cs="Times New Roman"/>
          <w:lang w:val="en-GB"/>
        </w:rPr>
        <w:t>the resumption of</w:t>
      </w:r>
      <w:r w:rsidRPr="0007522C">
        <w:rPr>
          <w:rFonts w:ascii="Times New Roman" w:hAnsi="Times New Roman" w:cs="Times New Roman"/>
          <w:lang w:val="en-GB"/>
        </w:rPr>
        <w:t xml:space="preserve"> studies is taken by the vice-rector for education and students.</w:t>
      </w:r>
    </w:p>
    <w:p w14:paraId="66C20F18" w14:textId="77777777" w:rsidR="00D81260" w:rsidRPr="0007522C" w:rsidRDefault="006B32D4"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the decision about the resumption of studies, the vice-rector for education and students, after </w:t>
      </w:r>
      <w:r w:rsidR="004714F8">
        <w:rPr>
          <w:rFonts w:ascii="Times New Roman" w:hAnsi="Times New Roman" w:cs="Times New Roman"/>
          <w:lang w:val="en-GB"/>
        </w:rPr>
        <w:t>consulting</w:t>
      </w:r>
      <w:r w:rsidRPr="0007522C">
        <w:rPr>
          <w:rFonts w:ascii="Times New Roman" w:hAnsi="Times New Roman" w:cs="Times New Roman"/>
          <w:lang w:val="en-GB"/>
        </w:rPr>
        <w:t xml:space="preserve"> the dean, determines the conditions and semester of studies in which the person resuming studies is accepted, taking into account the learning outcomes which the student achieved before being deleted from the list of students.</w:t>
      </w:r>
    </w:p>
    <w:p w14:paraId="3DC9EEC6" w14:textId="77777777" w:rsidR="006B32D4" w:rsidRPr="0007522C" w:rsidRDefault="008164E7" w:rsidP="00AD596B">
      <w:pPr>
        <w:pStyle w:val="Akapitzlist"/>
        <w:numPr>
          <w:ilvl w:val="0"/>
          <w:numId w:val="24"/>
        </w:numPr>
        <w:spacing w:after="0"/>
        <w:ind w:left="426"/>
        <w:jc w:val="both"/>
        <w:rPr>
          <w:rFonts w:ascii="Times New Roman" w:hAnsi="Times New Roman" w:cs="Times New Roman"/>
          <w:lang w:val="en-GB"/>
        </w:rPr>
      </w:pPr>
      <w:r>
        <w:rPr>
          <w:rFonts w:ascii="Times New Roman" w:hAnsi="Times New Roman" w:cs="Times New Roman"/>
          <w:lang w:val="en-GB"/>
        </w:rPr>
        <w:t xml:space="preserve">The student may resume </w:t>
      </w:r>
      <w:r w:rsidR="00FB2A41" w:rsidRPr="0007522C">
        <w:rPr>
          <w:rFonts w:ascii="Times New Roman" w:hAnsi="Times New Roman" w:cs="Times New Roman"/>
          <w:lang w:val="en-GB"/>
        </w:rPr>
        <w:t>studies in the same field of study maximally twice.</w:t>
      </w:r>
    </w:p>
    <w:p w14:paraId="06DA00B8" w14:textId="77777777" w:rsidR="00FB2A41" w:rsidRPr="0007522C" w:rsidRDefault="00FB2A41"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The restoration in the student rights is possible when the university conducts education in a given field of study.</w:t>
      </w:r>
    </w:p>
    <w:p w14:paraId="745A3DB3" w14:textId="77777777" w:rsidR="00FB2A41" w:rsidRPr="0007522C" w:rsidRDefault="00FB2A41"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resumption of studies only applies to the current programme of study. The student is obliged to complete programme differences irrespective of the </w:t>
      </w:r>
      <w:r w:rsidR="008164E7">
        <w:rPr>
          <w:rFonts w:ascii="Times New Roman" w:hAnsi="Times New Roman" w:cs="Times New Roman"/>
          <w:lang w:val="en-GB"/>
        </w:rPr>
        <w:t xml:space="preserve">previously </w:t>
      </w:r>
      <w:r w:rsidRPr="0007522C">
        <w:rPr>
          <w:rFonts w:ascii="Times New Roman" w:hAnsi="Times New Roman" w:cs="Times New Roman"/>
          <w:lang w:val="en-GB"/>
        </w:rPr>
        <w:t>passed semesters.</w:t>
      </w:r>
    </w:p>
    <w:p w14:paraId="44FDF855" w14:textId="77777777" w:rsidR="00FB2A41" w:rsidRPr="0007522C" w:rsidRDefault="00FB2A41" w:rsidP="00AD596B">
      <w:pPr>
        <w:pStyle w:val="Akapitzlist"/>
        <w:numPr>
          <w:ilvl w:val="0"/>
          <w:numId w:val="24"/>
        </w:numPr>
        <w:spacing w:after="0"/>
        <w:ind w:left="426"/>
        <w:jc w:val="both"/>
        <w:rPr>
          <w:rFonts w:ascii="Times New Roman" w:hAnsi="Times New Roman" w:cs="Times New Roman"/>
          <w:lang w:val="en-GB"/>
        </w:rPr>
      </w:pPr>
      <w:r w:rsidRPr="0007522C">
        <w:rPr>
          <w:rFonts w:ascii="Times New Roman" w:hAnsi="Times New Roman" w:cs="Times New Roman"/>
          <w:lang w:val="en-GB"/>
        </w:rPr>
        <w:t>The person resuming studies may graduate if they achieve identical learning outcomes as the other students in a given year.</w:t>
      </w:r>
    </w:p>
    <w:p w14:paraId="5E2CBBE7" w14:textId="77777777" w:rsidR="00FB2A41" w:rsidRPr="0007522C" w:rsidRDefault="00FB2A41" w:rsidP="00FB2A41">
      <w:pPr>
        <w:spacing w:after="0"/>
        <w:jc w:val="both"/>
        <w:rPr>
          <w:rFonts w:ascii="Times New Roman" w:hAnsi="Times New Roman" w:cs="Times New Roman"/>
          <w:lang w:val="en-GB"/>
        </w:rPr>
      </w:pPr>
    </w:p>
    <w:p w14:paraId="753183C0" w14:textId="77777777" w:rsidR="00FB2A41" w:rsidRPr="0007522C" w:rsidRDefault="00682E99" w:rsidP="00682E99">
      <w:pPr>
        <w:pStyle w:val="Akapitzlist"/>
        <w:spacing w:after="0"/>
        <w:jc w:val="center"/>
        <w:rPr>
          <w:rFonts w:ascii="Times New Roman" w:hAnsi="Times New Roman" w:cs="Times New Roman"/>
          <w:b/>
          <w:lang w:val="en-GB"/>
        </w:rPr>
      </w:pPr>
      <w:r>
        <w:rPr>
          <w:rFonts w:ascii="Times New Roman" w:hAnsi="Times New Roman" w:cs="Times New Roman"/>
          <w:b/>
          <w:lang w:val="en-GB"/>
        </w:rPr>
        <w:t xml:space="preserve">9. </w:t>
      </w:r>
      <w:r w:rsidR="00FB2A41" w:rsidRPr="0007522C">
        <w:rPr>
          <w:rFonts w:ascii="Times New Roman" w:hAnsi="Times New Roman" w:cs="Times New Roman"/>
          <w:b/>
          <w:lang w:val="en-GB"/>
        </w:rPr>
        <w:t>LEAVE OF ABSENCE</w:t>
      </w:r>
    </w:p>
    <w:p w14:paraId="0798601A" w14:textId="77777777" w:rsidR="00FB2A41" w:rsidRPr="0007522C" w:rsidRDefault="00FB2A41" w:rsidP="00FB2A41">
      <w:pPr>
        <w:spacing w:after="0"/>
        <w:jc w:val="center"/>
        <w:rPr>
          <w:rFonts w:ascii="Times New Roman" w:hAnsi="Times New Roman" w:cs="Times New Roman"/>
          <w:lang w:val="en-GB"/>
        </w:rPr>
      </w:pPr>
    </w:p>
    <w:p w14:paraId="7BAB88F4" w14:textId="77777777" w:rsidR="00FB2A41" w:rsidRPr="0007522C" w:rsidRDefault="00AA3183" w:rsidP="00FB2A41">
      <w:pPr>
        <w:spacing w:after="0"/>
        <w:jc w:val="center"/>
        <w:rPr>
          <w:rFonts w:ascii="Times New Roman" w:hAnsi="Times New Roman" w:cs="Times New Roman"/>
          <w:lang w:val="en-GB"/>
        </w:rPr>
      </w:pPr>
      <w:r>
        <w:rPr>
          <w:rFonts w:ascii="Times New Roman" w:hAnsi="Times New Roman" w:cs="Times New Roman"/>
          <w:lang w:val="en-GB"/>
        </w:rPr>
        <w:t>§35</w:t>
      </w:r>
    </w:p>
    <w:p w14:paraId="7EB1EBBA" w14:textId="77777777" w:rsidR="00FB2A41" w:rsidRPr="0007522C" w:rsidRDefault="00BB5DE1" w:rsidP="00AD596B">
      <w:pPr>
        <w:pStyle w:val="Akapitzlist"/>
        <w:numPr>
          <w:ilvl w:val="0"/>
          <w:numId w:val="25"/>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may be granted a leave of absence from classes at the university.</w:t>
      </w:r>
    </w:p>
    <w:p w14:paraId="0AAD3EC7" w14:textId="77777777" w:rsidR="00BB5DE1" w:rsidRPr="0007522C" w:rsidRDefault="00E95C95" w:rsidP="00AD596B">
      <w:pPr>
        <w:pStyle w:val="Akapitzlist"/>
        <w:numPr>
          <w:ilvl w:val="0"/>
          <w:numId w:val="25"/>
        </w:numPr>
        <w:spacing w:after="0"/>
        <w:ind w:left="426"/>
        <w:jc w:val="both"/>
        <w:rPr>
          <w:rFonts w:ascii="Times New Roman" w:hAnsi="Times New Roman" w:cs="Times New Roman"/>
          <w:lang w:val="en-GB"/>
        </w:rPr>
      </w:pPr>
      <w:r>
        <w:rPr>
          <w:rFonts w:ascii="Times New Roman" w:hAnsi="Times New Roman" w:cs="Times New Roman"/>
          <w:lang w:val="en-GB"/>
        </w:rPr>
        <w:t xml:space="preserve">The leave may be </w:t>
      </w:r>
      <w:r w:rsidR="00BB5DE1" w:rsidRPr="0007522C">
        <w:rPr>
          <w:rFonts w:ascii="Times New Roman" w:hAnsi="Times New Roman" w:cs="Times New Roman"/>
          <w:lang w:val="en-GB"/>
        </w:rPr>
        <w:t>short-term (one sem</w:t>
      </w:r>
      <w:r>
        <w:rPr>
          <w:rFonts w:ascii="Times New Roman" w:hAnsi="Times New Roman" w:cs="Times New Roman"/>
          <w:lang w:val="en-GB"/>
        </w:rPr>
        <w:t>ester) or long-term</w:t>
      </w:r>
      <w:r w:rsidR="00BB5DE1" w:rsidRPr="0007522C">
        <w:rPr>
          <w:rFonts w:ascii="Times New Roman" w:hAnsi="Times New Roman" w:cs="Times New Roman"/>
          <w:lang w:val="en-GB"/>
        </w:rPr>
        <w:t xml:space="preserve"> (two semesters).</w:t>
      </w:r>
    </w:p>
    <w:p w14:paraId="334E03AD" w14:textId="77777777" w:rsidR="00BB5DE1" w:rsidRPr="0007522C" w:rsidRDefault="00BB5DE1" w:rsidP="00AD596B">
      <w:pPr>
        <w:pStyle w:val="Akapitzlist"/>
        <w:numPr>
          <w:ilvl w:val="0"/>
          <w:numId w:val="25"/>
        </w:numPr>
        <w:spacing w:after="0"/>
        <w:ind w:left="426"/>
        <w:jc w:val="both"/>
        <w:rPr>
          <w:rFonts w:ascii="Times New Roman" w:hAnsi="Times New Roman" w:cs="Times New Roman"/>
          <w:lang w:val="en-GB"/>
        </w:rPr>
      </w:pPr>
      <w:r w:rsidRPr="0007522C">
        <w:rPr>
          <w:rFonts w:ascii="Times New Roman" w:hAnsi="Times New Roman" w:cs="Times New Roman"/>
          <w:lang w:val="en-GB"/>
        </w:rPr>
        <w:t>The granting of a leave may justify the extension of the date of the intended graduation.</w:t>
      </w:r>
    </w:p>
    <w:p w14:paraId="52EFE434" w14:textId="77777777" w:rsidR="00BB5DE1" w:rsidRPr="0007522C" w:rsidRDefault="00BB5DE1" w:rsidP="00AD596B">
      <w:pPr>
        <w:pStyle w:val="Akapitzlist"/>
        <w:numPr>
          <w:ilvl w:val="0"/>
          <w:numId w:val="25"/>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decision on granting a leave is taken by the vice-rector for education and students after </w:t>
      </w:r>
      <w:r w:rsidR="00A06078">
        <w:rPr>
          <w:rFonts w:ascii="Times New Roman" w:hAnsi="Times New Roman" w:cs="Times New Roman"/>
          <w:lang w:val="en-GB"/>
        </w:rPr>
        <w:t>consulting</w:t>
      </w:r>
      <w:r w:rsidRPr="0007522C">
        <w:rPr>
          <w:rFonts w:ascii="Times New Roman" w:hAnsi="Times New Roman" w:cs="Times New Roman"/>
          <w:lang w:val="en-GB"/>
        </w:rPr>
        <w:t xml:space="preserve"> the dea</w:t>
      </w:r>
      <w:r w:rsidR="00A06078">
        <w:rPr>
          <w:rFonts w:ascii="Times New Roman" w:hAnsi="Times New Roman" w:cs="Times New Roman"/>
          <w:lang w:val="en-GB"/>
        </w:rPr>
        <w:t>n</w:t>
      </w:r>
      <w:r w:rsidR="00207FD1">
        <w:rPr>
          <w:rFonts w:ascii="Times New Roman" w:hAnsi="Times New Roman" w:cs="Times New Roman"/>
          <w:lang w:val="en-GB"/>
        </w:rPr>
        <w:t>,</w:t>
      </w:r>
      <w:r w:rsidR="00A06078">
        <w:rPr>
          <w:rFonts w:ascii="Times New Roman" w:hAnsi="Times New Roman" w:cs="Times New Roman"/>
          <w:lang w:val="en-GB"/>
        </w:rPr>
        <w:t xml:space="preserve"> upon </w:t>
      </w:r>
      <w:r w:rsidR="00A06078" w:rsidRPr="0007522C">
        <w:rPr>
          <w:rFonts w:ascii="Times New Roman" w:hAnsi="Times New Roman" w:cs="Times New Roman"/>
          <w:lang w:val="en-GB"/>
        </w:rPr>
        <w:t>the student</w:t>
      </w:r>
      <w:r w:rsidR="00A06078">
        <w:rPr>
          <w:rFonts w:ascii="Times New Roman" w:hAnsi="Times New Roman" w:cs="Times New Roman"/>
          <w:lang w:val="en-GB"/>
        </w:rPr>
        <w:t>’s</w:t>
      </w:r>
      <w:r w:rsidR="00A06078" w:rsidRPr="0007522C">
        <w:rPr>
          <w:rFonts w:ascii="Times New Roman" w:hAnsi="Times New Roman" w:cs="Times New Roman"/>
          <w:lang w:val="en-GB"/>
        </w:rPr>
        <w:t xml:space="preserve"> </w:t>
      </w:r>
      <w:r w:rsidR="00A06078">
        <w:rPr>
          <w:rFonts w:ascii="Times New Roman" w:hAnsi="Times New Roman" w:cs="Times New Roman"/>
          <w:lang w:val="en-GB"/>
        </w:rPr>
        <w:t>justified request</w:t>
      </w:r>
      <w:r w:rsidRPr="0007522C">
        <w:rPr>
          <w:rFonts w:ascii="Times New Roman" w:hAnsi="Times New Roman" w:cs="Times New Roman"/>
          <w:lang w:val="en-GB"/>
        </w:rPr>
        <w:t>.</w:t>
      </w:r>
    </w:p>
    <w:p w14:paraId="58128F5B" w14:textId="77777777" w:rsidR="00BB5DE1" w:rsidRPr="0007522C" w:rsidRDefault="00BB5DE1" w:rsidP="00AD596B">
      <w:pPr>
        <w:pStyle w:val="Akapitzlist"/>
        <w:numPr>
          <w:ilvl w:val="0"/>
          <w:numId w:val="25"/>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returns from the leave is obliged to inform in writing about the return from the leave </w:t>
      </w:r>
      <w:r w:rsidR="00346630">
        <w:rPr>
          <w:rFonts w:ascii="Times New Roman" w:hAnsi="Times New Roman" w:cs="Times New Roman"/>
          <w:lang w:val="en-GB"/>
        </w:rPr>
        <w:t>within</w:t>
      </w:r>
      <w:r w:rsidRPr="0007522C">
        <w:rPr>
          <w:rFonts w:ascii="Times New Roman" w:hAnsi="Times New Roman" w:cs="Times New Roman"/>
          <w:lang w:val="en-GB"/>
        </w:rPr>
        <w:t xml:space="preserve"> 7 days </w:t>
      </w:r>
      <w:r w:rsidR="00346630">
        <w:rPr>
          <w:rFonts w:ascii="Times New Roman" w:hAnsi="Times New Roman" w:cs="Times New Roman"/>
          <w:lang w:val="en-GB"/>
        </w:rPr>
        <w:t xml:space="preserve">before </w:t>
      </w:r>
      <w:r w:rsidRPr="0007522C">
        <w:rPr>
          <w:rFonts w:ascii="Times New Roman" w:hAnsi="Times New Roman" w:cs="Times New Roman"/>
          <w:lang w:val="en-GB"/>
        </w:rPr>
        <w:t>the beginning of the semester.</w:t>
      </w:r>
    </w:p>
    <w:p w14:paraId="5B12888C" w14:textId="77777777" w:rsidR="00BB5DE1" w:rsidRPr="0007522C" w:rsidRDefault="00BB5DE1" w:rsidP="00AD596B">
      <w:pPr>
        <w:pStyle w:val="Akapitzlist"/>
        <w:numPr>
          <w:ilvl w:val="0"/>
          <w:numId w:val="25"/>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returns from the leave is obliged to complete </w:t>
      </w:r>
      <w:r w:rsidR="007D5EC7">
        <w:rPr>
          <w:rFonts w:ascii="Times New Roman" w:hAnsi="Times New Roman" w:cs="Times New Roman"/>
          <w:lang w:val="en-GB"/>
        </w:rPr>
        <w:t xml:space="preserve">any </w:t>
      </w:r>
      <w:r w:rsidRPr="0007522C">
        <w:rPr>
          <w:rFonts w:ascii="Times New Roman" w:hAnsi="Times New Roman" w:cs="Times New Roman"/>
          <w:lang w:val="en-GB"/>
        </w:rPr>
        <w:t>possible programme differences.</w:t>
      </w:r>
    </w:p>
    <w:p w14:paraId="710D51AD" w14:textId="77777777" w:rsidR="00F84953" w:rsidRPr="0007522C" w:rsidRDefault="00AA3183" w:rsidP="00F84953">
      <w:pPr>
        <w:spacing w:after="0"/>
        <w:jc w:val="center"/>
        <w:rPr>
          <w:rFonts w:ascii="Times New Roman" w:hAnsi="Times New Roman" w:cs="Times New Roman"/>
          <w:lang w:val="en-GB"/>
        </w:rPr>
      </w:pPr>
      <w:r>
        <w:rPr>
          <w:rFonts w:ascii="Times New Roman" w:hAnsi="Times New Roman" w:cs="Times New Roman"/>
          <w:lang w:val="en-GB"/>
        </w:rPr>
        <w:t>§36</w:t>
      </w:r>
    </w:p>
    <w:p w14:paraId="27034C7D" w14:textId="77777777" w:rsidR="00F84953" w:rsidRPr="0007522C" w:rsidRDefault="00A353DE"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The leave cannot include the period preceding the request.</w:t>
      </w:r>
    </w:p>
    <w:p w14:paraId="449A2DF4" w14:textId="77777777" w:rsidR="00A353DE" w:rsidRPr="0007522C" w:rsidRDefault="00A353DE"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may apply </w:t>
      </w:r>
      <w:r w:rsidR="00587F07">
        <w:rPr>
          <w:rFonts w:ascii="Times New Roman" w:hAnsi="Times New Roman" w:cs="Times New Roman"/>
          <w:lang w:val="en-GB"/>
        </w:rPr>
        <w:t>for</w:t>
      </w:r>
      <w:r w:rsidRPr="0007522C">
        <w:rPr>
          <w:rFonts w:ascii="Times New Roman" w:hAnsi="Times New Roman" w:cs="Times New Roman"/>
          <w:lang w:val="en-GB"/>
        </w:rPr>
        <w:t xml:space="preserve"> a leave directly after the occurrence of the cause for granting</w:t>
      </w:r>
      <w:r w:rsidR="00587F07">
        <w:rPr>
          <w:rFonts w:ascii="Times New Roman" w:hAnsi="Times New Roman" w:cs="Times New Roman"/>
          <w:lang w:val="en-GB"/>
        </w:rPr>
        <w:t xml:space="preserve"> the leave</w:t>
      </w:r>
      <w:r w:rsidRPr="0007522C">
        <w:rPr>
          <w:rFonts w:ascii="Times New Roman" w:hAnsi="Times New Roman" w:cs="Times New Roman"/>
          <w:lang w:val="en-GB"/>
        </w:rPr>
        <w:t>. The student cannot ap</w:t>
      </w:r>
      <w:r w:rsidR="00587F07">
        <w:rPr>
          <w:rFonts w:ascii="Times New Roman" w:hAnsi="Times New Roman" w:cs="Times New Roman"/>
          <w:lang w:val="en-GB"/>
        </w:rPr>
        <w:t xml:space="preserve">ply for a leave when they fail </w:t>
      </w:r>
      <w:r w:rsidRPr="0007522C">
        <w:rPr>
          <w:rFonts w:ascii="Times New Roman" w:hAnsi="Times New Roman" w:cs="Times New Roman"/>
          <w:lang w:val="en-GB"/>
        </w:rPr>
        <w:t>the semester, or in the same semester after the resumption of studies.</w:t>
      </w:r>
    </w:p>
    <w:p w14:paraId="69E1BB9C" w14:textId="77777777" w:rsidR="00A353DE" w:rsidRPr="0007522C" w:rsidRDefault="00A353DE"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During the leave, the student, </w:t>
      </w:r>
      <w:r w:rsidR="00D74564">
        <w:rPr>
          <w:rFonts w:ascii="Times New Roman" w:hAnsi="Times New Roman" w:cs="Times New Roman"/>
          <w:lang w:val="en-GB"/>
        </w:rPr>
        <w:t>upon</w:t>
      </w:r>
      <w:r w:rsidRPr="0007522C">
        <w:rPr>
          <w:rFonts w:ascii="Times New Roman" w:hAnsi="Times New Roman" w:cs="Times New Roman"/>
          <w:lang w:val="en-GB"/>
        </w:rPr>
        <w:t xml:space="preserve"> the consent of the vice-rector for education and students, may take up a failed subject from the previous semesters (i.e. a subject for the repetition of </w:t>
      </w:r>
      <w:r w:rsidR="00105F5A" w:rsidRPr="0007522C">
        <w:rPr>
          <w:rFonts w:ascii="Times New Roman" w:hAnsi="Times New Roman" w:cs="Times New Roman"/>
          <w:lang w:val="en-GB"/>
        </w:rPr>
        <w:t xml:space="preserve">which the student </w:t>
      </w:r>
      <w:r w:rsidR="00D74564">
        <w:rPr>
          <w:rFonts w:ascii="Times New Roman" w:hAnsi="Times New Roman" w:cs="Times New Roman"/>
          <w:lang w:val="en-GB"/>
        </w:rPr>
        <w:t>is</w:t>
      </w:r>
      <w:r w:rsidRPr="0007522C">
        <w:rPr>
          <w:rFonts w:ascii="Times New Roman" w:hAnsi="Times New Roman" w:cs="Times New Roman"/>
          <w:lang w:val="en-GB"/>
        </w:rPr>
        <w:t xml:space="preserve"> granted permission).</w:t>
      </w:r>
    </w:p>
    <w:p w14:paraId="13E744F0" w14:textId="77777777" w:rsidR="00A353DE" w:rsidRPr="0007522C" w:rsidRDefault="005A7411"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During the leave, the student retains student rights </w:t>
      </w:r>
      <w:r w:rsidR="000E4DBF" w:rsidRPr="0007522C">
        <w:rPr>
          <w:rFonts w:ascii="Times New Roman" w:hAnsi="Times New Roman" w:cs="Times New Roman"/>
          <w:lang w:val="en-GB"/>
        </w:rPr>
        <w:t>with the reservation</w:t>
      </w:r>
      <w:r w:rsidRPr="0007522C">
        <w:rPr>
          <w:rFonts w:ascii="Times New Roman" w:hAnsi="Times New Roman" w:cs="Times New Roman"/>
          <w:lang w:val="en-GB"/>
        </w:rPr>
        <w:t xml:space="preserve"> that the right to </w:t>
      </w:r>
      <w:r w:rsidR="001012C5">
        <w:rPr>
          <w:rFonts w:ascii="Times New Roman" w:hAnsi="Times New Roman" w:cs="Times New Roman"/>
          <w:lang w:val="en-GB"/>
        </w:rPr>
        <w:t>financial aid</w:t>
      </w:r>
      <w:r w:rsidR="000E4DBF" w:rsidRPr="0007522C">
        <w:rPr>
          <w:rFonts w:ascii="Times New Roman" w:hAnsi="Times New Roman" w:cs="Times New Roman"/>
          <w:lang w:val="en-GB"/>
        </w:rPr>
        <w:t xml:space="preserve"> in this respect is determined by separate regulations.</w:t>
      </w:r>
    </w:p>
    <w:p w14:paraId="2A4C68EE" w14:textId="77777777" w:rsidR="000E4DBF" w:rsidRPr="0007522C" w:rsidRDefault="001B6751"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In particularly justified cases, </w:t>
      </w:r>
      <w:r w:rsidR="00D74564">
        <w:rPr>
          <w:rFonts w:ascii="Times New Roman" w:hAnsi="Times New Roman" w:cs="Times New Roman"/>
          <w:lang w:val="en-GB"/>
        </w:rPr>
        <w:t>upon</w:t>
      </w:r>
      <w:r w:rsidRPr="0007522C">
        <w:rPr>
          <w:rFonts w:ascii="Times New Roman" w:hAnsi="Times New Roman" w:cs="Times New Roman"/>
          <w:lang w:val="en-GB"/>
        </w:rPr>
        <w:t xml:space="preserve"> the consent of the vice-rector for education and students, after </w:t>
      </w:r>
      <w:r w:rsidR="00D74564">
        <w:rPr>
          <w:rFonts w:ascii="Times New Roman" w:hAnsi="Times New Roman" w:cs="Times New Roman"/>
          <w:lang w:val="en-GB"/>
        </w:rPr>
        <w:t>consulting</w:t>
      </w:r>
      <w:r w:rsidRPr="0007522C">
        <w:rPr>
          <w:rFonts w:ascii="Times New Roman" w:hAnsi="Times New Roman" w:cs="Times New Roman"/>
          <w:lang w:val="en-GB"/>
        </w:rPr>
        <w:t xml:space="preserve"> the dean, the student may participate in some classes during the leave without the right to pass the subject.</w:t>
      </w:r>
    </w:p>
    <w:p w14:paraId="50623FB6" w14:textId="77777777" w:rsidR="001B6751" w:rsidRPr="0007522C" w:rsidRDefault="001B6751"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During the studies, the student is allowed to take the leave twice, with the exception of a leave for health reasons.</w:t>
      </w:r>
    </w:p>
    <w:p w14:paraId="64330D5F" w14:textId="77777777" w:rsidR="001B6751" w:rsidRPr="0007522C" w:rsidRDefault="000B74B3"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who returns after the leave cannot be immediately granted a second leave, except for the leave for health reasons.</w:t>
      </w:r>
    </w:p>
    <w:p w14:paraId="1594D0B4" w14:textId="77777777" w:rsidR="000B74B3" w:rsidRPr="0007522C" w:rsidRDefault="000B74B3"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The pregnant student and a student who is a parent may be granted permission for a leave:</w:t>
      </w:r>
    </w:p>
    <w:p w14:paraId="09173F0B" w14:textId="77777777" w:rsidR="000B74B3" w:rsidRPr="0007522C" w:rsidRDefault="000B74B3" w:rsidP="00AD596B">
      <w:pPr>
        <w:pStyle w:val="Akapitzlist"/>
        <w:numPr>
          <w:ilvl w:val="1"/>
          <w:numId w:val="26"/>
        </w:numPr>
        <w:spacing w:after="0"/>
        <w:ind w:left="851"/>
        <w:jc w:val="both"/>
        <w:rPr>
          <w:rFonts w:ascii="Times New Roman" w:hAnsi="Times New Roman" w:cs="Times New Roman"/>
          <w:lang w:val="en-GB"/>
        </w:rPr>
      </w:pPr>
      <w:r w:rsidRPr="0007522C">
        <w:rPr>
          <w:rFonts w:ascii="Times New Roman" w:hAnsi="Times New Roman" w:cs="Times New Roman"/>
          <w:lang w:val="en-GB"/>
        </w:rPr>
        <w:t>a pregnant student is granted a leave until the day of the child’s birth,</w:t>
      </w:r>
    </w:p>
    <w:p w14:paraId="5BDA3E92" w14:textId="77777777" w:rsidR="000B74B3" w:rsidRPr="0007522C" w:rsidRDefault="000B74B3" w:rsidP="00AD596B">
      <w:pPr>
        <w:pStyle w:val="Akapitzlist"/>
        <w:numPr>
          <w:ilvl w:val="1"/>
          <w:numId w:val="26"/>
        </w:numPr>
        <w:spacing w:after="0"/>
        <w:ind w:left="851"/>
        <w:jc w:val="both"/>
        <w:rPr>
          <w:rFonts w:ascii="Times New Roman" w:hAnsi="Times New Roman" w:cs="Times New Roman"/>
          <w:lang w:val="en-GB"/>
        </w:rPr>
      </w:pPr>
      <w:r w:rsidRPr="0007522C">
        <w:rPr>
          <w:rFonts w:ascii="Times New Roman" w:hAnsi="Times New Roman" w:cs="Times New Roman"/>
          <w:lang w:val="en-GB"/>
        </w:rPr>
        <w:t>a student who is a parent – for a period of up to 1 year.</w:t>
      </w:r>
    </w:p>
    <w:p w14:paraId="5E9F3C02" w14:textId="77777777" w:rsidR="000B74B3" w:rsidRPr="0007522C" w:rsidRDefault="004559BA"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 who is a parent may submit a request for a leave </w:t>
      </w:r>
      <w:r w:rsidR="00D74564">
        <w:rPr>
          <w:rFonts w:ascii="Times New Roman" w:hAnsi="Times New Roman" w:cs="Times New Roman"/>
          <w:lang w:val="en-GB"/>
        </w:rPr>
        <w:t>within</w:t>
      </w:r>
      <w:r w:rsidRPr="0007522C">
        <w:rPr>
          <w:rFonts w:ascii="Times New Roman" w:hAnsi="Times New Roman" w:cs="Times New Roman"/>
          <w:lang w:val="en-GB"/>
        </w:rPr>
        <w:t xml:space="preserve"> 1 year </w:t>
      </w:r>
      <w:r w:rsidR="00D74564">
        <w:rPr>
          <w:rFonts w:ascii="Times New Roman" w:hAnsi="Times New Roman" w:cs="Times New Roman"/>
          <w:lang w:val="en-GB"/>
        </w:rPr>
        <w:t>of</w:t>
      </w:r>
      <w:r w:rsidRPr="0007522C">
        <w:rPr>
          <w:rFonts w:ascii="Times New Roman" w:hAnsi="Times New Roman" w:cs="Times New Roman"/>
          <w:lang w:val="en-GB"/>
        </w:rPr>
        <w:t xml:space="preserve"> the date of the child’s birth.</w:t>
      </w:r>
    </w:p>
    <w:p w14:paraId="1DCDF1D2" w14:textId="77777777" w:rsidR="004559BA" w:rsidRPr="0007522C" w:rsidRDefault="004559BA"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end of the leave falls during the semester, the leave may be extended </w:t>
      </w:r>
      <w:r w:rsidR="00014299">
        <w:rPr>
          <w:rFonts w:ascii="Times New Roman" w:hAnsi="Times New Roman" w:cs="Times New Roman"/>
          <w:lang w:val="en-GB"/>
        </w:rPr>
        <w:t>until</w:t>
      </w:r>
      <w:r w:rsidRPr="0007522C">
        <w:rPr>
          <w:rFonts w:ascii="Times New Roman" w:hAnsi="Times New Roman" w:cs="Times New Roman"/>
          <w:lang w:val="en-GB"/>
        </w:rPr>
        <w:t xml:space="preserve"> the end of this semester.</w:t>
      </w:r>
    </w:p>
    <w:p w14:paraId="00C2B7A5" w14:textId="77777777" w:rsidR="004559BA" w:rsidRPr="0007522C" w:rsidRDefault="004559BA" w:rsidP="00AD596B">
      <w:pPr>
        <w:pStyle w:val="Akapitzlist"/>
        <w:numPr>
          <w:ilvl w:val="0"/>
          <w:numId w:val="26"/>
        </w:numPr>
        <w:spacing w:after="0"/>
        <w:ind w:left="426"/>
        <w:jc w:val="both"/>
        <w:rPr>
          <w:rFonts w:ascii="Times New Roman" w:hAnsi="Times New Roman" w:cs="Times New Roman"/>
          <w:lang w:val="en-GB"/>
        </w:rPr>
      </w:pPr>
      <w:r w:rsidRPr="0007522C">
        <w:rPr>
          <w:rFonts w:ascii="Times New Roman" w:hAnsi="Times New Roman" w:cs="Times New Roman"/>
          <w:lang w:val="en-GB"/>
        </w:rPr>
        <w:t>The following students do not have a right to a leave from classes:</w:t>
      </w:r>
    </w:p>
    <w:p w14:paraId="490BEAD1" w14:textId="77777777" w:rsidR="004559BA" w:rsidRPr="0007522C" w:rsidRDefault="004559BA" w:rsidP="00AD596B">
      <w:pPr>
        <w:pStyle w:val="Akapitzlist"/>
        <w:numPr>
          <w:ilvl w:val="1"/>
          <w:numId w:val="26"/>
        </w:numPr>
        <w:spacing w:after="0"/>
        <w:ind w:left="993"/>
        <w:jc w:val="both"/>
        <w:rPr>
          <w:rFonts w:ascii="Times New Roman" w:hAnsi="Times New Roman" w:cs="Times New Roman"/>
          <w:lang w:val="en-GB"/>
        </w:rPr>
      </w:pPr>
      <w:r w:rsidRPr="0007522C">
        <w:rPr>
          <w:rFonts w:ascii="Times New Roman" w:hAnsi="Times New Roman" w:cs="Times New Roman"/>
          <w:lang w:val="en-GB"/>
        </w:rPr>
        <w:t>candidates for professional soldiers or professional soldiers who have taken up studies based on the referral by the appropriate military body</w:t>
      </w:r>
      <w:r w:rsidR="0049019E">
        <w:rPr>
          <w:rFonts w:ascii="Times New Roman" w:hAnsi="Times New Roman" w:cs="Times New Roman"/>
          <w:lang w:val="en-GB"/>
        </w:rPr>
        <w:t>,</w:t>
      </w:r>
      <w:r w:rsidRPr="0007522C">
        <w:rPr>
          <w:rFonts w:ascii="Times New Roman" w:hAnsi="Times New Roman" w:cs="Times New Roman"/>
          <w:lang w:val="en-GB"/>
        </w:rPr>
        <w:t xml:space="preserve"> and due to studying </w:t>
      </w:r>
      <w:r w:rsidR="0049019E" w:rsidRPr="0007522C">
        <w:rPr>
          <w:rFonts w:ascii="Times New Roman" w:hAnsi="Times New Roman" w:cs="Times New Roman"/>
          <w:lang w:val="en-GB"/>
        </w:rPr>
        <w:t xml:space="preserve">received help </w:t>
      </w:r>
      <w:r w:rsidRPr="0007522C">
        <w:rPr>
          <w:rFonts w:ascii="Times New Roman" w:hAnsi="Times New Roman" w:cs="Times New Roman"/>
          <w:lang w:val="en-GB"/>
        </w:rPr>
        <w:t>based on the regulations concerning military service of professional soldiers;</w:t>
      </w:r>
    </w:p>
    <w:p w14:paraId="693C1E67" w14:textId="77777777" w:rsidR="004559BA" w:rsidRPr="0007522C" w:rsidRDefault="007129A3" w:rsidP="00AD596B">
      <w:pPr>
        <w:pStyle w:val="Akapitzlist"/>
        <w:numPr>
          <w:ilvl w:val="1"/>
          <w:numId w:val="26"/>
        </w:numPr>
        <w:spacing w:after="0"/>
        <w:ind w:left="993"/>
        <w:jc w:val="both"/>
        <w:rPr>
          <w:rFonts w:ascii="Times New Roman" w:hAnsi="Times New Roman" w:cs="Times New Roman"/>
          <w:lang w:val="en-GB"/>
        </w:rPr>
      </w:pPr>
      <w:r w:rsidRPr="0007522C">
        <w:rPr>
          <w:rFonts w:ascii="Times New Roman" w:hAnsi="Times New Roman" w:cs="Times New Roman"/>
          <w:lang w:val="en-GB"/>
        </w:rPr>
        <w:t>state service</w:t>
      </w:r>
      <w:r w:rsidR="000D40AA">
        <w:rPr>
          <w:rFonts w:ascii="Times New Roman" w:hAnsi="Times New Roman" w:cs="Times New Roman"/>
          <w:lang w:val="en-GB"/>
        </w:rPr>
        <w:t xml:space="preserve"> officials</w:t>
      </w:r>
      <w:r w:rsidRPr="0007522C">
        <w:rPr>
          <w:rFonts w:ascii="Times New Roman" w:hAnsi="Times New Roman" w:cs="Times New Roman"/>
          <w:lang w:val="en-GB"/>
        </w:rPr>
        <w:t xml:space="preserve"> in the candidate service or state service </w:t>
      </w:r>
      <w:r w:rsidR="000D40AA">
        <w:rPr>
          <w:rFonts w:ascii="Times New Roman" w:hAnsi="Times New Roman" w:cs="Times New Roman"/>
          <w:lang w:val="en-GB"/>
        </w:rPr>
        <w:t xml:space="preserve">officials </w:t>
      </w:r>
      <w:r w:rsidRPr="0007522C">
        <w:rPr>
          <w:rFonts w:ascii="Times New Roman" w:hAnsi="Times New Roman" w:cs="Times New Roman"/>
          <w:lang w:val="en-GB"/>
        </w:rPr>
        <w:t xml:space="preserve">who have taken up studies based on the referral or agreement of the appropriate supervisor and </w:t>
      </w:r>
      <w:r w:rsidR="000D40AA" w:rsidRPr="0007522C">
        <w:rPr>
          <w:rFonts w:ascii="Times New Roman" w:hAnsi="Times New Roman" w:cs="Times New Roman"/>
          <w:lang w:val="en-GB"/>
        </w:rPr>
        <w:t xml:space="preserve">due to studying </w:t>
      </w:r>
      <w:r w:rsidRPr="0007522C">
        <w:rPr>
          <w:rFonts w:ascii="Times New Roman" w:hAnsi="Times New Roman" w:cs="Times New Roman"/>
          <w:lang w:val="en-GB"/>
        </w:rPr>
        <w:t xml:space="preserve">received help based on the </w:t>
      </w:r>
      <w:r w:rsidR="000D40AA" w:rsidRPr="0007522C">
        <w:rPr>
          <w:rFonts w:ascii="Times New Roman" w:hAnsi="Times New Roman" w:cs="Times New Roman"/>
          <w:lang w:val="en-GB"/>
        </w:rPr>
        <w:t xml:space="preserve">service </w:t>
      </w:r>
      <w:r w:rsidR="000D40AA">
        <w:rPr>
          <w:rFonts w:ascii="Times New Roman" w:hAnsi="Times New Roman" w:cs="Times New Roman"/>
          <w:lang w:val="en-GB"/>
        </w:rPr>
        <w:t>regulations</w:t>
      </w:r>
      <w:r w:rsidRPr="0007522C">
        <w:rPr>
          <w:rFonts w:ascii="Times New Roman" w:hAnsi="Times New Roman" w:cs="Times New Roman"/>
          <w:lang w:val="en-GB"/>
        </w:rPr>
        <w:t>.</w:t>
      </w:r>
    </w:p>
    <w:p w14:paraId="42674FDA" w14:textId="77777777" w:rsidR="00520324" w:rsidRPr="0007522C" w:rsidRDefault="00520324" w:rsidP="00520324">
      <w:pPr>
        <w:spacing w:after="0"/>
        <w:jc w:val="both"/>
        <w:rPr>
          <w:rFonts w:ascii="Times New Roman" w:hAnsi="Times New Roman" w:cs="Times New Roman"/>
          <w:lang w:val="en-GB"/>
        </w:rPr>
      </w:pPr>
    </w:p>
    <w:p w14:paraId="106F3065" w14:textId="77777777" w:rsidR="00520324" w:rsidRPr="0007522C" w:rsidRDefault="00520324" w:rsidP="00AD596B">
      <w:pPr>
        <w:pStyle w:val="Akapitzlist"/>
        <w:numPr>
          <w:ilvl w:val="0"/>
          <w:numId w:val="46"/>
        </w:numPr>
        <w:spacing w:after="0"/>
        <w:jc w:val="center"/>
        <w:rPr>
          <w:rFonts w:ascii="Times New Roman" w:hAnsi="Times New Roman" w:cs="Times New Roman"/>
          <w:b/>
          <w:lang w:val="en-GB"/>
        </w:rPr>
      </w:pPr>
      <w:r w:rsidRPr="0007522C">
        <w:rPr>
          <w:rFonts w:ascii="Times New Roman" w:hAnsi="Times New Roman" w:cs="Times New Roman"/>
          <w:b/>
          <w:lang w:val="en-GB"/>
        </w:rPr>
        <w:t>DIPLOMA THESIS</w:t>
      </w:r>
    </w:p>
    <w:p w14:paraId="14A05023" w14:textId="77777777" w:rsidR="00520324" w:rsidRPr="0007522C" w:rsidRDefault="00520324" w:rsidP="00520324">
      <w:pPr>
        <w:spacing w:after="0"/>
        <w:jc w:val="center"/>
        <w:rPr>
          <w:rFonts w:ascii="Times New Roman" w:hAnsi="Times New Roman" w:cs="Times New Roman"/>
          <w:lang w:val="en-GB"/>
        </w:rPr>
      </w:pPr>
    </w:p>
    <w:p w14:paraId="652F0017" w14:textId="77777777" w:rsidR="00520324" w:rsidRPr="0007522C" w:rsidRDefault="00AA3183" w:rsidP="00520324">
      <w:pPr>
        <w:spacing w:after="0"/>
        <w:jc w:val="center"/>
        <w:rPr>
          <w:rFonts w:ascii="Times New Roman" w:hAnsi="Times New Roman" w:cs="Times New Roman"/>
          <w:lang w:val="en-GB"/>
        </w:rPr>
      </w:pPr>
      <w:r>
        <w:rPr>
          <w:rFonts w:ascii="Times New Roman" w:hAnsi="Times New Roman" w:cs="Times New Roman"/>
          <w:lang w:val="en-GB"/>
        </w:rPr>
        <w:t>§37</w:t>
      </w:r>
    </w:p>
    <w:p w14:paraId="57236718" w14:textId="77777777" w:rsidR="00520324" w:rsidRPr="0007522C" w:rsidRDefault="00FF32C6" w:rsidP="00AD596B">
      <w:pPr>
        <w:pStyle w:val="Akapitzlist"/>
        <w:numPr>
          <w:ilvl w:val="0"/>
          <w:numId w:val="27"/>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thesis is an independent elaboration of a specific scientific, practical or artistic issue or an artistic or technical achievement which presents the general knowledge and skills of the student, related to a given field of study, level and profile of education as well as skills of independent analysis and inference.</w:t>
      </w:r>
    </w:p>
    <w:p w14:paraId="0436DD69" w14:textId="77777777" w:rsidR="00510853" w:rsidRPr="0007522C" w:rsidRDefault="00510853" w:rsidP="00AD596B">
      <w:pPr>
        <w:pStyle w:val="Akapitzlist"/>
        <w:numPr>
          <w:ilvl w:val="0"/>
          <w:numId w:val="27"/>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thesis may in particular be a written work, project work, including a project, designing a computer programme or system as well as a constructive, technological or artistic work.</w:t>
      </w:r>
    </w:p>
    <w:p w14:paraId="47D8C8E1" w14:textId="77777777" w:rsidR="00510853" w:rsidRPr="0007522C" w:rsidRDefault="00510853" w:rsidP="00AD596B">
      <w:pPr>
        <w:pStyle w:val="Akapitzlist"/>
        <w:numPr>
          <w:ilvl w:val="0"/>
          <w:numId w:val="2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Diploma theses in first- and second-cycle programmes differ in the </w:t>
      </w:r>
      <w:r w:rsidR="00063C03">
        <w:rPr>
          <w:rFonts w:ascii="Times New Roman" w:hAnsi="Times New Roman" w:cs="Times New Roman"/>
          <w:lang w:val="en-GB"/>
        </w:rPr>
        <w:t>scope</w:t>
      </w:r>
      <w:r w:rsidRPr="0007522C">
        <w:rPr>
          <w:rFonts w:ascii="Times New Roman" w:hAnsi="Times New Roman" w:cs="Times New Roman"/>
          <w:lang w:val="en-GB"/>
        </w:rPr>
        <w:t xml:space="preserve"> of the discussed issues, the range and type of source materials and a degree of advancement of research methods applied by the student.</w:t>
      </w:r>
    </w:p>
    <w:p w14:paraId="629F415E" w14:textId="77777777" w:rsidR="00510853" w:rsidRPr="0007522C" w:rsidRDefault="00D079C2" w:rsidP="00AD596B">
      <w:pPr>
        <w:pStyle w:val="Akapitzlist"/>
        <w:numPr>
          <w:ilvl w:val="0"/>
          <w:numId w:val="27"/>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thesis may be of the following character:</w:t>
      </w:r>
    </w:p>
    <w:p w14:paraId="129BA6FE" w14:textId="77777777" w:rsidR="00D079C2" w:rsidRPr="0007522C" w:rsidRDefault="00D079C2" w:rsidP="00AD596B">
      <w:pPr>
        <w:pStyle w:val="Akapitzlist"/>
        <w:numPr>
          <w:ilvl w:val="1"/>
          <w:numId w:val="27"/>
        </w:numPr>
        <w:spacing w:after="0"/>
        <w:ind w:left="851"/>
        <w:jc w:val="both"/>
        <w:rPr>
          <w:rFonts w:ascii="Times New Roman" w:hAnsi="Times New Roman" w:cs="Times New Roman"/>
          <w:lang w:val="en-GB"/>
        </w:rPr>
      </w:pPr>
      <w:r w:rsidRPr="0007522C">
        <w:rPr>
          <w:rFonts w:ascii="Times New Roman" w:hAnsi="Times New Roman" w:cs="Times New Roman"/>
          <w:lang w:val="en-GB"/>
        </w:rPr>
        <w:t>review – based on the analysis of the literature – mainly in first-cycle programmes,</w:t>
      </w:r>
    </w:p>
    <w:p w14:paraId="78620AB4" w14:textId="77777777" w:rsidR="00D079C2" w:rsidRPr="0007522C" w:rsidRDefault="00D079C2" w:rsidP="00AD596B">
      <w:pPr>
        <w:pStyle w:val="Akapitzlist"/>
        <w:numPr>
          <w:ilvl w:val="1"/>
          <w:numId w:val="27"/>
        </w:numPr>
        <w:spacing w:after="0"/>
        <w:ind w:left="851"/>
        <w:jc w:val="both"/>
        <w:rPr>
          <w:rFonts w:ascii="Times New Roman" w:hAnsi="Times New Roman" w:cs="Times New Roman"/>
          <w:lang w:val="en-GB"/>
        </w:rPr>
      </w:pPr>
      <w:r w:rsidRPr="0007522C">
        <w:rPr>
          <w:rFonts w:ascii="Times New Roman" w:hAnsi="Times New Roman" w:cs="Times New Roman"/>
          <w:lang w:val="en-GB"/>
        </w:rPr>
        <w:t>research – with the use of the analyses of source material and empirical research – in first- and second-cycle programmes and in uniform master’s degree studies,</w:t>
      </w:r>
    </w:p>
    <w:p w14:paraId="64419094" w14:textId="77777777" w:rsidR="00892FA4" w:rsidRDefault="00D079C2" w:rsidP="00AD596B">
      <w:pPr>
        <w:pStyle w:val="Akapitzlist"/>
        <w:numPr>
          <w:ilvl w:val="1"/>
          <w:numId w:val="27"/>
        </w:numPr>
        <w:spacing w:after="0"/>
        <w:ind w:left="851"/>
        <w:jc w:val="both"/>
        <w:rPr>
          <w:rFonts w:ascii="Times New Roman" w:hAnsi="Times New Roman" w:cs="Times New Roman"/>
          <w:lang w:val="en-GB"/>
        </w:rPr>
      </w:pPr>
      <w:r w:rsidRPr="0007522C">
        <w:rPr>
          <w:rFonts w:ascii="Times New Roman" w:hAnsi="Times New Roman" w:cs="Times New Roman"/>
          <w:lang w:val="en-GB"/>
        </w:rPr>
        <w:t>project – when the student prepares a project of a solution to a specific practical problem – in first- and second-cycle programmes and in uniform master’s degree studies</w:t>
      </w:r>
    </w:p>
    <w:p w14:paraId="42545AE7" w14:textId="77777777" w:rsidR="00D079C2" w:rsidRPr="0007522C" w:rsidRDefault="00892FA4" w:rsidP="00AD596B">
      <w:pPr>
        <w:pStyle w:val="Akapitzlist"/>
        <w:numPr>
          <w:ilvl w:val="1"/>
          <w:numId w:val="27"/>
        </w:numPr>
        <w:spacing w:after="0"/>
        <w:ind w:left="851"/>
        <w:jc w:val="both"/>
        <w:rPr>
          <w:rFonts w:ascii="Times New Roman" w:hAnsi="Times New Roman" w:cs="Times New Roman"/>
          <w:lang w:val="en-GB"/>
        </w:rPr>
      </w:pPr>
      <w:r>
        <w:rPr>
          <w:rFonts w:ascii="Times New Roman" w:hAnsi="Times New Roman" w:cs="Times New Roman"/>
          <w:lang w:val="en-GB"/>
        </w:rPr>
        <w:lastRenderedPageBreak/>
        <w:t>individual case studies – in the field of Nursing (first-cycle programme)</w:t>
      </w:r>
      <w:r w:rsidR="00D079C2" w:rsidRPr="0007522C">
        <w:rPr>
          <w:rFonts w:ascii="Times New Roman" w:hAnsi="Times New Roman" w:cs="Times New Roman"/>
          <w:lang w:val="en-GB"/>
        </w:rPr>
        <w:t>.</w:t>
      </w:r>
    </w:p>
    <w:p w14:paraId="3930214A" w14:textId="77777777" w:rsidR="00D079C2" w:rsidRPr="0007522C" w:rsidRDefault="00AA3183" w:rsidP="00D079C2">
      <w:pPr>
        <w:spacing w:after="0"/>
        <w:jc w:val="center"/>
        <w:rPr>
          <w:rFonts w:ascii="Times New Roman" w:hAnsi="Times New Roman" w:cs="Times New Roman"/>
          <w:lang w:val="en-GB"/>
        </w:rPr>
      </w:pPr>
      <w:r>
        <w:rPr>
          <w:rFonts w:ascii="Times New Roman" w:hAnsi="Times New Roman" w:cs="Times New Roman"/>
          <w:lang w:val="en-GB"/>
        </w:rPr>
        <w:t>§38</w:t>
      </w:r>
    </w:p>
    <w:p w14:paraId="0679F7C4" w14:textId="77777777" w:rsidR="00D079C2" w:rsidRPr="0007522C" w:rsidRDefault="009F66CA"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thesis is prepared by the student under the supervision of an independent scholar, and</w:t>
      </w:r>
      <w:r w:rsidR="009B1FD7">
        <w:rPr>
          <w:rFonts w:ascii="Times New Roman" w:hAnsi="Times New Roman" w:cs="Times New Roman"/>
          <w:lang w:val="en-GB"/>
        </w:rPr>
        <w:t xml:space="preserve"> upon</w:t>
      </w:r>
      <w:r w:rsidRPr="0007522C">
        <w:rPr>
          <w:rFonts w:ascii="Times New Roman" w:hAnsi="Times New Roman" w:cs="Times New Roman"/>
          <w:lang w:val="en-GB"/>
        </w:rPr>
        <w:t xml:space="preserve"> the consent of the Senate – an academic teacher who holds at least </w:t>
      </w:r>
      <w:r w:rsidR="009B1FD7">
        <w:rPr>
          <w:rFonts w:ascii="Times New Roman" w:hAnsi="Times New Roman" w:cs="Times New Roman"/>
          <w:lang w:val="en-GB"/>
        </w:rPr>
        <w:t>a</w:t>
      </w:r>
      <w:r w:rsidRPr="0007522C">
        <w:rPr>
          <w:rFonts w:ascii="Times New Roman" w:hAnsi="Times New Roman" w:cs="Times New Roman"/>
          <w:lang w:val="en-GB"/>
        </w:rPr>
        <w:t xml:space="preserve"> PhD degree.</w:t>
      </w:r>
    </w:p>
    <w:p w14:paraId="1022D28D" w14:textId="77777777" w:rsidR="009F66CA" w:rsidRPr="0007522C" w:rsidRDefault="009F66CA"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topic of the diploma thesis should be in accordance with the field of study and should be approved by the Senate</w:t>
      </w:r>
      <w:r w:rsidR="005D5357">
        <w:rPr>
          <w:rFonts w:ascii="Times New Roman" w:hAnsi="Times New Roman" w:cs="Times New Roman"/>
          <w:lang w:val="en-GB"/>
        </w:rPr>
        <w:t xml:space="preserve"> Education Quality Committee</w:t>
      </w:r>
      <w:r w:rsidRPr="0007522C">
        <w:rPr>
          <w:rFonts w:ascii="Times New Roman" w:hAnsi="Times New Roman" w:cs="Times New Roman"/>
          <w:lang w:val="en-GB"/>
        </w:rPr>
        <w:t>.</w:t>
      </w:r>
    </w:p>
    <w:p w14:paraId="22F4357B" w14:textId="77777777" w:rsidR="009F66CA" w:rsidRPr="0007522C" w:rsidRDefault="00E846EB"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diploma thesis undergoes the anti-plagiarism </w:t>
      </w:r>
      <w:r w:rsidR="009B1FD7">
        <w:rPr>
          <w:rFonts w:ascii="Times New Roman" w:hAnsi="Times New Roman" w:cs="Times New Roman"/>
          <w:lang w:val="en-GB"/>
        </w:rPr>
        <w:t>procedure. The d</w:t>
      </w:r>
      <w:r w:rsidRPr="0007522C">
        <w:rPr>
          <w:rFonts w:ascii="Times New Roman" w:hAnsi="Times New Roman" w:cs="Times New Roman"/>
          <w:lang w:val="en-GB"/>
        </w:rPr>
        <w:t>etailed rules of the verification of diploma theses are determined by the Internal Education Quality Assurance System.</w:t>
      </w:r>
    </w:p>
    <w:p w14:paraId="0DB46363" w14:textId="77777777" w:rsidR="000628D4" w:rsidRDefault="006B613B"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obliged to submit the diploma thesis in a printed form along with the complete documentation</w:t>
      </w:r>
      <w:r w:rsidR="000628D4">
        <w:rPr>
          <w:rFonts w:ascii="Times New Roman" w:hAnsi="Times New Roman" w:cs="Times New Roman"/>
          <w:lang w:val="en-GB"/>
        </w:rPr>
        <w:t>:</w:t>
      </w:r>
    </w:p>
    <w:p w14:paraId="5C558D2D" w14:textId="77777777" w:rsidR="000628D4" w:rsidRDefault="006B613B" w:rsidP="00AD596B">
      <w:pPr>
        <w:pStyle w:val="Akapitzlist"/>
        <w:numPr>
          <w:ilvl w:val="1"/>
          <w:numId w:val="28"/>
        </w:numPr>
        <w:spacing w:after="0"/>
        <w:ind w:left="993"/>
        <w:jc w:val="both"/>
        <w:rPr>
          <w:rFonts w:ascii="Times New Roman" w:hAnsi="Times New Roman" w:cs="Times New Roman"/>
          <w:lang w:val="en-GB"/>
        </w:rPr>
      </w:pPr>
      <w:r w:rsidRPr="0007522C">
        <w:rPr>
          <w:rFonts w:ascii="Times New Roman" w:hAnsi="Times New Roman" w:cs="Times New Roman"/>
          <w:lang w:val="en-GB"/>
        </w:rPr>
        <w:t xml:space="preserve">by the end of February – in the studies which end with a winter semester, </w:t>
      </w:r>
    </w:p>
    <w:p w14:paraId="5915EABC" w14:textId="77777777" w:rsidR="00E846EB" w:rsidRPr="0007522C" w:rsidRDefault="006B613B" w:rsidP="00AD596B">
      <w:pPr>
        <w:pStyle w:val="Akapitzlist"/>
        <w:numPr>
          <w:ilvl w:val="1"/>
          <w:numId w:val="28"/>
        </w:numPr>
        <w:spacing w:after="0"/>
        <w:ind w:left="993"/>
        <w:jc w:val="both"/>
        <w:rPr>
          <w:rFonts w:ascii="Times New Roman" w:hAnsi="Times New Roman" w:cs="Times New Roman"/>
          <w:lang w:val="en-GB"/>
        </w:rPr>
      </w:pPr>
      <w:r w:rsidRPr="0007522C">
        <w:rPr>
          <w:rFonts w:ascii="Times New Roman" w:hAnsi="Times New Roman" w:cs="Times New Roman"/>
          <w:lang w:val="en-GB"/>
        </w:rPr>
        <w:t>by 30 June – in the studies which end with a summer semester.</w:t>
      </w:r>
    </w:p>
    <w:p w14:paraId="38DB2403" w14:textId="77777777" w:rsidR="006B613B" w:rsidRPr="0007522C" w:rsidRDefault="00EC12E9"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special cases, after </w:t>
      </w:r>
      <w:r w:rsidR="009B1FD7">
        <w:rPr>
          <w:rFonts w:ascii="Times New Roman" w:hAnsi="Times New Roman" w:cs="Times New Roman"/>
          <w:lang w:val="en-GB"/>
        </w:rPr>
        <w:t>consulting</w:t>
      </w:r>
      <w:r w:rsidRPr="0007522C">
        <w:rPr>
          <w:rFonts w:ascii="Times New Roman" w:hAnsi="Times New Roman" w:cs="Times New Roman"/>
          <w:lang w:val="en-GB"/>
        </w:rPr>
        <w:t xml:space="preserve"> the dean, upon the request of the diploma thesis supervisor or the student, the vice-rector for education and students may extend the deadline for submitting the diploma thesis. The deadline for submitting requests for extending the date of submitting the diploma thesis is 30 June (in the studies which end with a summer semester) or the last day of February (in the studies which end with a winter semester).</w:t>
      </w:r>
    </w:p>
    <w:p w14:paraId="4A014847" w14:textId="77777777" w:rsidR="00EC12E9" w:rsidRPr="0007522C" w:rsidRDefault="007D7876"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deadline for submitting the thesis in the cases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5 may be extended up to 3 months, after </w:t>
      </w:r>
      <w:r w:rsidR="009B1FD7">
        <w:rPr>
          <w:rFonts w:ascii="Times New Roman" w:hAnsi="Times New Roman" w:cs="Times New Roman"/>
          <w:lang w:val="en-GB"/>
        </w:rPr>
        <w:t>the supervisor signs</w:t>
      </w:r>
      <w:r w:rsidRPr="0007522C">
        <w:rPr>
          <w:rFonts w:ascii="Times New Roman" w:hAnsi="Times New Roman" w:cs="Times New Roman"/>
          <w:lang w:val="en-GB"/>
        </w:rPr>
        <w:t xml:space="preserve"> the report of the Sin</w:t>
      </w:r>
      <w:r w:rsidR="0056279A">
        <w:rPr>
          <w:rFonts w:ascii="Times New Roman" w:hAnsi="Times New Roman" w:cs="Times New Roman"/>
          <w:lang w:val="en-GB"/>
        </w:rPr>
        <w:t>gle Anti-Plagiarism System and the supervisor’s statement</w:t>
      </w:r>
      <w:r w:rsidRPr="0007522C">
        <w:rPr>
          <w:rFonts w:ascii="Times New Roman" w:hAnsi="Times New Roman" w:cs="Times New Roman"/>
          <w:lang w:val="en-GB"/>
        </w:rPr>
        <w:t xml:space="preserve"> attached </w:t>
      </w:r>
      <w:r w:rsidR="009B1FD7">
        <w:rPr>
          <w:rFonts w:ascii="Times New Roman" w:hAnsi="Times New Roman" w:cs="Times New Roman"/>
          <w:lang w:val="en-GB"/>
        </w:rPr>
        <w:t>to the thesis</w:t>
      </w:r>
      <w:r w:rsidRPr="0007522C">
        <w:rPr>
          <w:rFonts w:ascii="Times New Roman" w:hAnsi="Times New Roman" w:cs="Times New Roman"/>
          <w:lang w:val="en-GB"/>
        </w:rPr>
        <w:t>.</w:t>
      </w:r>
    </w:p>
    <w:p w14:paraId="2E3EA6AF" w14:textId="77777777" w:rsidR="007D7876" w:rsidRPr="0007522C" w:rsidRDefault="00BC724F"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who has not submitted the diploma thesis in the prescribed period, is deleted from the list of students.</w:t>
      </w:r>
    </w:p>
    <w:p w14:paraId="348D47B7" w14:textId="77777777" w:rsidR="00BC724F" w:rsidRPr="0007522C" w:rsidRDefault="00A702BD"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may write a diploma</w:t>
      </w:r>
      <w:r w:rsidR="005F204D">
        <w:rPr>
          <w:rFonts w:ascii="Times New Roman" w:hAnsi="Times New Roman" w:cs="Times New Roman"/>
          <w:lang w:val="en-GB"/>
        </w:rPr>
        <w:t xml:space="preserve"> thesis in a foreign language upon</w:t>
      </w:r>
      <w:r w:rsidRPr="0007522C">
        <w:rPr>
          <w:rFonts w:ascii="Times New Roman" w:hAnsi="Times New Roman" w:cs="Times New Roman"/>
          <w:lang w:val="en-GB"/>
        </w:rPr>
        <w:t xml:space="preserve"> the consent of the vice-rector for education and students, after </w:t>
      </w:r>
      <w:r w:rsidR="005F204D">
        <w:rPr>
          <w:rFonts w:ascii="Times New Roman" w:hAnsi="Times New Roman" w:cs="Times New Roman"/>
          <w:lang w:val="en-GB"/>
        </w:rPr>
        <w:t>consulting</w:t>
      </w:r>
      <w:r w:rsidRPr="0007522C">
        <w:rPr>
          <w:rFonts w:ascii="Times New Roman" w:hAnsi="Times New Roman" w:cs="Times New Roman"/>
          <w:lang w:val="en-GB"/>
        </w:rPr>
        <w:t xml:space="preserve"> the dean and </w:t>
      </w:r>
      <w:r w:rsidR="005F204D">
        <w:rPr>
          <w:rFonts w:ascii="Times New Roman" w:hAnsi="Times New Roman" w:cs="Times New Roman"/>
          <w:lang w:val="en-GB"/>
        </w:rPr>
        <w:t xml:space="preserve">in agreement with </w:t>
      </w:r>
      <w:r w:rsidRPr="0007522C">
        <w:rPr>
          <w:rFonts w:ascii="Times New Roman" w:hAnsi="Times New Roman" w:cs="Times New Roman"/>
          <w:lang w:val="en-GB"/>
        </w:rPr>
        <w:t>the diploma thesis supervisor. In studies conducted in a foreign language such a consent is not required if the thesis is to be written in a language of studies. In the case of a thesis written in a foreign language, its title and summary in Polish should be included in the thesis.</w:t>
      </w:r>
    </w:p>
    <w:p w14:paraId="2B04FD8A" w14:textId="77777777" w:rsidR="00A702BD" w:rsidRPr="0007522C" w:rsidRDefault="00A702BD"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examination in a foreign language may be taken by the students who have written their diploma</w:t>
      </w:r>
      <w:r w:rsidR="00277594">
        <w:rPr>
          <w:rFonts w:ascii="Times New Roman" w:hAnsi="Times New Roman" w:cs="Times New Roman"/>
          <w:lang w:val="en-GB"/>
        </w:rPr>
        <w:t xml:space="preserve"> thesis in a foreign language upon</w:t>
      </w:r>
      <w:r w:rsidRPr="0007522C">
        <w:rPr>
          <w:rFonts w:ascii="Times New Roman" w:hAnsi="Times New Roman" w:cs="Times New Roman"/>
          <w:lang w:val="en-GB"/>
        </w:rPr>
        <w:t xml:space="preserve"> the consent of the vice-rector for education and students</w:t>
      </w:r>
      <w:r w:rsidR="00277594">
        <w:rPr>
          <w:rFonts w:ascii="Times New Roman" w:hAnsi="Times New Roman" w:cs="Times New Roman"/>
          <w:lang w:val="en-GB"/>
        </w:rPr>
        <w:t>, after consulting</w:t>
      </w:r>
      <w:r w:rsidRPr="0007522C">
        <w:rPr>
          <w:rFonts w:ascii="Times New Roman" w:hAnsi="Times New Roman" w:cs="Times New Roman"/>
          <w:lang w:val="en-GB"/>
        </w:rPr>
        <w:t xml:space="preserve"> the dean and </w:t>
      </w:r>
      <w:r w:rsidR="00277594">
        <w:rPr>
          <w:rFonts w:ascii="Times New Roman" w:hAnsi="Times New Roman" w:cs="Times New Roman"/>
          <w:lang w:val="en-GB"/>
        </w:rPr>
        <w:t xml:space="preserve">in agreement with </w:t>
      </w:r>
      <w:r w:rsidRPr="0007522C">
        <w:rPr>
          <w:rFonts w:ascii="Times New Roman" w:hAnsi="Times New Roman" w:cs="Times New Roman"/>
          <w:lang w:val="en-GB"/>
        </w:rPr>
        <w:t>the diploma thesis supervisor.</w:t>
      </w:r>
    </w:p>
    <w:p w14:paraId="797F6A9A" w14:textId="77777777" w:rsidR="00386CC8" w:rsidRPr="0007522C" w:rsidRDefault="00386CC8"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the case of the student </w:t>
      </w:r>
      <w:r w:rsidR="009948A5">
        <w:rPr>
          <w:rFonts w:ascii="Times New Roman" w:hAnsi="Times New Roman" w:cs="Times New Roman"/>
          <w:lang w:val="en-GB"/>
        </w:rPr>
        <w:t>referred to</w:t>
      </w:r>
      <w:r w:rsidRPr="0007522C">
        <w:rPr>
          <w:rFonts w:ascii="Times New Roman" w:hAnsi="Times New Roman" w:cs="Times New Roman"/>
          <w:lang w:val="en-GB"/>
        </w:rPr>
        <w:t xml:space="preserve"> in art. 7, the vice-rector for ed</w:t>
      </w:r>
      <w:r w:rsidR="00C93796">
        <w:rPr>
          <w:rFonts w:ascii="Times New Roman" w:hAnsi="Times New Roman" w:cs="Times New Roman"/>
          <w:lang w:val="en-GB"/>
        </w:rPr>
        <w:t xml:space="preserve">ucation and students, after consulting </w:t>
      </w:r>
      <w:r w:rsidRPr="0007522C">
        <w:rPr>
          <w:rFonts w:ascii="Times New Roman" w:hAnsi="Times New Roman" w:cs="Times New Roman"/>
          <w:lang w:val="en-GB"/>
        </w:rPr>
        <w:t>the dean, takes a decision about the resumption of studies on general terms.</w:t>
      </w:r>
    </w:p>
    <w:p w14:paraId="28297D20" w14:textId="77777777" w:rsidR="007C7536" w:rsidRPr="0007522C" w:rsidRDefault="0013062F"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case of a longer absence of the diploma thesis supervisor, which might </w:t>
      </w:r>
      <w:r w:rsidR="002211A0">
        <w:rPr>
          <w:rFonts w:ascii="Times New Roman" w:hAnsi="Times New Roman" w:cs="Times New Roman"/>
          <w:lang w:val="en-GB"/>
        </w:rPr>
        <w:t>affect</w:t>
      </w:r>
      <w:r w:rsidRPr="0007522C">
        <w:rPr>
          <w:rFonts w:ascii="Times New Roman" w:hAnsi="Times New Roman" w:cs="Times New Roman"/>
          <w:lang w:val="en-GB"/>
        </w:rPr>
        <w:t xml:space="preserve"> the delay in submitting the thesis by the student, the vice-rector for education and students, after receiving the information from the dean, is requi</w:t>
      </w:r>
      <w:r w:rsidR="00644F1C">
        <w:rPr>
          <w:rFonts w:ascii="Times New Roman" w:hAnsi="Times New Roman" w:cs="Times New Roman"/>
          <w:lang w:val="en-GB"/>
        </w:rPr>
        <w:t>red to appoint a person who shall</w:t>
      </w:r>
      <w:r w:rsidRPr="0007522C">
        <w:rPr>
          <w:rFonts w:ascii="Times New Roman" w:hAnsi="Times New Roman" w:cs="Times New Roman"/>
          <w:lang w:val="en-GB"/>
        </w:rPr>
        <w:t xml:space="preserve"> take over this duty.</w:t>
      </w:r>
    </w:p>
    <w:p w14:paraId="5AB1ECBF" w14:textId="77777777" w:rsidR="003E53CC" w:rsidRPr="0007522C" w:rsidRDefault="003E53CC" w:rsidP="00AD596B">
      <w:pPr>
        <w:pStyle w:val="Akapitzlist"/>
        <w:numPr>
          <w:ilvl w:val="0"/>
          <w:numId w:val="28"/>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change of the supervisor in the last 6 months before the </w:t>
      </w:r>
      <w:r w:rsidR="00D7142F" w:rsidRPr="0007522C">
        <w:rPr>
          <w:rFonts w:ascii="Times New Roman" w:hAnsi="Times New Roman" w:cs="Times New Roman"/>
          <w:lang w:val="en-GB"/>
        </w:rPr>
        <w:t xml:space="preserve">graduation </w:t>
      </w:r>
      <w:r w:rsidR="00D7142F">
        <w:rPr>
          <w:rFonts w:ascii="Times New Roman" w:hAnsi="Times New Roman" w:cs="Times New Roman"/>
          <w:lang w:val="en-GB"/>
        </w:rPr>
        <w:t>deadline</w:t>
      </w:r>
      <w:r w:rsidRPr="0007522C">
        <w:rPr>
          <w:rFonts w:ascii="Times New Roman" w:hAnsi="Times New Roman" w:cs="Times New Roman"/>
          <w:lang w:val="en-GB"/>
        </w:rPr>
        <w:t xml:space="preserve"> may be the reason to extend the deadline for submitting the diplo</w:t>
      </w:r>
      <w:r w:rsidR="00491085">
        <w:rPr>
          <w:rFonts w:ascii="Times New Roman" w:hAnsi="Times New Roman" w:cs="Times New Roman"/>
          <w:lang w:val="en-GB"/>
        </w:rPr>
        <w:t>ma thesis in accordance with</w:t>
      </w:r>
      <w:r w:rsidRPr="0007522C">
        <w:rPr>
          <w:rFonts w:ascii="Times New Roman" w:hAnsi="Times New Roman" w:cs="Times New Roman"/>
          <w:lang w:val="en-GB"/>
        </w:rPr>
        <w:t xml:space="preserve"> par. 5.</w:t>
      </w:r>
    </w:p>
    <w:p w14:paraId="76D43719" w14:textId="77777777" w:rsidR="003E53CC" w:rsidRPr="0007522C" w:rsidRDefault="00463278" w:rsidP="00AD596B">
      <w:pPr>
        <w:pStyle w:val="Akapitzlist"/>
        <w:numPr>
          <w:ilvl w:val="0"/>
          <w:numId w:val="28"/>
        </w:numPr>
        <w:spacing w:after="0"/>
        <w:ind w:left="426"/>
        <w:jc w:val="both"/>
        <w:rPr>
          <w:rFonts w:ascii="Times New Roman" w:hAnsi="Times New Roman" w:cs="Times New Roman"/>
          <w:lang w:val="en-GB"/>
        </w:rPr>
      </w:pPr>
      <w:r>
        <w:rPr>
          <w:rFonts w:ascii="Times New Roman" w:hAnsi="Times New Roman" w:cs="Times New Roman"/>
          <w:lang w:val="en-GB"/>
        </w:rPr>
        <w:t xml:space="preserve">During the extended </w:t>
      </w:r>
      <w:r w:rsidR="005904AF" w:rsidRPr="0007522C">
        <w:rPr>
          <w:rFonts w:ascii="Times New Roman" w:hAnsi="Times New Roman" w:cs="Times New Roman"/>
          <w:lang w:val="en-GB"/>
        </w:rPr>
        <w:t xml:space="preserve">studies, the student retains student rights with a limited right to </w:t>
      </w:r>
      <w:r w:rsidR="00AF1855">
        <w:rPr>
          <w:rFonts w:ascii="Times New Roman" w:hAnsi="Times New Roman" w:cs="Times New Roman"/>
          <w:lang w:val="en-GB"/>
        </w:rPr>
        <w:t>financial aid</w:t>
      </w:r>
      <w:r w:rsidR="005904AF" w:rsidRPr="0007522C">
        <w:rPr>
          <w:rFonts w:ascii="Times New Roman" w:hAnsi="Times New Roman" w:cs="Times New Roman"/>
          <w:lang w:val="en-GB"/>
        </w:rPr>
        <w:t>, determined in separate regulations.</w:t>
      </w:r>
    </w:p>
    <w:p w14:paraId="4652A082" w14:textId="77777777" w:rsidR="005904AF" w:rsidRPr="0007522C" w:rsidRDefault="00AA3183" w:rsidP="00ED62F8">
      <w:pPr>
        <w:spacing w:after="0"/>
        <w:ind w:left="66"/>
        <w:jc w:val="center"/>
        <w:rPr>
          <w:rFonts w:ascii="Times New Roman" w:hAnsi="Times New Roman" w:cs="Times New Roman"/>
          <w:lang w:val="en-GB"/>
        </w:rPr>
      </w:pPr>
      <w:r>
        <w:rPr>
          <w:rFonts w:ascii="Times New Roman" w:hAnsi="Times New Roman" w:cs="Times New Roman"/>
          <w:lang w:val="en-GB"/>
        </w:rPr>
        <w:t>§39</w:t>
      </w:r>
    </w:p>
    <w:p w14:paraId="6AE480C1" w14:textId="77777777" w:rsidR="00ED62F8" w:rsidRPr="0007522C" w:rsidRDefault="004F7BC7" w:rsidP="00AD596B">
      <w:pPr>
        <w:pStyle w:val="Akapitzlist"/>
        <w:numPr>
          <w:ilvl w:val="0"/>
          <w:numId w:val="29"/>
        </w:numPr>
        <w:spacing w:after="0"/>
        <w:ind w:left="426"/>
        <w:jc w:val="both"/>
        <w:rPr>
          <w:rFonts w:ascii="Times New Roman" w:hAnsi="Times New Roman" w:cs="Times New Roman"/>
          <w:lang w:val="en-GB"/>
        </w:rPr>
      </w:pPr>
      <w:r w:rsidRPr="0007522C">
        <w:rPr>
          <w:rFonts w:ascii="Times New Roman" w:hAnsi="Times New Roman" w:cs="Times New Roman"/>
          <w:lang w:val="en-GB"/>
        </w:rPr>
        <w:t>The supervisor and one reviewer</w:t>
      </w:r>
      <w:r w:rsidR="009E3430">
        <w:rPr>
          <w:rFonts w:ascii="Times New Roman" w:hAnsi="Times New Roman" w:cs="Times New Roman"/>
          <w:lang w:val="en-GB"/>
        </w:rPr>
        <w:t xml:space="preserve"> evaluate the diploma thesis</w:t>
      </w:r>
      <w:r w:rsidRPr="0007522C">
        <w:rPr>
          <w:rFonts w:ascii="Times New Roman" w:hAnsi="Times New Roman" w:cs="Times New Roman"/>
          <w:lang w:val="en-GB"/>
        </w:rPr>
        <w:t>.</w:t>
      </w:r>
    </w:p>
    <w:p w14:paraId="5B2C4AAC" w14:textId="77777777" w:rsidR="004F7BC7" w:rsidRPr="0007522C" w:rsidRDefault="0096605C" w:rsidP="00AD596B">
      <w:pPr>
        <w:pStyle w:val="Akapitzlist"/>
        <w:numPr>
          <w:ilvl w:val="0"/>
          <w:numId w:val="29"/>
        </w:numPr>
        <w:spacing w:after="0"/>
        <w:ind w:left="426"/>
        <w:jc w:val="both"/>
        <w:rPr>
          <w:rFonts w:ascii="Times New Roman" w:hAnsi="Times New Roman" w:cs="Times New Roman"/>
          <w:lang w:val="en-GB"/>
        </w:rPr>
      </w:pPr>
      <w:r>
        <w:rPr>
          <w:rFonts w:ascii="Times New Roman" w:hAnsi="Times New Roman" w:cs="Times New Roman"/>
          <w:lang w:val="en-GB"/>
        </w:rPr>
        <w:t>The provisions of §38</w:t>
      </w:r>
      <w:r w:rsidR="004F7BC7" w:rsidRPr="0007522C">
        <w:rPr>
          <w:rFonts w:ascii="Times New Roman" w:hAnsi="Times New Roman" w:cs="Times New Roman"/>
          <w:lang w:val="en-GB"/>
        </w:rPr>
        <w:t xml:space="preserve"> par. 1 apply to reviewers.</w:t>
      </w:r>
    </w:p>
    <w:p w14:paraId="4D398B50" w14:textId="77777777" w:rsidR="004F7BC7" w:rsidRPr="0007522C" w:rsidRDefault="004F7BC7" w:rsidP="00AD596B">
      <w:pPr>
        <w:pStyle w:val="Akapitzlist"/>
        <w:numPr>
          <w:ilvl w:val="0"/>
          <w:numId w:val="29"/>
        </w:numPr>
        <w:spacing w:after="0"/>
        <w:ind w:left="426"/>
        <w:jc w:val="both"/>
        <w:rPr>
          <w:rFonts w:ascii="Times New Roman" w:hAnsi="Times New Roman" w:cs="Times New Roman"/>
          <w:lang w:val="en-GB"/>
        </w:rPr>
      </w:pPr>
      <w:r w:rsidRPr="0007522C">
        <w:rPr>
          <w:rFonts w:ascii="Times New Roman" w:hAnsi="Times New Roman" w:cs="Times New Roman"/>
          <w:lang w:val="en-GB"/>
        </w:rPr>
        <w:t>The grade scale used by the university is applied in the evaluation of the diploma thesis.</w:t>
      </w:r>
    </w:p>
    <w:p w14:paraId="33A26C4E" w14:textId="77777777" w:rsidR="004F7BC7" w:rsidRPr="0007522C" w:rsidRDefault="004F7BC7" w:rsidP="00AD596B">
      <w:pPr>
        <w:pStyle w:val="Akapitzlist"/>
        <w:numPr>
          <w:ilvl w:val="0"/>
          <w:numId w:val="2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diploma thesis grade given by the reviewer is negative, the vice-rector for education and students, after </w:t>
      </w:r>
      <w:r w:rsidR="00F54F40">
        <w:rPr>
          <w:rFonts w:ascii="Times New Roman" w:hAnsi="Times New Roman" w:cs="Times New Roman"/>
          <w:lang w:val="en-GB"/>
        </w:rPr>
        <w:t>consulting</w:t>
      </w:r>
      <w:r w:rsidRPr="0007522C">
        <w:rPr>
          <w:rFonts w:ascii="Times New Roman" w:hAnsi="Times New Roman" w:cs="Times New Roman"/>
          <w:lang w:val="en-GB"/>
        </w:rPr>
        <w:t xml:space="preserve"> the dean, appoints another reviewer. If this reviewer gives a positive grade for the diploma thesis, the vice-rector for education and students decides if the student should be allowed to take the examination. If the reviewer gives a negative grade, the student cannot take the diploma examination. The student presents a corrected diploma thesis to the supervisor within 30 days </w:t>
      </w:r>
      <w:r w:rsidR="00F54F40">
        <w:rPr>
          <w:rFonts w:ascii="Times New Roman" w:hAnsi="Times New Roman" w:cs="Times New Roman"/>
          <w:lang w:val="en-GB"/>
        </w:rPr>
        <w:t>of</w:t>
      </w:r>
      <w:r w:rsidR="00D2236A">
        <w:rPr>
          <w:rFonts w:ascii="Times New Roman" w:hAnsi="Times New Roman" w:cs="Times New Roman"/>
          <w:lang w:val="en-GB"/>
        </w:rPr>
        <w:t xml:space="preserve"> receiving the</w:t>
      </w:r>
      <w:r w:rsidRPr="0007522C">
        <w:rPr>
          <w:rFonts w:ascii="Times New Roman" w:hAnsi="Times New Roman" w:cs="Times New Roman"/>
          <w:lang w:val="en-GB"/>
        </w:rPr>
        <w:t xml:space="preserve"> negative grade. After this </w:t>
      </w:r>
      <w:r w:rsidR="00135C5E">
        <w:rPr>
          <w:rFonts w:ascii="Times New Roman" w:hAnsi="Times New Roman" w:cs="Times New Roman"/>
          <w:lang w:val="en-GB"/>
        </w:rPr>
        <w:t>deadline</w:t>
      </w:r>
      <w:r w:rsidRPr="0007522C">
        <w:rPr>
          <w:rFonts w:ascii="Times New Roman" w:hAnsi="Times New Roman" w:cs="Times New Roman"/>
          <w:lang w:val="en-GB"/>
        </w:rPr>
        <w:t>, the student is deleted from the list of students without the possibility to resume studies.</w:t>
      </w:r>
    </w:p>
    <w:p w14:paraId="7921C9EB" w14:textId="77777777" w:rsidR="004F7BC7" w:rsidRPr="0007522C" w:rsidRDefault="00941B7D" w:rsidP="00AD596B">
      <w:pPr>
        <w:pStyle w:val="Akapitzlist"/>
        <w:numPr>
          <w:ilvl w:val="0"/>
          <w:numId w:val="29"/>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thesis grade is the arithmetic mean of the positive grades given by the supervisor and the reviewer. The mean is rounded to two decimal places.</w:t>
      </w:r>
    </w:p>
    <w:p w14:paraId="204C378E" w14:textId="77777777" w:rsidR="00941B7D" w:rsidRPr="0007522C" w:rsidRDefault="00941B7D" w:rsidP="00941B7D">
      <w:pPr>
        <w:spacing w:after="0"/>
        <w:jc w:val="both"/>
        <w:rPr>
          <w:rFonts w:ascii="Times New Roman" w:hAnsi="Times New Roman" w:cs="Times New Roman"/>
          <w:lang w:val="en-GB"/>
        </w:rPr>
      </w:pPr>
    </w:p>
    <w:p w14:paraId="26FC0DBE" w14:textId="77777777" w:rsidR="008F06D1" w:rsidRPr="0007522C" w:rsidRDefault="008F06D1" w:rsidP="00AD596B">
      <w:pPr>
        <w:pStyle w:val="Akapitzlist"/>
        <w:numPr>
          <w:ilvl w:val="0"/>
          <w:numId w:val="47"/>
        </w:numPr>
        <w:spacing w:after="0"/>
        <w:jc w:val="center"/>
        <w:rPr>
          <w:rFonts w:ascii="Times New Roman" w:hAnsi="Times New Roman" w:cs="Times New Roman"/>
          <w:b/>
          <w:lang w:val="en-GB"/>
        </w:rPr>
      </w:pPr>
      <w:r w:rsidRPr="0007522C">
        <w:rPr>
          <w:rFonts w:ascii="Times New Roman" w:hAnsi="Times New Roman" w:cs="Times New Roman"/>
          <w:b/>
          <w:lang w:val="en-GB"/>
        </w:rPr>
        <w:t>DIPLOMA EXAMINATION</w:t>
      </w:r>
    </w:p>
    <w:p w14:paraId="2EA7EC9E" w14:textId="77777777" w:rsidR="008F06D1" w:rsidRPr="0007522C" w:rsidRDefault="008F06D1" w:rsidP="008F06D1">
      <w:pPr>
        <w:spacing w:after="0"/>
        <w:jc w:val="center"/>
        <w:rPr>
          <w:rFonts w:ascii="Times New Roman" w:hAnsi="Times New Roman" w:cs="Times New Roman"/>
          <w:lang w:val="en-GB"/>
        </w:rPr>
      </w:pPr>
    </w:p>
    <w:p w14:paraId="7B2D44E2" w14:textId="77777777" w:rsidR="008F06D1" w:rsidRPr="0007522C" w:rsidRDefault="00AA3183" w:rsidP="008F06D1">
      <w:pPr>
        <w:spacing w:after="0"/>
        <w:jc w:val="center"/>
        <w:rPr>
          <w:rFonts w:ascii="Times New Roman" w:hAnsi="Times New Roman" w:cs="Times New Roman"/>
          <w:lang w:val="en-GB"/>
        </w:rPr>
      </w:pPr>
      <w:r>
        <w:rPr>
          <w:rFonts w:ascii="Times New Roman" w:hAnsi="Times New Roman" w:cs="Times New Roman"/>
          <w:lang w:val="en-GB"/>
        </w:rPr>
        <w:t>§40</w:t>
      </w:r>
    </w:p>
    <w:p w14:paraId="12B889FD" w14:textId="77777777" w:rsidR="008F06D1" w:rsidRPr="0007522C" w:rsidRDefault="008A5C77" w:rsidP="00AD596B">
      <w:pPr>
        <w:pStyle w:val="Akapitzlist"/>
        <w:numPr>
          <w:ilvl w:val="0"/>
          <w:numId w:val="30"/>
        </w:numPr>
        <w:spacing w:after="0"/>
        <w:ind w:left="426"/>
        <w:jc w:val="both"/>
        <w:rPr>
          <w:rFonts w:ascii="Times New Roman" w:hAnsi="Times New Roman" w:cs="Times New Roman"/>
          <w:lang w:val="en-GB"/>
        </w:rPr>
      </w:pPr>
      <w:r w:rsidRPr="0007522C">
        <w:rPr>
          <w:rFonts w:ascii="Times New Roman" w:hAnsi="Times New Roman" w:cs="Times New Roman"/>
          <w:lang w:val="en-GB"/>
        </w:rPr>
        <w:t>To be</w:t>
      </w:r>
      <w:r w:rsidR="008435A8" w:rsidRPr="0007522C">
        <w:rPr>
          <w:rFonts w:ascii="Times New Roman" w:hAnsi="Times New Roman" w:cs="Times New Roman"/>
          <w:lang w:val="en-GB"/>
        </w:rPr>
        <w:t xml:space="preserve"> allowed to take the diploma examination</w:t>
      </w:r>
      <w:r w:rsidRPr="0007522C">
        <w:rPr>
          <w:rFonts w:ascii="Times New Roman" w:hAnsi="Times New Roman" w:cs="Times New Roman"/>
          <w:lang w:val="en-GB"/>
        </w:rPr>
        <w:t>, the student is required to</w:t>
      </w:r>
      <w:r w:rsidR="008435A8" w:rsidRPr="0007522C">
        <w:rPr>
          <w:rFonts w:ascii="Times New Roman" w:hAnsi="Times New Roman" w:cs="Times New Roman"/>
          <w:lang w:val="en-GB"/>
        </w:rPr>
        <w:t>:</w:t>
      </w:r>
    </w:p>
    <w:p w14:paraId="4C927A5D" w14:textId="77777777" w:rsidR="008435A8" w:rsidRPr="0007522C" w:rsidRDefault="00D96DBF" w:rsidP="00AD596B">
      <w:pPr>
        <w:pStyle w:val="Akapitzlist"/>
        <w:numPr>
          <w:ilvl w:val="1"/>
          <w:numId w:val="30"/>
        </w:numPr>
        <w:spacing w:after="0"/>
        <w:ind w:left="851"/>
        <w:jc w:val="both"/>
        <w:rPr>
          <w:rFonts w:ascii="Times New Roman" w:hAnsi="Times New Roman" w:cs="Times New Roman"/>
          <w:lang w:val="en-GB"/>
        </w:rPr>
      </w:pPr>
      <w:r>
        <w:rPr>
          <w:rFonts w:ascii="Times New Roman" w:hAnsi="Times New Roman" w:cs="Times New Roman"/>
          <w:lang w:val="en-GB"/>
        </w:rPr>
        <w:t>complete</w:t>
      </w:r>
      <w:r w:rsidR="008A5C77" w:rsidRPr="0007522C">
        <w:rPr>
          <w:rFonts w:ascii="Times New Roman" w:hAnsi="Times New Roman" w:cs="Times New Roman"/>
          <w:lang w:val="en-GB"/>
        </w:rPr>
        <w:t xml:space="preserve"> all the subjects and professional internships included in the programme of study,</w:t>
      </w:r>
    </w:p>
    <w:p w14:paraId="2A6D1841" w14:textId="77777777" w:rsidR="008A5C77" w:rsidRPr="0007522C" w:rsidRDefault="008A5C77"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pass all the examinations included in the programme of study,</w:t>
      </w:r>
    </w:p>
    <w:p w14:paraId="3648409E" w14:textId="77777777" w:rsidR="008A5C77" w:rsidRPr="0007522C" w:rsidRDefault="008A5C77"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obtain at least:</w:t>
      </w:r>
    </w:p>
    <w:p w14:paraId="0CE3C06C" w14:textId="77777777" w:rsidR="008A5C77" w:rsidRPr="0007522C" w:rsidRDefault="005C4316" w:rsidP="00AD596B">
      <w:pPr>
        <w:pStyle w:val="Akapitzlist"/>
        <w:numPr>
          <w:ilvl w:val="2"/>
          <w:numId w:val="30"/>
        </w:numPr>
        <w:spacing w:after="0"/>
        <w:ind w:left="1276"/>
        <w:jc w:val="both"/>
        <w:rPr>
          <w:rFonts w:ascii="Times New Roman" w:hAnsi="Times New Roman" w:cs="Times New Roman"/>
          <w:lang w:val="en-GB"/>
        </w:rPr>
      </w:pPr>
      <w:r>
        <w:rPr>
          <w:rFonts w:ascii="Times New Roman" w:hAnsi="Times New Roman" w:cs="Times New Roman"/>
          <w:lang w:val="en-GB"/>
        </w:rPr>
        <w:t>120 ECTS credits in 4-semester studies</w:t>
      </w:r>
      <w:r w:rsidR="008A5C77" w:rsidRPr="0007522C">
        <w:rPr>
          <w:rFonts w:ascii="Times New Roman" w:hAnsi="Times New Roman" w:cs="Times New Roman"/>
          <w:lang w:val="en-GB"/>
        </w:rPr>
        <w:t>,</w:t>
      </w:r>
    </w:p>
    <w:p w14:paraId="1859AC9A" w14:textId="77777777" w:rsidR="008A5C77" w:rsidRPr="0007522C" w:rsidRDefault="008A5C77" w:rsidP="00AD596B">
      <w:pPr>
        <w:pStyle w:val="Akapitzlist"/>
        <w:numPr>
          <w:ilvl w:val="2"/>
          <w:numId w:val="30"/>
        </w:numPr>
        <w:spacing w:after="0"/>
        <w:ind w:left="1276"/>
        <w:jc w:val="both"/>
        <w:rPr>
          <w:rFonts w:ascii="Times New Roman" w:hAnsi="Times New Roman" w:cs="Times New Roman"/>
          <w:lang w:val="en-GB"/>
        </w:rPr>
      </w:pPr>
      <w:r w:rsidRPr="0007522C">
        <w:rPr>
          <w:rFonts w:ascii="Times New Roman" w:hAnsi="Times New Roman" w:cs="Times New Roman"/>
          <w:lang w:val="en-GB"/>
        </w:rPr>
        <w:t>180 ECTS</w:t>
      </w:r>
      <w:r w:rsidR="005C4316">
        <w:rPr>
          <w:rFonts w:ascii="Times New Roman" w:hAnsi="Times New Roman" w:cs="Times New Roman"/>
          <w:lang w:val="en-GB"/>
        </w:rPr>
        <w:t xml:space="preserve"> credits in 6-semester </w:t>
      </w:r>
      <w:r w:rsidRPr="0007522C">
        <w:rPr>
          <w:rFonts w:ascii="Times New Roman" w:hAnsi="Times New Roman" w:cs="Times New Roman"/>
          <w:lang w:val="en-GB"/>
        </w:rPr>
        <w:t>studies,</w:t>
      </w:r>
    </w:p>
    <w:p w14:paraId="433F60B8" w14:textId="77777777" w:rsidR="008A5C77" w:rsidRPr="0007522C" w:rsidRDefault="005C4316" w:rsidP="00AD596B">
      <w:pPr>
        <w:pStyle w:val="Akapitzlist"/>
        <w:numPr>
          <w:ilvl w:val="2"/>
          <w:numId w:val="30"/>
        </w:numPr>
        <w:spacing w:after="0"/>
        <w:ind w:left="1276"/>
        <w:jc w:val="both"/>
        <w:rPr>
          <w:rFonts w:ascii="Times New Roman" w:hAnsi="Times New Roman" w:cs="Times New Roman"/>
          <w:lang w:val="en-GB"/>
        </w:rPr>
      </w:pPr>
      <w:r>
        <w:rPr>
          <w:rFonts w:ascii="Times New Roman" w:hAnsi="Times New Roman" w:cs="Times New Roman"/>
          <w:lang w:val="en-GB"/>
        </w:rPr>
        <w:t xml:space="preserve">210 ECTS credits in 7-semester </w:t>
      </w:r>
      <w:r w:rsidR="008A5C77" w:rsidRPr="0007522C">
        <w:rPr>
          <w:rFonts w:ascii="Times New Roman" w:hAnsi="Times New Roman" w:cs="Times New Roman"/>
          <w:lang w:val="en-GB"/>
        </w:rPr>
        <w:t>studies,</w:t>
      </w:r>
    </w:p>
    <w:p w14:paraId="716E4556" w14:textId="77777777" w:rsidR="008A5C77" w:rsidRPr="0007522C" w:rsidRDefault="008A5C77" w:rsidP="00AD596B">
      <w:pPr>
        <w:pStyle w:val="Akapitzlist"/>
        <w:numPr>
          <w:ilvl w:val="2"/>
          <w:numId w:val="30"/>
        </w:numPr>
        <w:spacing w:after="0"/>
        <w:ind w:left="1276"/>
        <w:jc w:val="both"/>
        <w:rPr>
          <w:rFonts w:ascii="Times New Roman" w:hAnsi="Times New Roman" w:cs="Times New Roman"/>
          <w:lang w:val="en-GB"/>
        </w:rPr>
      </w:pPr>
      <w:r w:rsidRPr="0007522C">
        <w:rPr>
          <w:rFonts w:ascii="Times New Roman" w:hAnsi="Times New Roman" w:cs="Times New Roman"/>
          <w:lang w:val="en-GB"/>
        </w:rPr>
        <w:t xml:space="preserve">300 ECTS credits in </w:t>
      </w:r>
      <w:r w:rsidR="005C4316">
        <w:rPr>
          <w:rFonts w:ascii="Times New Roman" w:hAnsi="Times New Roman" w:cs="Times New Roman"/>
          <w:lang w:val="en-GB"/>
        </w:rPr>
        <w:t>10-semester</w:t>
      </w:r>
      <w:r w:rsidRPr="0007522C">
        <w:rPr>
          <w:rFonts w:ascii="Times New Roman" w:hAnsi="Times New Roman" w:cs="Times New Roman"/>
          <w:lang w:val="en-GB"/>
        </w:rPr>
        <w:t xml:space="preserve"> studies,</w:t>
      </w:r>
    </w:p>
    <w:p w14:paraId="2E66F3EC" w14:textId="77777777" w:rsidR="008A5C77" w:rsidRPr="0007522C" w:rsidRDefault="003F691E"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submit any necessary documents in the dean’s office within 7 days before the diploma examination,</w:t>
      </w:r>
    </w:p>
    <w:p w14:paraId="3EA86BFE" w14:textId="77777777" w:rsidR="003F691E" w:rsidRPr="0007522C" w:rsidRDefault="003F691E"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obtain a positive diploma thesis grade,</w:t>
      </w:r>
    </w:p>
    <w:p w14:paraId="5E43BF25" w14:textId="77777777" w:rsidR="003F691E" w:rsidRPr="0007522C" w:rsidRDefault="003F691E"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be positively verified in the anti-plagiarism procedure.</w:t>
      </w:r>
    </w:p>
    <w:p w14:paraId="6808E068" w14:textId="77777777" w:rsidR="008435A8" w:rsidRPr="0007522C" w:rsidRDefault="008F2739" w:rsidP="00AD596B">
      <w:pPr>
        <w:pStyle w:val="Akapitzlist"/>
        <w:numPr>
          <w:ilvl w:val="0"/>
          <w:numId w:val="3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diploma examination is taken in front of a board appointed by the vice-rector for education and students, after </w:t>
      </w:r>
      <w:r w:rsidR="007422AB">
        <w:rPr>
          <w:rFonts w:ascii="Times New Roman" w:hAnsi="Times New Roman" w:cs="Times New Roman"/>
          <w:lang w:val="en-GB"/>
        </w:rPr>
        <w:t>consulting the dean. The board</w:t>
      </w:r>
      <w:r w:rsidRPr="0007522C">
        <w:rPr>
          <w:rFonts w:ascii="Times New Roman" w:hAnsi="Times New Roman" w:cs="Times New Roman"/>
          <w:lang w:val="en-GB"/>
        </w:rPr>
        <w:t xml:space="preserve"> includes:</w:t>
      </w:r>
    </w:p>
    <w:p w14:paraId="3795DA30" w14:textId="77777777" w:rsidR="008F2739" w:rsidRPr="0007522C" w:rsidRDefault="008F2739"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the president – rector, vice-rector, dean, department head or an academic teacher appointed by the dean who holds at least a PhD degree,</w:t>
      </w:r>
    </w:p>
    <w:p w14:paraId="0AE02634" w14:textId="77777777" w:rsidR="008F2739" w:rsidRPr="0007522C" w:rsidRDefault="008F2739"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supervisor,</w:t>
      </w:r>
    </w:p>
    <w:p w14:paraId="5426464C" w14:textId="77777777" w:rsidR="008F2739" w:rsidRPr="0007522C" w:rsidRDefault="008F2739" w:rsidP="00AD596B">
      <w:pPr>
        <w:pStyle w:val="Akapitzlist"/>
        <w:numPr>
          <w:ilvl w:val="1"/>
          <w:numId w:val="30"/>
        </w:numPr>
        <w:spacing w:after="0"/>
        <w:ind w:left="851"/>
        <w:jc w:val="both"/>
        <w:rPr>
          <w:rFonts w:ascii="Times New Roman" w:hAnsi="Times New Roman" w:cs="Times New Roman"/>
          <w:lang w:val="en-GB"/>
        </w:rPr>
      </w:pPr>
      <w:r w:rsidRPr="0007522C">
        <w:rPr>
          <w:rFonts w:ascii="Times New Roman" w:hAnsi="Times New Roman" w:cs="Times New Roman"/>
          <w:lang w:val="en-GB"/>
        </w:rPr>
        <w:t>reviewer.</w:t>
      </w:r>
    </w:p>
    <w:p w14:paraId="5B63AE4B" w14:textId="77777777" w:rsidR="008F2739" w:rsidRPr="0007522C" w:rsidRDefault="008F2739" w:rsidP="00AD596B">
      <w:pPr>
        <w:pStyle w:val="Akapitzlist"/>
        <w:numPr>
          <w:ilvl w:val="0"/>
          <w:numId w:val="30"/>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diploma examination, as a rule, should be organised within one month </w:t>
      </w:r>
      <w:r w:rsidR="0051465A">
        <w:rPr>
          <w:rFonts w:ascii="Times New Roman" w:hAnsi="Times New Roman" w:cs="Times New Roman"/>
          <w:lang w:val="en-GB"/>
        </w:rPr>
        <w:t>of</w:t>
      </w:r>
      <w:r w:rsidRPr="0007522C">
        <w:rPr>
          <w:rFonts w:ascii="Times New Roman" w:hAnsi="Times New Roman" w:cs="Times New Roman"/>
          <w:lang w:val="en-GB"/>
        </w:rPr>
        <w:t xml:space="preserve"> submitting the diploma thesis.</w:t>
      </w:r>
    </w:p>
    <w:p w14:paraId="1A22678A" w14:textId="77777777" w:rsidR="008F2739" w:rsidRPr="0007522C" w:rsidRDefault="008F2739" w:rsidP="00AD596B">
      <w:pPr>
        <w:pStyle w:val="Akapitzlist"/>
        <w:numPr>
          <w:ilvl w:val="0"/>
          <w:numId w:val="30"/>
        </w:numPr>
        <w:spacing w:after="0"/>
        <w:ind w:left="426"/>
        <w:jc w:val="both"/>
        <w:rPr>
          <w:rFonts w:ascii="Times New Roman" w:hAnsi="Times New Roman" w:cs="Times New Roman"/>
          <w:lang w:val="en-GB"/>
        </w:rPr>
      </w:pPr>
      <w:r w:rsidRPr="0007522C">
        <w:rPr>
          <w:rFonts w:ascii="Times New Roman" w:hAnsi="Times New Roman" w:cs="Times New Roman"/>
          <w:lang w:val="en-GB"/>
        </w:rPr>
        <w:lastRenderedPageBreak/>
        <w:t xml:space="preserve">The vice-rector for education and students, after </w:t>
      </w:r>
      <w:r w:rsidR="00B77EED">
        <w:rPr>
          <w:rFonts w:ascii="Times New Roman" w:hAnsi="Times New Roman" w:cs="Times New Roman"/>
          <w:lang w:val="en-GB"/>
        </w:rPr>
        <w:t>consulting</w:t>
      </w:r>
      <w:r w:rsidRPr="0007522C">
        <w:rPr>
          <w:rFonts w:ascii="Times New Roman" w:hAnsi="Times New Roman" w:cs="Times New Roman"/>
          <w:lang w:val="en-GB"/>
        </w:rPr>
        <w:t xml:space="preserve"> the dean, may </w:t>
      </w:r>
      <w:r w:rsidR="00B77EED">
        <w:rPr>
          <w:rFonts w:ascii="Times New Roman" w:hAnsi="Times New Roman" w:cs="Times New Roman"/>
          <w:lang w:val="en-GB"/>
        </w:rPr>
        <w:t>provide</w:t>
      </w:r>
      <w:r w:rsidRPr="0007522C">
        <w:rPr>
          <w:rFonts w:ascii="Times New Roman" w:hAnsi="Times New Roman" w:cs="Times New Roman"/>
          <w:lang w:val="en-GB"/>
        </w:rPr>
        <w:t xml:space="preserve"> an individual date of the examination for the student who prepared the diploma thesis before the deadline </w:t>
      </w:r>
      <w:r w:rsidR="009948A5">
        <w:rPr>
          <w:rFonts w:ascii="Times New Roman" w:hAnsi="Times New Roman" w:cs="Times New Roman"/>
          <w:lang w:val="en-GB"/>
        </w:rPr>
        <w:t>referred to</w:t>
      </w:r>
      <w:r w:rsidR="008D6E07">
        <w:rPr>
          <w:rFonts w:ascii="Times New Roman" w:hAnsi="Times New Roman" w:cs="Times New Roman"/>
          <w:lang w:val="en-GB"/>
        </w:rPr>
        <w:t xml:space="preserve"> in §38</w:t>
      </w:r>
      <w:r w:rsidRPr="0007522C">
        <w:rPr>
          <w:rFonts w:ascii="Times New Roman" w:hAnsi="Times New Roman" w:cs="Times New Roman"/>
          <w:lang w:val="en-GB"/>
        </w:rPr>
        <w:t xml:space="preserve"> par. 4.</w:t>
      </w:r>
    </w:p>
    <w:p w14:paraId="34EAC903" w14:textId="77777777" w:rsidR="008F2739" w:rsidRPr="0007522C" w:rsidRDefault="00AA3183" w:rsidP="008F2739">
      <w:pPr>
        <w:spacing w:after="0"/>
        <w:jc w:val="center"/>
        <w:rPr>
          <w:rFonts w:ascii="Times New Roman" w:hAnsi="Times New Roman" w:cs="Times New Roman"/>
          <w:lang w:val="en-GB"/>
        </w:rPr>
      </w:pPr>
      <w:r>
        <w:rPr>
          <w:rFonts w:ascii="Times New Roman" w:hAnsi="Times New Roman" w:cs="Times New Roman"/>
          <w:lang w:val="en-GB"/>
        </w:rPr>
        <w:t>§41</w:t>
      </w:r>
    </w:p>
    <w:p w14:paraId="2E2E548E" w14:textId="77777777" w:rsidR="008F2739" w:rsidRPr="0007522C" w:rsidRDefault="002B10F5"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examination is an oral examination.</w:t>
      </w:r>
    </w:p>
    <w:p w14:paraId="426E849B" w14:textId="77777777" w:rsidR="002B10F5" w:rsidRPr="0007522C" w:rsidRDefault="000A5558"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After the presentation of the diploma </w:t>
      </w:r>
      <w:r w:rsidR="00F26143">
        <w:rPr>
          <w:rFonts w:ascii="Times New Roman" w:hAnsi="Times New Roman" w:cs="Times New Roman"/>
          <w:lang w:val="en-GB"/>
        </w:rPr>
        <w:t>thesis</w:t>
      </w:r>
      <w:r w:rsidRPr="0007522C">
        <w:rPr>
          <w:rFonts w:ascii="Times New Roman" w:hAnsi="Times New Roman" w:cs="Times New Roman"/>
          <w:lang w:val="en-GB"/>
        </w:rPr>
        <w:t>, the students answers three questions, including one concerning the thesis and two field-related. Receiving a negative grade for the answer to at least one question means a negative grade for the diploma examination.</w:t>
      </w:r>
    </w:p>
    <w:p w14:paraId="24E210EB" w14:textId="77777777" w:rsidR="000A5558" w:rsidRPr="0007522C" w:rsidRDefault="005166E8"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The grade scale used at the university is applied in evaluating the diploma examination.</w:t>
      </w:r>
    </w:p>
    <w:p w14:paraId="0FAFBC59" w14:textId="77777777" w:rsidR="005166E8" w:rsidRPr="0007522C" w:rsidRDefault="005166E8"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The diploma evaluation grade is the arithmetic mean of the grades obtained for the answers to the questions. The mean is rounded to two decimal places.</w:t>
      </w:r>
    </w:p>
    <w:p w14:paraId="63D965EA" w14:textId="77777777" w:rsidR="005166E8" w:rsidRPr="0007522C" w:rsidRDefault="002042FA"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In the programmes of Physiotherapy (uniform master’s degree studies), Nursing</w:t>
      </w:r>
      <w:r w:rsidR="00F26143">
        <w:rPr>
          <w:rFonts w:ascii="Times New Roman" w:hAnsi="Times New Roman" w:cs="Times New Roman"/>
          <w:lang w:val="en-GB"/>
        </w:rPr>
        <w:t>,</w:t>
      </w:r>
      <w:r w:rsidRPr="0007522C">
        <w:rPr>
          <w:rFonts w:ascii="Times New Roman" w:hAnsi="Times New Roman" w:cs="Times New Roman"/>
          <w:lang w:val="en-GB"/>
        </w:rPr>
        <w:t xml:space="preserve"> and Medical Rescue, the diploma examination consists of two parts: practical and theoretical. Obtaining a negative grade in one part results in the failure of the diploma examination.</w:t>
      </w:r>
    </w:p>
    <w:p w14:paraId="2627BC11" w14:textId="77777777" w:rsidR="002042FA" w:rsidRDefault="002042FA" w:rsidP="00AD596B">
      <w:pPr>
        <w:pStyle w:val="Akapitzlist"/>
        <w:numPr>
          <w:ilvl w:val="0"/>
          <w:numId w:val="31"/>
        </w:numPr>
        <w:spacing w:after="0"/>
        <w:ind w:left="426"/>
        <w:jc w:val="both"/>
        <w:rPr>
          <w:rFonts w:ascii="Times New Roman" w:hAnsi="Times New Roman" w:cs="Times New Roman"/>
          <w:lang w:val="en-GB"/>
        </w:rPr>
      </w:pPr>
      <w:r w:rsidRPr="0007522C">
        <w:rPr>
          <w:rFonts w:ascii="Times New Roman" w:hAnsi="Times New Roman" w:cs="Times New Roman"/>
          <w:lang w:val="en-GB"/>
        </w:rPr>
        <w:t>In the programmes of Physiotherapy (uniform master’s degree studies), Nursing</w:t>
      </w:r>
      <w:r w:rsidR="00F26143">
        <w:rPr>
          <w:rFonts w:ascii="Times New Roman" w:hAnsi="Times New Roman" w:cs="Times New Roman"/>
          <w:lang w:val="en-GB"/>
        </w:rPr>
        <w:t>,</w:t>
      </w:r>
      <w:r w:rsidRPr="0007522C">
        <w:rPr>
          <w:rFonts w:ascii="Times New Roman" w:hAnsi="Times New Roman" w:cs="Times New Roman"/>
          <w:lang w:val="en-GB"/>
        </w:rPr>
        <w:t xml:space="preserve"> and Medical Rescue, the mean of the grades in the practical and theoretical parts is the diploma examination grade.</w:t>
      </w:r>
    </w:p>
    <w:p w14:paraId="5D66ADE4" w14:textId="77777777" w:rsidR="00D85D9E" w:rsidRPr="0007522C" w:rsidRDefault="00D85D9E" w:rsidP="00AD596B">
      <w:pPr>
        <w:pStyle w:val="Akapitzlist"/>
        <w:numPr>
          <w:ilvl w:val="0"/>
          <w:numId w:val="31"/>
        </w:numPr>
        <w:spacing w:after="0"/>
        <w:ind w:left="426"/>
        <w:jc w:val="both"/>
        <w:rPr>
          <w:rFonts w:ascii="Times New Roman" w:hAnsi="Times New Roman" w:cs="Times New Roman"/>
          <w:lang w:val="en-GB"/>
        </w:rPr>
      </w:pPr>
      <w:r>
        <w:rPr>
          <w:rFonts w:ascii="Times New Roman" w:hAnsi="Times New Roman" w:cs="Times New Roman"/>
          <w:lang w:val="en-GB"/>
        </w:rPr>
        <w:t xml:space="preserve">The diploma examination should be conducted in the form which facilitates checking the knowledge and skills </w:t>
      </w:r>
      <w:r w:rsidR="00474B8F">
        <w:rPr>
          <w:rFonts w:ascii="Times New Roman" w:hAnsi="Times New Roman" w:cs="Times New Roman"/>
          <w:lang w:val="en-GB"/>
        </w:rPr>
        <w:t>acquir</w:t>
      </w:r>
      <w:r>
        <w:rPr>
          <w:rFonts w:ascii="Times New Roman" w:hAnsi="Times New Roman" w:cs="Times New Roman"/>
          <w:lang w:val="en-GB"/>
        </w:rPr>
        <w:t>ed during the studies.</w:t>
      </w:r>
    </w:p>
    <w:p w14:paraId="4729FC3D" w14:textId="77777777" w:rsidR="002042FA" w:rsidRPr="0007522C" w:rsidRDefault="00AA3183" w:rsidP="002042FA">
      <w:pPr>
        <w:spacing w:after="0"/>
        <w:jc w:val="center"/>
        <w:rPr>
          <w:rFonts w:ascii="Times New Roman" w:hAnsi="Times New Roman" w:cs="Times New Roman"/>
          <w:lang w:val="en-GB"/>
        </w:rPr>
      </w:pPr>
      <w:r>
        <w:rPr>
          <w:rFonts w:ascii="Times New Roman" w:hAnsi="Times New Roman" w:cs="Times New Roman"/>
          <w:lang w:val="en-GB"/>
        </w:rPr>
        <w:t>§42</w:t>
      </w:r>
    </w:p>
    <w:p w14:paraId="30BE8607" w14:textId="77777777" w:rsidR="002042FA" w:rsidRPr="0007522C" w:rsidRDefault="002D4E39"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Upon the request of the student or the supervisor, the diploma examination may be open and the persons other than the examination board members may be present.</w:t>
      </w:r>
    </w:p>
    <w:p w14:paraId="18289A87" w14:textId="77777777" w:rsidR="002D4E39" w:rsidRPr="0007522C" w:rsidRDefault="00D553C2"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The open character of the examination should concern an outstanding work, with a particular significance for science and practice.</w:t>
      </w:r>
    </w:p>
    <w:p w14:paraId="68BCFAAB" w14:textId="77777777" w:rsidR="00D553C2" w:rsidRPr="0007522C" w:rsidRDefault="00F8058C"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request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1 is submitted by the student along with the diploma thesis in the dean’s office, and by the supervisor by the day of the acceptance of the diploma thesis. The request should indicate the persons who, in accordance with the student’s or supervisor’s will, may attend the open diploma examination.</w:t>
      </w:r>
    </w:p>
    <w:p w14:paraId="34E952DB" w14:textId="77777777" w:rsidR="00F8058C" w:rsidRPr="0007522C" w:rsidRDefault="00CA0E31"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decision to conduct an open diploma examination is taken by the vice-rector for education and students, after </w:t>
      </w:r>
      <w:r w:rsidR="00CB46D1">
        <w:rPr>
          <w:rFonts w:ascii="Times New Roman" w:hAnsi="Times New Roman" w:cs="Times New Roman"/>
          <w:lang w:val="en-GB"/>
        </w:rPr>
        <w:t>consulting</w:t>
      </w:r>
      <w:r w:rsidRPr="0007522C">
        <w:rPr>
          <w:rFonts w:ascii="Times New Roman" w:hAnsi="Times New Roman" w:cs="Times New Roman"/>
          <w:lang w:val="en-GB"/>
        </w:rPr>
        <w:t xml:space="preserve"> the dean.</w:t>
      </w:r>
    </w:p>
    <w:p w14:paraId="761C6223" w14:textId="77777777" w:rsidR="00CA0E31" w:rsidRPr="0007522C" w:rsidRDefault="00CA0E31"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open diploma examination consists of a public </w:t>
      </w:r>
      <w:r w:rsidR="0014615F" w:rsidRPr="0007522C">
        <w:rPr>
          <w:rFonts w:ascii="Times New Roman" w:hAnsi="Times New Roman" w:cs="Times New Roman"/>
          <w:lang w:val="en-GB"/>
        </w:rPr>
        <w:t>and non-public part.</w:t>
      </w:r>
    </w:p>
    <w:p w14:paraId="39EDDCF7" w14:textId="77777777" w:rsidR="0014615F" w:rsidRPr="0007522C" w:rsidRDefault="00887B7C"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In the non-public part, the board </w:t>
      </w:r>
      <w:r w:rsidR="001665A6">
        <w:rPr>
          <w:rFonts w:ascii="Times New Roman" w:hAnsi="Times New Roman" w:cs="Times New Roman"/>
          <w:lang w:val="en-GB"/>
        </w:rPr>
        <w:t>determines</w:t>
      </w:r>
      <w:r w:rsidRPr="0007522C">
        <w:rPr>
          <w:rFonts w:ascii="Times New Roman" w:hAnsi="Times New Roman" w:cs="Times New Roman"/>
          <w:lang w:val="en-GB"/>
        </w:rPr>
        <w:t>:</w:t>
      </w:r>
    </w:p>
    <w:p w14:paraId="7542BA22" w14:textId="77777777" w:rsidR="00887B7C" w:rsidRPr="0007522C" w:rsidRDefault="00887B7C" w:rsidP="00AD596B">
      <w:pPr>
        <w:pStyle w:val="Akapitzlist"/>
        <w:numPr>
          <w:ilvl w:val="1"/>
          <w:numId w:val="32"/>
        </w:numPr>
        <w:spacing w:after="0"/>
        <w:ind w:left="709"/>
        <w:jc w:val="both"/>
        <w:rPr>
          <w:rFonts w:ascii="Times New Roman" w:hAnsi="Times New Roman" w:cs="Times New Roman"/>
          <w:lang w:val="en-GB"/>
        </w:rPr>
      </w:pPr>
      <w:r w:rsidRPr="0007522C">
        <w:rPr>
          <w:rFonts w:ascii="Times New Roman" w:hAnsi="Times New Roman" w:cs="Times New Roman"/>
          <w:lang w:val="en-GB"/>
        </w:rPr>
        <w:t>the final diploma thesis grade,</w:t>
      </w:r>
    </w:p>
    <w:p w14:paraId="1BEB925B" w14:textId="77777777" w:rsidR="00887B7C" w:rsidRPr="0007522C" w:rsidRDefault="00887B7C" w:rsidP="00AD596B">
      <w:pPr>
        <w:pStyle w:val="Akapitzlist"/>
        <w:numPr>
          <w:ilvl w:val="1"/>
          <w:numId w:val="32"/>
        </w:numPr>
        <w:spacing w:after="0"/>
        <w:ind w:left="709"/>
        <w:jc w:val="both"/>
        <w:rPr>
          <w:rFonts w:ascii="Times New Roman" w:hAnsi="Times New Roman" w:cs="Times New Roman"/>
          <w:lang w:val="en-GB"/>
        </w:rPr>
      </w:pPr>
      <w:r w:rsidRPr="0007522C">
        <w:rPr>
          <w:rFonts w:ascii="Times New Roman" w:hAnsi="Times New Roman" w:cs="Times New Roman"/>
          <w:lang w:val="en-GB"/>
        </w:rPr>
        <w:t>the diploma examination grade (based on the student’s answers concerning the diploma thesis and the questions related to the general programme of study),</w:t>
      </w:r>
    </w:p>
    <w:p w14:paraId="375A6508" w14:textId="77777777" w:rsidR="00887B7C" w:rsidRPr="0007522C" w:rsidRDefault="00887B7C" w:rsidP="00AD596B">
      <w:pPr>
        <w:pStyle w:val="Akapitzlist"/>
        <w:numPr>
          <w:ilvl w:val="1"/>
          <w:numId w:val="32"/>
        </w:numPr>
        <w:spacing w:after="0"/>
        <w:ind w:left="709"/>
        <w:jc w:val="both"/>
        <w:rPr>
          <w:rFonts w:ascii="Times New Roman" w:hAnsi="Times New Roman" w:cs="Times New Roman"/>
          <w:lang w:val="en-GB"/>
        </w:rPr>
      </w:pPr>
      <w:r w:rsidRPr="0007522C">
        <w:rPr>
          <w:rFonts w:ascii="Times New Roman" w:hAnsi="Times New Roman" w:cs="Times New Roman"/>
          <w:lang w:val="en-GB"/>
        </w:rPr>
        <w:t>the final study grade.</w:t>
      </w:r>
    </w:p>
    <w:p w14:paraId="21E2B1AF" w14:textId="77777777" w:rsidR="00887B7C" w:rsidRPr="0007522C" w:rsidRDefault="00887B7C"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participants of the open examination who are not members of the board cannot ask questions to the student or participate in the proceedings </w:t>
      </w:r>
      <w:r w:rsidR="001665A6">
        <w:rPr>
          <w:rFonts w:ascii="Times New Roman" w:hAnsi="Times New Roman" w:cs="Times New Roman"/>
          <w:lang w:val="en-GB"/>
        </w:rPr>
        <w:t>in the non-public part. They</w:t>
      </w:r>
      <w:r w:rsidRPr="0007522C">
        <w:rPr>
          <w:rFonts w:ascii="Times New Roman" w:hAnsi="Times New Roman" w:cs="Times New Roman"/>
          <w:lang w:val="en-GB"/>
        </w:rPr>
        <w:t xml:space="preserve"> may participate in the discussion related to the thesis topic and </w:t>
      </w:r>
      <w:r w:rsidR="00907E22" w:rsidRPr="0007522C">
        <w:rPr>
          <w:rFonts w:ascii="Times New Roman" w:hAnsi="Times New Roman" w:cs="Times New Roman"/>
          <w:lang w:val="en-GB"/>
        </w:rPr>
        <w:t xml:space="preserve">the </w:t>
      </w:r>
      <w:r w:rsidRPr="0007522C">
        <w:rPr>
          <w:rFonts w:ascii="Times New Roman" w:hAnsi="Times New Roman" w:cs="Times New Roman"/>
          <w:lang w:val="en-GB"/>
        </w:rPr>
        <w:t xml:space="preserve">results </w:t>
      </w:r>
      <w:r w:rsidR="00907E22" w:rsidRPr="0007522C">
        <w:rPr>
          <w:rFonts w:ascii="Times New Roman" w:hAnsi="Times New Roman" w:cs="Times New Roman"/>
          <w:lang w:val="en-GB"/>
        </w:rPr>
        <w:t>of the thesis-related research.</w:t>
      </w:r>
    </w:p>
    <w:p w14:paraId="10C74EE2" w14:textId="77777777" w:rsidR="00532ACB" w:rsidRPr="0007522C" w:rsidRDefault="00532ACB"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The information about the open diploma examination is announced in available media at least one week before the date of the examination.</w:t>
      </w:r>
    </w:p>
    <w:p w14:paraId="4929F271" w14:textId="77777777" w:rsidR="00532ACB" w:rsidRPr="0007522C" w:rsidRDefault="00A850CF" w:rsidP="00AD596B">
      <w:pPr>
        <w:pStyle w:val="Akapitzlist"/>
        <w:numPr>
          <w:ilvl w:val="0"/>
          <w:numId w:val="32"/>
        </w:numPr>
        <w:spacing w:after="0"/>
        <w:ind w:left="426"/>
        <w:jc w:val="both"/>
        <w:rPr>
          <w:rFonts w:ascii="Times New Roman" w:hAnsi="Times New Roman" w:cs="Times New Roman"/>
          <w:lang w:val="en-GB"/>
        </w:rPr>
      </w:pPr>
      <w:r w:rsidRPr="0007522C">
        <w:rPr>
          <w:rFonts w:ascii="Times New Roman" w:hAnsi="Times New Roman" w:cs="Times New Roman"/>
          <w:lang w:val="en-GB"/>
        </w:rPr>
        <w:t>The open diploma examination is conducted in accordance with the mode and rules of diploma examinations.</w:t>
      </w:r>
    </w:p>
    <w:p w14:paraId="6946B7AF" w14:textId="77777777" w:rsidR="00A850CF" w:rsidRDefault="00AA3183" w:rsidP="00A850CF">
      <w:pPr>
        <w:spacing w:after="0"/>
        <w:jc w:val="center"/>
        <w:rPr>
          <w:rFonts w:ascii="Times New Roman" w:hAnsi="Times New Roman" w:cs="Times New Roman"/>
          <w:lang w:val="en-GB"/>
        </w:rPr>
      </w:pPr>
      <w:r>
        <w:rPr>
          <w:rFonts w:ascii="Times New Roman" w:hAnsi="Times New Roman" w:cs="Times New Roman"/>
          <w:lang w:val="en-GB"/>
        </w:rPr>
        <w:lastRenderedPageBreak/>
        <w:t>§43</w:t>
      </w:r>
    </w:p>
    <w:p w14:paraId="59019E39" w14:textId="77777777" w:rsidR="00DF36F0" w:rsidRDefault="00DF36F0" w:rsidP="00AD596B">
      <w:pPr>
        <w:pStyle w:val="Akapitzlist"/>
        <w:numPr>
          <w:ilvl w:val="0"/>
          <w:numId w:val="42"/>
        </w:numPr>
        <w:spacing w:after="0"/>
        <w:ind w:left="426"/>
        <w:jc w:val="both"/>
        <w:rPr>
          <w:rFonts w:ascii="Times New Roman" w:hAnsi="Times New Roman" w:cs="Times New Roman"/>
          <w:lang w:val="en-GB"/>
        </w:rPr>
      </w:pPr>
      <w:r>
        <w:rPr>
          <w:rFonts w:ascii="Times New Roman" w:hAnsi="Times New Roman" w:cs="Times New Roman"/>
          <w:lang w:val="en-GB"/>
        </w:rPr>
        <w:t>If the student receives a negative grade in the diploma examination or does not take the examination in the prescribed period for unjustified reasons, the vice-rector for education and students, after consulting the dean, sets an additional, final date of the diploma examination.</w:t>
      </w:r>
    </w:p>
    <w:p w14:paraId="2E1FCEE5" w14:textId="77777777" w:rsidR="00DF36F0" w:rsidRDefault="00DF36F0" w:rsidP="00AD596B">
      <w:pPr>
        <w:pStyle w:val="Akapitzlist"/>
        <w:numPr>
          <w:ilvl w:val="0"/>
          <w:numId w:val="42"/>
        </w:numPr>
        <w:spacing w:after="0"/>
        <w:ind w:left="426"/>
        <w:jc w:val="both"/>
        <w:rPr>
          <w:rFonts w:ascii="Times New Roman" w:hAnsi="Times New Roman" w:cs="Times New Roman"/>
          <w:lang w:val="en-GB"/>
        </w:rPr>
      </w:pPr>
      <w:r>
        <w:rPr>
          <w:rFonts w:ascii="Times New Roman" w:hAnsi="Times New Roman" w:cs="Times New Roman"/>
          <w:lang w:val="en-GB"/>
        </w:rPr>
        <w:t>The second diploma examination should be held within one month of the first examination.</w:t>
      </w:r>
    </w:p>
    <w:p w14:paraId="1550E709" w14:textId="77777777" w:rsidR="00DF36F0" w:rsidRDefault="00DF36F0" w:rsidP="00AD596B">
      <w:pPr>
        <w:pStyle w:val="Akapitzlist"/>
        <w:numPr>
          <w:ilvl w:val="0"/>
          <w:numId w:val="42"/>
        </w:numPr>
        <w:spacing w:after="0"/>
        <w:ind w:left="426"/>
        <w:jc w:val="both"/>
        <w:rPr>
          <w:rFonts w:ascii="Times New Roman" w:hAnsi="Times New Roman" w:cs="Times New Roman"/>
          <w:lang w:val="en-GB"/>
        </w:rPr>
      </w:pPr>
      <w:r>
        <w:rPr>
          <w:rFonts w:ascii="Times New Roman" w:hAnsi="Times New Roman" w:cs="Times New Roman"/>
          <w:lang w:val="en-GB"/>
        </w:rPr>
        <w:t xml:space="preserve">If the student cannot keep the deadline </w:t>
      </w:r>
      <w:r w:rsidR="009948A5">
        <w:rPr>
          <w:rFonts w:ascii="Times New Roman" w:hAnsi="Times New Roman" w:cs="Times New Roman"/>
          <w:lang w:val="en-GB"/>
        </w:rPr>
        <w:t>referred to</w:t>
      </w:r>
      <w:r>
        <w:rPr>
          <w:rFonts w:ascii="Times New Roman" w:hAnsi="Times New Roman" w:cs="Times New Roman"/>
          <w:lang w:val="en-GB"/>
        </w:rPr>
        <w:t xml:space="preserve"> in par. 2, the vice-rector for education and students, after consulting the dean, may set another date of the re-sit diploma examination.</w:t>
      </w:r>
    </w:p>
    <w:p w14:paraId="5BBBEE74" w14:textId="77777777" w:rsidR="00DF36F0" w:rsidRDefault="00DF36F0" w:rsidP="00AD596B">
      <w:pPr>
        <w:pStyle w:val="Akapitzlist"/>
        <w:numPr>
          <w:ilvl w:val="0"/>
          <w:numId w:val="42"/>
        </w:numPr>
        <w:spacing w:after="0"/>
        <w:ind w:left="426"/>
        <w:jc w:val="both"/>
        <w:rPr>
          <w:rFonts w:ascii="Times New Roman" w:hAnsi="Times New Roman" w:cs="Times New Roman"/>
          <w:lang w:val="en-GB"/>
        </w:rPr>
      </w:pPr>
      <w:r>
        <w:rPr>
          <w:rFonts w:ascii="Times New Roman" w:hAnsi="Times New Roman" w:cs="Times New Roman"/>
          <w:lang w:val="en-GB"/>
        </w:rPr>
        <w:t>If the student receives a negative grade in the re-sit diploma examination, the vice-rector for education and students, after consulting the dean, iss</w:t>
      </w:r>
      <w:r w:rsidR="001872CE">
        <w:rPr>
          <w:rFonts w:ascii="Times New Roman" w:hAnsi="Times New Roman" w:cs="Times New Roman"/>
          <w:lang w:val="en-GB"/>
        </w:rPr>
        <w:t>ues a decision about the deletion</w:t>
      </w:r>
      <w:r>
        <w:rPr>
          <w:rFonts w:ascii="Times New Roman" w:hAnsi="Times New Roman" w:cs="Times New Roman"/>
          <w:lang w:val="en-GB"/>
        </w:rPr>
        <w:t xml:space="preserve"> from the list of students.</w:t>
      </w:r>
    </w:p>
    <w:p w14:paraId="53B7BC18" w14:textId="77777777" w:rsidR="00DF36F0" w:rsidRPr="00DF36F0" w:rsidRDefault="00AA3183" w:rsidP="00DF36F0">
      <w:pPr>
        <w:spacing w:after="0"/>
        <w:jc w:val="center"/>
        <w:rPr>
          <w:rFonts w:ascii="Times New Roman" w:hAnsi="Times New Roman" w:cs="Times New Roman"/>
          <w:lang w:val="en-GB"/>
        </w:rPr>
      </w:pPr>
      <w:r>
        <w:rPr>
          <w:rFonts w:ascii="Times New Roman" w:hAnsi="Times New Roman" w:cs="Times New Roman"/>
          <w:lang w:val="en-GB"/>
        </w:rPr>
        <w:t>§44</w:t>
      </w:r>
    </w:p>
    <w:p w14:paraId="4AB7CA65" w14:textId="77777777" w:rsidR="00A850CF" w:rsidRPr="0007522C" w:rsidRDefault="007611D8" w:rsidP="00AD596B">
      <w:pPr>
        <w:pStyle w:val="Akapitzlist"/>
        <w:numPr>
          <w:ilvl w:val="0"/>
          <w:numId w:val="33"/>
        </w:numPr>
        <w:spacing w:after="0"/>
        <w:ind w:left="426"/>
        <w:jc w:val="both"/>
        <w:rPr>
          <w:rFonts w:ascii="Times New Roman" w:hAnsi="Times New Roman" w:cs="Times New Roman"/>
          <w:lang w:val="en-GB"/>
        </w:rPr>
      </w:pPr>
      <w:r w:rsidRPr="0007522C">
        <w:rPr>
          <w:rFonts w:ascii="Times New Roman" w:hAnsi="Times New Roman" w:cs="Times New Roman"/>
          <w:lang w:val="en-GB"/>
        </w:rPr>
        <w:t>The date of the diploma examination is the date of graduation.</w:t>
      </w:r>
    </w:p>
    <w:p w14:paraId="07DC7131" w14:textId="77777777" w:rsidR="007611D8" w:rsidRPr="0007522C" w:rsidRDefault="007611D8" w:rsidP="00AD596B">
      <w:pPr>
        <w:pStyle w:val="Akapitzlist"/>
        <w:numPr>
          <w:ilvl w:val="0"/>
          <w:numId w:val="33"/>
        </w:numPr>
        <w:spacing w:after="0"/>
        <w:ind w:left="426"/>
        <w:jc w:val="both"/>
        <w:rPr>
          <w:rFonts w:ascii="Times New Roman" w:hAnsi="Times New Roman" w:cs="Times New Roman"/>
          <w:lang w:val="en-GB"/>
        </w:rPr>
      </w:pPr>
      <w:r w:rsidRPr="0007522C">
        <w:rPr>
          <w:rFonts w:ascii="Times New Roman" w:hAnsi="Times New Roman" w:cs="Times New Roman"/>
          <w:lang w:val="en-GB"/>
        </w:rPr>
        <w:t>The graduate receives a diploma of graduating from the first-cycle, second-cycle or uniform master’s degree studies.</w:t>
      </w:r>
    </w:p>
    <w:p w14:paraId="2EEF18E1" w14:textId="77777777" w:rsidR="009C6BE4" w:rsidRPr="0007522C" w:rsidRDefault="00C02886" w:rsidP="00AD596B">
      <w:pPr>
        <w:pStyle w:val="Akapitzlist"/>
        <w:numPr>
          <w:ilvl w:val="0"/>
          <w:numId w:val="33"/>
        </w:numPr>
        <w:spacing w:after="0"/>
        <w:ind w:left="426"/>
        <w:jc w:val="both"/>
        <w:rPr>
          <w:rFonts w:ascii="Times New Roman" w:hAnsi="Times New Roman" w:cs="Times New Roman"/>
          <w:lang w:val="en-GB"/>
        </w:rPr>
      </w:pPr>
      <w:r>
        <w:rPr>
          <w:rFonts w:ascii="Times New Roman" w:hAnsi="Times New Roman" w:cs="Times New Roman"/>
          <w:lang w:val="en-GB"/>
        </w:rPr>
        <w:t>The final study result</w:t>
      </w:r>
      <w:r w:rsidR="007611D8" w:rsidRPr="0007522C">
        <w:rPr>
          <w:rFonts w:ascii="Times New Roman" w:hAnsi="Times New Roman" w:cs="Times New Roman"/>
          <w:lang w:val="en-GB"/>
        </w:rPr>
        <w:t xml:space="preserve"> (W) is determined by the diploma examination board.</w:t>
      </w:r>
    </w:p>
    <w:p w14:paraId="259A2C6F" w14:textId="77777777" w:rsidR="009C6BE4" w:rsidRPr="0007522C" w:rsidRDefault="009C6BE4" w:rsidP="00AD596B">
      <w:pPr>
        <w:pStyle w:val="Akapitzlist"/>
        <w:numPr>
          <w:ilvl w:val="0"/>
          <w:numId w:val="33"/>
        </w:numPr>
        <w:spacing w:after="0"/>
        <w:ind w:left="426"/>
        <w:jc w:val="both"/>
        <w:rPr>
          <w:rFonts w:ascii="Times New Roman" w:hAnsi="Times New Roman" w:cs="Times New Roman"/>
          <w:lang w:val="en-GB"/>
        </w:rPr>
      </w:pPr>
      <w:r w:rsidRPr="0007522C">
        <w:rPr>
          <w:rFonts w:ascii="Times New Roman" w:hAnsi="Times New Roman"/>
          <w:bCs/>
          <w:color w:val="000000"/>
          <w:lang w:val="en-GB"/>
        </w:rPr>
        <w:t xml:space="preserve">The final study result (W) is calculated taking into consideration: </w:t>
      </w:r>
    </w:p>
    <w:p w14:paraId="26A756BF" w14:textId="77777777" w:rsidR="009C6BE4" w:rsidRPr="0007522C" w:rsidRDefault="009C6BE4" w:rsidP="00C735C4">
      <w:pPr>
        <w:pStyle w:val="Akapitzlist"/>
        <w:ind w:left="567"/>
        <w:rPr>
          <w:rFonts w:ascii="Times New Roman" w:hAnsi="Times New Roman"/>
          <w:bCs/>
          <w:color w:val="000000"/>
          <w:lang w:val="en-GB"/>
        </w:rPr>
      </w:pPr>
      <w:r w:rsidRPr="0007522C">
        <w:rPr>
          <w:rFonts w:ascii="Times New Roman" w:hAnsi="Times New Roman"/>
          <w:bCs/>
          <w:color w:val="000000"/>
          <w:lang w:val="en-GB"/>
        </w:rPr>
        <w:t>1) A – the arithmetic mean obtained during the entire course of study (including the repeated semesters), rounded to two decimal places,</w:t>
      </w:r>
    </w:p>
    <w:p w14:paraId="7CB7AE9B" w14:textId="77777777" w:rsidR="009C6BE4" w:rsidRPr="0007522C" w:rsidRDefault="009C6BE4" w:rsidP="00C735C4">
      <w:pPr>
        <w:pStyle w:val="Akapitzlist"/>
        <w:ind w:left="567"/>
        <w:rPr>
          <w:rFonts w:ascii="Times New Roman" w:hAnsi="Times New Roman"/>
          <w:bCs/>
          <w:color w:val="000000"/>
          <w:lang w:val="en-GB"/>
        </w:rPr>
      </w:pPr>
      <w:r w:rsidRPr="0007522C">
        <w:rPr>
          <w:rFonts w:ascii="Times New Roman" w:hAnsi="Times New Roman"/>
          <w:bCs/>
          <w:color w:val="000000"/>
          <w:lang w:val="en-GB"/>
        </w:rPr>
        <w:t xml:space="preserve">2) B – diploma thesis grade, calculated in accordance with </w:t>
      </w:r>
      <w:r w:rsidR="00D551B2">
        <w:rPr>
          <w:rFonts w:ascii="Times New Roman" w:hAnsi="Times New Roman" w:cs="Times New Roman"/>
          <w:lang w:val="en-GB"/>
        </w:rPr>
        <w:t>§ 39</w:t>
      </w:r>
      <w:r w:rsidRPr="0007522C">
        <w:rPr>
          <w:rFonts w:ascii="Times New Roman" w:hAnsi="Times New Roman" w:cs="Times New Roman"/>
          <w:lang w:val="en-GB"/>
        </w:rPr>
        <w:t xml:space="preserve"> par. 5,</w:t>
      </w:r>
    </w:p>
    <w:p w14:paraId="2DB26C9E" w14:textId="77777777" w:rsidR="009C6BE4" w:rsidRPr="0007522C" w:rsidRDefault="009C6BE4" w:rsidP="00C735C4">
      <w:pPr>
        <w:pStyle w:val="Akapitzlist"/>
        <w:ind w:left="567"/>
        <w:rPr>
          <w:rFonts w:ascii="Times New Roman" w:hAnsi="Times New Roman"/>
          <w:bCs/>
          <w:color w:val="000000"/>
          <w:lang w:val="en-GB"/>
        </w:rPr>
      </w:pPr>
      <w:r w:rsidRPr="0007522C">
        <w:rPr>
          <w:rFonts w:ascii="Times New Roman" w:hAnsi="Times New Roman"/>
          <w:bCs/>
          <w:color w:val="000000"/>
          <w:lang w:val="en-GB"/>
        </w:rPr>
        <w:t xml:space="preserve">3) C – diploma examination grade, calculated in accordance with </w:t>
      </w:r>
      <w:r w:rsidR="00612C23">
        <w:rPr>
          <w:rFonts w:ascii="Times New Roman" w:hAnsi="Times New Roman" w:cs="Times New Roman"/>
          <w:lang w:val="en-GB"/>
        </w:rPr>
        <w:t>§ 41</w:t>
      </w:r>
      <w:r w:rsidRPr="0007522C">
        <w:rPr>
          <w:rFonts w:ascii="Times New Roman" w:hAnsi="Times New Roman" w:cs="Times New Roman"/>
          <w:lang w:val="en-GB"/>
        </w:rPr>
        <w:t xml:space="preserve"> par. </w:t>
      </w:r>
      <w:r w:rsidR="00B65EF9" w:rsidRPr="0007522C">
        <w:rPr>
          <w:rFonts w:ascii="Times New Roman" w:hAnsi="Times New Roman" w:cs="Times New Roman"/>
          <w:lang w:val="en-GB"/>
        </w:rPr>
        <w:t>4</w:t>
      </w:r>
      <w:r w:rsidR="00612C23">
        <w:rPr>
          <w:rFonts w:ascii="Times New Roman" w:hAnsi="Times New Roman" w:cs="Times New Roman"/>
          <w:lang w:val="en-GB"/>
        </w:rPr>
        <w:t xml:space="preserve"> or § 41</w:t>
      </w:r>
      <w:r w:rsidR="00612C23" w:rsidRPr="0007522C">
        <w:rPr>
          <w:rFonts w:ascii="Times New Roman" w:hAnsi="Times New Roman" w:cs="Times New Roman"/>
          <w:lang w:val="en-GB"/>
        </w:rPr>
        <w:t xml:space="preserve"> par. </w:t>
      </w:r>
      <w:r w:rsidR="00612C23">
        <w:rPr>
          <w:rFonts w:ascii="Times New Roman" w:hAnsi="Times New Roman" w:cs="Times New Roman"/>
          <w:lang w:val="en-GB"/>
        </w:rPr>
        <w:t>6</w:t>
      </w:r>
      <w:r w:rsidRPr="0007522C">
        <w:rPr>
          <w:rFonts w:ascii="Times New Roman" w:hAnsi="Times New Roman"/>
          <w:bCs/>
          <w:color w:val="000000"/>
          <w:lang w:val="en-GB"/>
        </w:rPr>
        <w:t xml:space="preserve">. </w:t>
      </w:r>
    </w:p>
    <w:p w14:paraId="30FDAA10" w14:textId="77777777" w:rsidR="00C735C4" w:rsidRPr="0007522C" w:rsidRDefault="00C735C4" w:rsidP="00AD596B">
      <w:pPr>
        <w:pStyle w:val="Akapitzlist"/>
        <w:numPr>
          <w:ilvl w:val="0"/>
          <w:numId w:val="33"/>
        </w:numPr>
        <w:ind w:left="426"/>
        <w:rPr>
          <w:rFonts w:ascii="Times New Roman" w:hAnsi="Times New Roman"/>
          <w:bCs/>
          <w:color w:val="000000"/>
          <w:lang w:val="en-GB"/>
        </w:rPr>
      </w:pPr>
      <w:r w:rsidRPr="0007522C">
        <w:rPr>
          <w:rFonts w:ascii="Times New Roman" w:hAnsi="Times New Roman"/>
          <w:bCs/>
          <w:color w:val="000000"/>
          <w:lang w:val="en-GB"/>
        </w:rPr>
        <w:t xml:space="preserve">The final study result (W) is a sum of the following: </w:t>
      </w:r>
    </w:p>
    <w:p w14:paraId="0E71F84A" w14:textId="77777777" w:rsidR="00C735C4" w:rsidRPr="0007522C" w:rsidRDefault="00C735C4" w:rsidP="00AD596B">
      <w:pPr>
        <w:pStyle w:val="Akapitzlist"/>
        <w:numPr>
          <w:ilvl w:val="0"/>
          <w:numId w:val="34"/>
        </w:numPr>
        <w:spacing w:after="160" w:line="259" w:lineRule="auto"/>
        <w:rPr>
          <w:rFonts w:ascii="Times New Roman" w:hAnsi="Times New Roman"/>
          <w:color w:val="000000"/>
          <w:lang w:val="en-GB"/>
        </w:rPr>
      </w:pPr>
      <w:r w:rsidRPr="0007522C">
        <w:rPr>
          <w:rFonts w:ascii="Times New Roman" w:hAnsi="Times New Roman"/>
          <w:bCs/>
          <w:color w:val="000000"/>
          <w:lang w:val="en-GB"/>
        </w:rPr>
        <w:t xml:space="preserve">for the first-cycle programmes: </w:t>
      </w:r>
      <w:r w:rsidRPr="0007522C">
        <w:rPr>
          <w:rFonts w:ascii="Times New Roman" w:hAnsi="Times New Roman"/>
          <w:color w:val="000000"/>
          <w:lang w:val="en-GB"/>
        </w:rPr>
        <w:t>W = A x 0.6 + B x 0.2 + C x 0.2,</w:t>
      </w:r>
    </w:p>
    <w:p w14:paraId="454EE581" w14:textId="77777777" w:rsidR="00C735C4" w:rsidRPr="0007522C" w:rsidRDefault="00C735C4" w:rsidP="00AD596B">
      <w:pPr>
        <w:pStyle w:val="Akapitzlist"/>
        <w:numPr>
          <w:ilvl w:val="0"/>
          <w:numId w:val="34"/>
        </w:numPr>
        <w:spacing w:after="160" w:line="259" w:lineRule="auto"/>
        <w:rPr>
          <w:rFonts w:ascii="Times New Roman" w:hAnsi="Times New Roman"/>
          <w:color w:val="000000"/>
          <w:lang w:val="en-GB"/>
        </w:rPr>
      </w:pPr>
      <w:r w:rsidRPr="0007522C">
        <w:rPr>
          <w:rFonts w:ascii="Times New Roman" w:hAnsi="Times New Roman"/>
          <w:color w:val="000000"/>
          <w:lang w:val="en-GB"/>
        </w:rPr>
        <w:t>for the second-cycle programmes: W = A x 0.6 + B x 0.3 + C x 0.1.</w:t>
      </w:r>
    </w:p>
    <w:p w14:paraId="7EC76FA9" w14:textId="77777777" w:rsidR="003B24FB" w:rsidRPr="0007522C" w:rsidRDefault="00325334" w:rsidP="00AD596B">
      <w:pPr>
        <w:pStyle w:val="Akapitzlist"/>
        <w:numPr>
          <w:ilvl w:val="0"/>
          <w:numId w:val="35"/>
        </w:numPr>
        <w:ind w:left="426"/>
        <w:rPr>
          <w:rFonts w:ascii="Times New Roman" w:hAnsi="Times New Roman"/>
          <w:bCs/>
          <w:color w:val="000000"/>
          <w:lang w:val="en-GB"/>
        </w:rPr>
      </w:pPr>
      <w:r w:rsidRPr="0007522C">
        <w:rPr>
          <w:rFonts w:ascii="Times New Roman" w:hAnsi="Times New Roman"/>
          <w:bCs/>
          <w:color w:val="000000"/>
          <w:lang w:val="en-GB"/>
        </w:rPr>
        <w:t>The end</w:t>
      </w:r>
      <w:r w:rsidR="003B24FB" w:rsidRPr="0007522C">
        <w:rPr>
          <w:rFonts w:ascii="Times New Roman" w:hAnsi="Times New Roman"/>
          <w:bCs/>
          <w:color w:val="000000"/>
          <w:lang w:val="en-GB"/>
        </w:rPr>
        <w:t xml:space="preserve"> study result is written in the graduation diploma according to the following rule: </w:t>
      </w:r>
    </w:p>
    <w:p w14:paraId="44139284" w14:textId="77777777" w:rsidR="003B24FB" w:rsidRPr="0007522C" w:rsidRDefault="003B24FB" w:rsidP="00AD596B">
      <w:pPr>
        <w:pStyle w:val="Akapitzlist"/>
        <w:numPr>
          <w:ilvl w:val="0"/>
          <w:numId w:val="16"/>
        </w:numPr>
        <w:spacing w:after="160" w:line="259" w:lineRule="auto"/>
        <w:jc w:val="both"/>
        <w:rPr>
          <w:rFonts w:ascii="Times New Roman" w:hAnsi="Times New Roman"/>
          <w:bCs/>
          <w:color w:val="000000"/>
          <w:lang w:val="en-GB"/>
        </w:rPr>
      </w:pPr>
      <w:r w:rsidRPr="0007522C">
        <w:rPr>
          <w:rFonts w:ascii="Times New Roman" w:hAnsi="Times New Roman"/>
          <w:bCs/>
          <w:color w:val="000000"/>
          <w:lang w:val="en-GB"/>
        </w:rPr>
        <w:t>to 3.40 – sufficient,</w:t>
      </w:r>
    </w:p>
    <w:p w14:paraId="3DE8AFFD" w14:textId="77777777" w:rsidR="003B24FB" w:rsidRPr="0007522C" w:rsidRDefault="003B24FB" w:rsidP="00AD596B">
      <w:pPr>
        <w:pStyle w:val="Akapitzlist"/>
        <w:numPr>
          <w:ilvl w:val="0"/>
          <w:numId w:val="16"/>
        </w:numPr>
        <w:spacing w:after="160" w:line="259" w:lineRule="auto"/>
        <w:jc w:val="both"/>
        <w:rPr>
          <w:rFonts w:ascii="Times New Roman" w:hAnsi="Times New Roman"/>
          <w:bCs/>
          <w:color w:val="000000"/>
          <w:lang w:val="en-GB"/>
        </w:rPr>
      </w:pPr>
      <w:r w:rsidRPr="0007522C">
        <w:rPr>
          <w:rFonts w:ascii="Times New Roman" w:hAnsi="Times New Roman"/>
          <w:bCs/>
          <w:color w:val="000000"/>
          <w:lang w:val="en-GB"/>
        </w:rPr>
        <w:t>from 3.41 to 3.80 – satisfactory,</w:t>
      </w:r>
    </w:p>
    <w:p w14:paraId="22B4552E" w14:textId="77777777" w:rsidR="003B24FB" w:rsidRPr="0007522C" w:rsidRDefault="003B24FB" w:rsidP="00AD596B">
      <w:pPr>
        <w:pStyle w:val="Akapitzlist"/>
        <w:numPr>
          <w:ilvl w:val="0"/>
          <w:numId w:val="16"/>
        </w:numPr>
        <w:spacing w:after="160" w:line="259" w:lineRule="auto"/>
        <w:jc w:val="both"/>
        <w:rPr>
          <w:rFonts w:ascii="Times New Roman" w:hAnsi="Times New Roman"/>
          <w:bCs/>
          <w:color w:val="000000"/>
          <w:lang w:val="en-GB"/>
        </w:rPr>
      </w:pPr>
      <w:r w:rsidRPr="0007522C">
        <w:rPr>
          <w:rFonts w:ascii="Times New Roman" w:hAnsi="Times New Roman"/>
          <w:bCs/>
          <w:color w:val="000000"/>
          <w:lang w:val="en-GB"/>
        </w:rPr>
        <w:t>from 3.81 to 4.20 – good,</w:t>
      </w:r>
    </w:p>
    <w:p w14:paraId="7B347822" w14:textId="77777777" w:rsidR="003B24FB" w:rsidRPr="0007522C" w:rsidRDefault="003B24FB" w:rsidP="00AD596B">
      <w:pPr>
        <w:pStyle w:val="Akapitzlist"/>
        <w:numPr>
          <w:ilvl w:val="0"/>
          <w:numId w:val="16"/>
        </w:numPr>
        <w:spacing w:after="160" w:line="259" w:lineRule="auto"/>
        <w:jc w:val="both"/>
        <w:rPr>
          <w:rFonts w:ascii="Times New Roman" w:hAnsi="Times New Roman"/>
          <w:bCs/>
          <w:color w:val="000000"/>
          <w:lang w:val="en-GB"/>
        </w:rPr>
      </w:pPr>
      <w:r w:rsidRPr="0007522C">
        <w:rPr>
          <w:rFonts w:ascii="Times New Roman" w:hAnsi="Times New Roman"/>
          <w:bCs/>
          <w:color w:val="000000"/>
          <w:lang w:val="en-GB"/>
        </w:rPr>
        <w:t>from 4.21 to 4.50 – very good,</w:t>
      </w:r>
    </w:p>
    <w:p w14:paraId="26F1B9EC" w14:textId="77777777" w:rsidR="003B24FB" w:rsidRPr="0007522C" w:rsidRDefault="003B24FB" w:rsidP="00AD596B">
      <w:pPr>
        <w:pStyle w:val="Akapitzlist"/>
        <w:numPr>
          <w:ilvl w:val="0"/>
          <w:numId w:val="16"/>
        </w:numPr>
        <w:spacing w:after="160" w:line="259" w:lineRule="auto"/>
        <w:ind w:left="709"/>
        <w:jc w:val="both"/>
        <w:rPr>
          <w:rFonts w:ascii="Times New Roman" w:hAnsi="Times New Roman"/>
          <w:bCs/>
          <w:color w:val="000000"/>
          <w:lang w:val="en-GB"/>
        </w:rPr>
      </w:pPr>
      <w:r w:rsidRPr="0007522C">
        <w:rPr>
          <w:rFonts w:ascii="Times New Roman" w:hAnsi="Times New Roman"/>
          <w:bCs/>
          <w:color w:val="000000"/>
          <w:lang w:val="en-GB"/>
        </w:rPr>
        <w:t xml:space="preserve">from 4.51 to 5.00 – excellent. </w:t>
      </w:r>
    </w:p>
    <w:p w14:paraId="22765918" w14:textId="77777777" w:rsidR="007611D8" w:rsidRPr="0007522C" w:rsidRDefault="003B24FB" w:rsidP="00AD596B">
      <w:pPr>
        <w:pStyle w:val="Akapitzlist"/>
        <w:numPr>
          <w:ilvl w:val="0"/>
          <w:numId w:val="36"/>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w:t>
      </w:r>
      <w:r w:rsidR="00325334" w:rsidRPr="0007522C">
        <w:rPr>
          <w:rFonts w:ascii="Times New Roman" w:hAnsi="Times New Roman" w:cs="Times New Roman"/>
          <w:lang w:val="en-GB"/>
        </w:rPr>
        <w:t>end</w:t>
      </w:r>
      <w:r w:rsidRPr="0007522C">
        <w:rPr>
          <w:rFonts w:ascii="Times New Roman" w:hAnsi="Times New Roman" w:cs="Times New Roman"/>
          <w:lang w:val="en-GB"/>
        </w:rPr>
        <w:t xml:space="preserve"> study result, rounded to the whole grade, is only entered in the diploma, in all other certificates the final study result is given.</w:t>
      </w:r>
    </w:p>
    <w:p w14:paraId="3144B6B3" w14:textId="77777777" w:rsidR="000955F0" w:rsidRPr="0007522C" w:rsidRDefault="000955F0" w:rsidP="000955F0">
      <w:pPr>
        <w:pStyle w:val="Akapitzlist"/>
        <w:spacing w:after="0"/>
        <w:ind w:left="426"/>
        <w:jc w:val="both"/>
        <w:rPr>
          <w:rFonts w:ascii="Times New Roman" w:hAnsi="Times New Roman" w:cs="Times New Roman"/>
          <w:lang w:val="en-GB"/>
        </w:rPr>
      </w:pPr>
    </w:p>
    <w:p w14:paraId="3421C7B8" w14:textId="77777777" w:rsidR="000955F0" w:rsidRPr="0007522C" w:rsidRDefault="00941374" w:rsidP="000955F0">
      <w:pPr>
        <w:spacing w:after="0"/>
        <w:ind w:left="66"/>
        <w:jc w:val="center"/>
        <w:rPr>
          <w:rFonts w:ascii="Times New Roman" w:hAnsi="Times New Roman" w:cs="Times New Roman"/>
          <w:b/>
          <w:lang w:val="en-GB"/>
        </w:rPr>
      </w:pPr>
      <w:r>
        <w:rPr>
          <w:rFonts w:ascii="Times New Roman" w:hAnsi="Times New Roman" w:cs="Times New Roman"/>
          <w:b/>
          <w:lang w:val="en-GB"/>
        </w:rPr>
        <w:t xml:space="preserve">12. </w:t>
      </w:r>
      <w:r w:rsidR="000955F0" w:rsidRPr="0007522C">
        <w:rPr>
          <w:rFonts w:ascii="Times New Roman" w:hAnsi="Times New Roman" w:cs="Times New Roman"/>
          <w:b/>
          <w:lang w:val="en-GB"/>
        </w:rPr>
        <w:t>FEES</w:t>
      </w:r>
    </w:p>
    <w:p w14:paraId="0EF7BDC1" w14:textId="77777777" w:rsidR="000955F0" w:rsidRPr="0007522C" w:rsidRDefault="000955F0" w:rsidP="000955F0">
      <w:pPr>
        <w:spacing w:after="0"/>
        <w:ind w:left="66"/>
        <w:jc w:val="center"/>
        <w:rPr>
          <w:rFonts w:ascii="Times New Roman" w:hAnsi="Times New Roman" w:cs="Times New Roman"/>
          <w:lang w:val="en-GB"/>
        </w:rPr>
      </w:pPr>
    </w:p>
    <w:p w14:paraId="51375BC5" w14:textId="77777777" w:rsidR="000955F0" w:rsidRPr="0007522C" w:rsidRDefault="00AA3183" w:rsidP="000955F0">
      <w:pPr>
        <w:spacing w:after="0"/>
        <w:ind w:left="66"/>
        <w:jc w:val="center"/>
        <w:rPr>
          <w:rFonts w:ascii="Times New Roman" w:hAnsi="Times New Roman" w:cs="Times New Roman"/>
          <w:lang w:val="en-GB"/>
        </w:rPr>
      </w:pPr>
      <w:r>
        <w:rPr>
          <w:rFonts w:ascii="Times New Roman" w:hAnsi="Times New Roman" w:cs="Times New Roman"/>
          <w:lang w:val="en-GB"/>
        </w:rPr>
        <w:t>§45</w:t>
      </w:r>
    </w:p>
    <w:p w14:paraId="53C8796B" w14:textId="77777777" w:rsidR="000955F0" w:rsidRPr="0007522C" w:rsidRDefault="0066573F" w:rsidP="00AD596B">
      <w:pPr>
        <w:pStyle w:val="Akapitzlist"/>
        <w:numPr>
          <w:ilvl w:val="0"/>
          <w:numId w:val="37"/>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university </w:t>
      </w:r>
      <w:r w:rsidR="00802C02">
        <w:rPr>
          <w:rFonts w:ascii="Times New Roman" w:hAnsi="Times New Roman" w:cs="Times New Roman"/>
          <w:lang w:val="en-GB"/>
        </w:rPr>
        <w:t>is allowed to</w:t>
      </w:r>
      <w:r w:rsidRPr="0007522C">
        <w:rPr>
          <w:rFonts w:ascii="Times New Roman" w:hAnsi="Times New Roman" w:cs="Times New Roman"/>
          <w:lang w:val="en-GB"/>
        </w:rPr>
        <w:t xml:space="preserve"> take fees from the students for the educational service related to:</w:t>
      </w:r>
    </w:p>
    <w:p w14:paraId="4CE6EA71" w14:textId="77777777" w:rsidR="0066573F" w:rsidRPr="0007522C" w:rsidRDefault="0066573F"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t>the repetition of some classes due to unsatisfying study results,</w:t>
      </w:r>
    </w:p>
    <w:p w14:paraId="51BCD275" w14:textId="77777777" w:rsidR="0066573F" w:rsidRPr="0007522C" w:rsidRDefault="0066573F"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t>conducting studies in a foreign language,</w:t>
      </w:r>
    </w:p>
    <w:p w14:paraId="53E2B170" w14:textId="77777777" w:rsidR="0066573F" w:rsidRPr="0007522C" w:rsidRDefault="0066573F"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lastRenderedPageBreak/>
        <w:t>conducting classes not included in the programme of study, including: classes which complement the learning outcomes required to take up a second-cycle programme in a specific field of study,</w:t>
      </w:r>
    </w:p>
    <w:p w14:paraId="3ABDF4D9" w14:textId="77777777" w:rsidR="0066573F" w:rsidRPr="0007522C" w:rsidRDefault="006560D6"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t xml:space="preserve">conducting </w:t>
      </w:r>
      <w:r w:rsidR="003E25E0">
        <w:rPr>
          <w:rFonts w:ascii="Times New Roman" w:hAnsi="Times New Roman" w:cs="Times New Roman"/>
          <w:lang w:val="en-GB"/>
        </w:rPr>
        <w:t xml:space="preserve">the procedure of </w:t>
      </w:r>
      <w:r w:rsidR="007E3ABC">
        <w:rPr>
          <w:rFonts w:ascii="Times New Roman" w:hAnsi="Times New Roman" w:cs="Times New Roman"/>
          <w:lang w:val="en-GB"/>
        </w:rPr>
        <w:t xml:space="preserve">the confirmation of </w:t>
      </w:r>
      <w:r w:rsidRPr="0007522C">
        <w:rPr>
          <w:rFonts w:ascii="Times New Roman" w:hAnsi="Times New Roman" w:cs="Times New Roman"/>
          <w:lang w:val="en-GB"/>
        </w:rPr>
        <w:t>learning outcomes,</w:t>
      </w:r>
    </w:p>
    <w:p w14:paraId="2466F689" w14:textId="77777777" w:rsidR="006560D6" w:rsidRPr="0007522C" w:rsidRDefault="006560D6"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t>drawing up documents related to the course of study and their duplicates. The amount of these fees i</w:t>
      </w:r>
      <w:r w:rsidR="003A553D" w:rsidRPr="0007522C">
        <w:rPr>
          <w:rFonts w:ascii="Times New Roman" w:hAnsi="Times New Roman" w:cs="Times New Roman"/>
          <w:lang w:val="en-GB"/>
        </w:rPr>
        <w:t>s determined by the Minister of</w:t>
      </w:r>
      <w:r w:rsidRPr="0007522C">
        <w:rPr>
          <w:rFonts w:ascii="Times New Roman" w:hAnsi="Times New Roman" w:cs="Times New Roman"/>
          <w:lang w:val="en-GB"/>
        </w:rPr>
        <w:t xml:space="preserve"> </w:t>
      </w:r>
      <w:r w:rsidR="003A553D" w:rsidRPr="0007522C">
        <w:rPr>
          <w:rFonts w:ascii="Times New Roman" w:hAnsi="Times New Roman" w:cs="Times New Roman"/>
          <w:lang w:val="en-GB"/>
        </w:rPr>
        <w:t>Science and Higher Education,</w:t>
      </w:r>
    </w:p>
    <w:p w14:paraId="1D0CA71C" w14:textId="77777777" w:rsidR="003A553D" w:rsidRPr="0007522C" w:rsidRDefault="003A553D" w:rsidP="00AD596B">
      <w:pPr>
        <w:pStyle w:val="Akapitzlist"/>
        <w:numPr>
          <w:ilvl w:val="1"/>
          <w:numId w:val="37"/>
        </w:numPr>
        <w:spacing w:after="0"/>
        <w:ind w:left="851"/>
        <w:jc w:val="both"/>
        <w:rPr>
          <w:rFonts w:ascii="Times New Roman" w:hAnsi="Times New Roman" w:cs="Times New Roman"/>
          <w:lang w:val="en-GB"/>
        </w:rPr>
      </w:pPr>
      <w:r w:rsidRPr="0007522C">
        <w:rPr>
          <w:rFonts w:ascii="Times New Roman" w:hAnsi="Times New Roman" w:cs="Times New Roman"/>
          <w:lang w:val="en-GB"/>
        </w:rPr>
        <w:t>using the Student Dorm of Pope John Paul II State School of Higher Education in Biała Podlaska.</w:t>
      </w:r>
    </w:p>
    <w:p w14:paraId="09739FA3" w14:textId="77777777" w:rsidR="003A553D" w:rsidRPr="0007522C" w:rsidRDefault="00AA3183" w:rsidP="008138CC">
      <w:pPr>
        <w:spacing w:after="0"/>
        <w:jc w:val="center"/>
        <w:rPr>
          <w:rFonts w:ascii="Times New Roman" w:hAnsi="Times New Roman" w:cs="Times New Roman"/>
          <w:lang w:val="en-GB"/>
        </w:rPr>
      </w:pPr>
      <w:r>
        <w:rPr>
          <w:rFonts w:ascii="Times New Roman" w:hAnsi="Times New Roman" w:cs="Times New Roman"/>
          <w:lang w:val="en-GB"/>
        </w:rPr>
        <w:t>§46</w:t>
      </w:r>
    </w:p>
    <w:p w14:paraId="33BFE81D" w14:textId="77777777" w:rsidR="008138CC" w:rsidRPr="0007522C" w:rsidRDefault="008138CC" w:rsidP="008138CC">
      <w:pPr>
        <w:spacing w:after="0"/>
        <w:jc w:val="both"/>
        <w:rPr>
          <w:rFonts w:ascii="Times New Roman" w:hAnsi="Times New Roman" w:cs="Times New Roman"/>
          <w:lang w:val="en-GB"/>
        </w:rPr>
      </w:pPr>
      <w:r w:rsidRPr="0007522C">
        <w:rPr>
          <w:rFonts w:ascii="Times New Roman" w:hAnsi="Times New Roman" w:cs="Times New Roman"/>
          <w:lang w:val="en-GB"/>
        </w:rPr>
        <w:t>The students who stay in the Student Dorm of Pope John Paul II State School of Higher Education in Biała Podlaska pay monthly fees in the amount determined by the rector. These fees are regulated under separate terms.</w:t>
      </w:r>
    </w:p>
    <w:p w14:paraId="64386757" w14:textId="77777777" w:rsidR="008138CC" w:rsidRPr="0007522C" w:rsidRDefault="00AA3183" w:rsidP="008138CC">
      <w:pPr>
        <w:spacing w:after="0"/>
        <w:jc w:val="center"/>
        <w:rPr>
          <w:rFonts w:ascii="Times New Roman" w:hAnsi="Times New Roman" w:cs="Times New Roman"/>
          <w:lang w:val="en-GB"/>
        </w:rPr>
      </w:pPr>
      <w:r>
        <w:rPr>
          <w:rFonts w:ascii="Times New Roman" w:hAnsi="Times New Roman" w:cs="Times New Roman"/>
          <w:lang w:val="en-GB"/>
        </w:rPr>
        <w:t>§47</w:t>
      </w:r>
    </w:p>
    <w:p w14:paraId="62E16765" w14:textId="77777777" w:rsidR="008138CC" w:rsidRPr="0007522C" w:rsidRDefault="00340D90"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Each student (separately for each field of study and the current course of studies) is given an individual bank account number which identifies the student in the university management system.</w:t>
      </w:r>
    </w:p>
    <w:p w14:paraId="7C487204" w14:textId="77777777" w:rsidR="00340D90" w:rsidRPr="0007522C" w:rsidRDefault="00340D90"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fees </w:t>
      </w:r>
      <w:r w:rsidR="009948A5">
        <w:rPr>
          <w:rFonts w:ascii="Times New Roman" w:hAnsi="Times New Roman" w:cs="Times New Roman"/>
          <w:lang w:val="en-GB"/>
        </w:rPr>
        <w:t>referred to</w:t>
      </w:r>
      <w:r w:rsidRPr="0007522C">
        <w:rPr>
          <w:rFonts w:ascii="Times New Roman" w:hAnsi="Times New Roman" w:cs="Times New Roman"/>
          <w:lang w:val="en-GB"/>
        </w:rPr>
        <w:t xml:space="preserve"> in §4</w:t>
      </w:r>
      <w:r w:rsidR="00AA3183">
        <w:rPr>
          <w:rFonts w:ascii="Times New Roman" w:hAnsi="Times New Roman" w:cs="Times New Roman"/>
          <w:lang w:val="en-GB"/>
        </w:rPr>
        <w:t>5</w:t>
      </w:r>
      <w:r w:rsidRPr="0007522C">
        <w:rPr>
          <w:rFonts w:ascii="Times New Roman" w:hAnsi="Times New Roman" w:cs="Times New Roman"/>
          <w:lang w:val="en-GB"/>
        </w:rPr>
        <w:t xml:space="preserve"> should be paid to the individual bank account number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1.</w:t>
      </w:r>
    </w:p>
    <w:p w14:paraId="024B0BFA" w14:textId="77777777" w:rsidR="00340D90" w:rsidRPr="0007522C" w:rsidRDefault="00340D90"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proof of payment should include the following data: the bank account number, the amount of the fee, the student’s first name and surname, the album number, the semester, </w:t>
      </w:r>
      <w:r w:rsidR="008E199B" w:rsidRPr="0007522C">
        <w:rPr>
          <w:rFonts w:ascii="Times New Roman" w:hAnsi="Times New Roman" w:cs="Times New Roman"/>
          <w:lang w:val="en-GB"/>
        </w:rPr>
        <w:t xml:space="preserve">the payment title, and </w:t>
      </w:r>
      <w:r w:rsidR="00EA7B61">
        <w:rPr>
          <w:rFonts w:ascii="Times New Roman" w:hAnsi="Times New Roman" w:cs="Times New Roman"/>
          <w:lang w:val="en-GB"/>
        </w:rPr>
        <w:t>for</w:t>
      </w:r>
      <w:r w:rsidR="008E199B" w:rsidRPr="0007522C">
        <w:rPr>
          <w:rFonts w:ascii="Times New Roman" w:hAnsi="Times New Roman" w:cs="Times New Roman"/>
          <w:lang w:val="en-GB"/>
        </w:rPr>
        <w:t xml:space="preserve"> payments in instalments – the number of the instalment.</w:t>
      </w:r>
    </w:p>
    <w:p w14:paraId="14172780" w14:textId="77777777" w:rsidR="008E199B" w:rsidRPr="0007522C" w:rsidRDefault="008E199B"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If the student provides the wrong data </w:t>
      </w:r>
      <w:r w:rsidR="009948A5">
        <w:rPr>
          <w:rFonts w:ascii="Times New Roman" w:hAnsi="Times New Roman" w:cs="Times New Roman"/>
          <w:lang w:val="en-GB"/>
        </w:rPr>
        <w:t>referred to</w:t>
      </w:r>
      <w:r w:rsidRPr="0007522C">
        <w:rPr>
          <w:rFonts w:ascii="Times New Roman" w:hAnsi="Times New Roman" w:cs="Times New Roman"/>
          <w:lang w:val="en-GB"/>
        </w:rPr>
        <w:t xml:space="preserve"> in par. 3 or does not provide them, the university is released from any liability for the consequences of the incorrect registration of the payment.</w:t>
      </w:r>
    </w:p>
    <w:p w14:paraId="57531D63" w14:textId="77777777" w:rsidR="00576FF2" w:rsidRPr="0007522C" w:rsidRDefault="00576FF2"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The student is obliged to the ongoing verification of the electronic system of keeping the student’s records.</w:t>
      </w:r>
    </w:p>
    <w:p w14:paraId="2A9B3F2D" w14:textId="77777777" w:rsidR="00576FF2" w:rsidRPr="0007522C" w:rsidRDefault="00576FF2" w:rsidP="00AD596B">
      <w:pPr>
        <w:pStyle w:val="Akapitzlist"/>
        <w:numPr>
          <w:ilvl w:val="0"/>
          <w:numId w:val="38"/>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The student’s liability is to clarify </w:t>
      </w:r>
      <w:r w:rsidR="00E5138A" w:rsidRPr="0007522C">
        <w:rPr>
          <w:rFonts w:ascii="Times New Roman" w:hAnsi="Times New Roman" w:cs="Times New Roman"/>
          <w:lang w:val="en-GB"/>
        </w:rPr>
        <w:t>any irregularities related to the payments not compa</w:t>
      </w:r>
      <w:r w:rsidR="00AA3183">
        <w:rPr>
          <w:rFonts w:ascii="Times New Roman" w:hAnsi="Times New Roman" w:cs="Times New Roman"/>
          <w:lang w:val="en-GB"/>
        </w:rPr>
        <w:t>tible with the provisions of §47</w:t>
      </w:r>
      <w:r w:rsidR="00E5138A" w:rsidRPr="0007522C">
        <w:rPr>
          <w:rFonts w:ascii="Times New Roman" w:hAnsi="Times New Roman" w:cs="Times New Roman"/>
          <w:lang w:val="en-GB"/>
        </w:rPr>
        <w:t>.</w:t>
      </w:r>
    </w:p>
    <w:p w14:paraId="20D35D84" w14:textId="77777777" w:rsidR="00E5138A" w:rsidRPr="0007522C" w:rsidRDefault="00AA3183" w:rsidP="00E5138A">
      <w:pPr>
        <w:spacing w:after="0"/>
        <w:jc w:val="center"/>
        <w:rPr>
          <w:rFonts w:ascii="Times New Roman" w:hAnsi="Times New Roman" w:cs="Times New Roman"/>
          <w:lang w:val="en-GB"/>
        </w:rPr>
      </w:pPr>
      <w:r>
        <w:rPr>
          <w:rFonts w:ascii="Times New Roman" w:hAnsi="Times New Roman" w:cs="Times New Roman"/>
          <w:lang w:val="en-GB"/>
        </w:rPr>
        <w:t>§48</w:t>
      </w:r>
    </w:p>
    <w:p w14:paraId="67B76552" w14:textId="77777777" w:rsidR="00E5138A" w:rsidRPr="0007522C" w:rsidRDefault="00E5138A" w:rsidP="00AD596B">
      <w:pPr>
        <w:pStyle w:val="Akapitzlist"/>
        <w:numPr>
          <w:ilvl w:val="0"/>
          <w:numId w:val="39"/>
        </w:numPr>
        <w:spacing w:after="0"/>
        <w:ind w:left="426"/>
        <w:jc w:val="both"/>
        <w:rPr>
          <w:rFonts w:ascii="Times New Roman" w:hAnsi="Times New Roman" w:cs="Times New Roman"/>
          <w:lang w:val="en-GB"/>
        </w:rPr>
      </w:pPr>
      <w:r w:rsidRPr="0007522C">
        <w:rPr>
          <w:rFonts w:ascii="Times New Roman" w:hAnsi="Times New Roman" w:cs="Times New Roman"/>
          <w:lang w:val="en-GB"/>
        </w:rPr>
        <w:t>The fees should be paid within 7 days before the beginning of the classes in a given semester.</w:t>
      </w:r>
    </w:p>
    <w:p w14:paraId="01B6E8DD" w14:textId="77777777" w:rsidR="00E5138A" w:rsidRPr="0007522C" w:rsidRDefault="00E5138A" w:rsidP="00AD596B">
      <w:pPr>
        <w:pStyle w:val="Akapitzlist"/>
        <w:numPr>
          <w:ilvl w:val="0"/>
          <w:numId w:val="39"/>
        </w:numPr>
        <w:spacing w:after="0"/>
        <w:ind w:left="426"/>
        <w:jc w:val="both"/>
        <w:rPr>
          <w:rFonts w:ascii="Times New Roman" w:hAnsi="Times New Roman" w:cs="Times New Roman"/>
          <w:lang w:val="en-GB"/>
        </w:rPr>
      </w:pPr>
      <w:r w:rsidRPr="0007522C">
        <w:rPr>
          <w:rFonts w:ascii="Times New Roman" w:hAnsi="Times New Roman" w:cs="Times New Roman"/>
          <w:lang w:val="en-GB"/>
        </w:rPr>
        <w:t>The payments for the documents related to the course of study should be paid before the drawing up of the document. These fees are not refundable.</w:t>
      </w:r>
    </w:p>
    <w:p w14:paraId="6110133E" w14:textId="77777777" w:rsidR="00E5138A" w:rsidRPr="0007522C" w:rsidRDefault="00E5138A" w:rsidP="00AD596B">
      <w:pPr>
        <w:pStyle w:val="Akapitzlist"/>
        <w:numPr>
          <w:ilvl w:val="0"/>
          <w:numId w:val="39"/>
        </w:numPr>
        <w:spacing w:after="0"/>
        <w:ind w:left="426"/>
        <w:jc w:val="both"/>
        <w:rPr>
          <w:rFonts w:ascii="Times New Roman" w:hAnsi="Times New Roman" w:cs="Times New Roman"/>
          <w:lang w:val="en-GB"/>
        </w:rPr>
      </w:pPr>
      <w:r w:rsidRPr="0007522C">
        <w:rPr>
          <w:rFonts w:ascii="Times New Roman" w:hAnsi="Times New Roman" w:cs="Times New Roman"/>
          <w:lang w:val="en-GB"/>
        </w:rPr>
        <w:t xml:space="preserve">Missing the deadline for payments </w:t>
      </w:r>
      <w:r w:rsidR="00EA7B61">
        <w:rPr>
          <w:rFonts w:ascii="Times New Roman" w:hAnsi="Times New Roman" w:cs="Times New Roman"/>
          <w:lang w:val="en-GB"/>
        </w:rPr>
        <w:t>determin</w:t>
      </w:r>
      <w:r w:rsidRPr="0007522C">
        <w:rPr>
          <w:rFonts w:ascii="Times New Roman" w:hAnsi="Times New Roman" w:cs="Times New Roman"/>
          <w:lang w:val="en-GB"/>
        </w:rPr>
        <w:t xml:space="preserve">ed in these regulations may </w:t>
      </w:r>
      <w:r w:rsidR="00B56DB5" w:rsidRPr="0007522C">
        <w:rPr>
          <w:rFonts w:ascii="Times New Roman" w:hAnsi="Times New Roman" w:cs="Times New Roman"/>
          <w:lang w:val="en-GB"/>
        </w:rPr>
        <w:t>result in</w:t>
      </w:r>
      <w:r w:rsidRPr="0007522C">
        <w:rPr>
          <w:rFonts w:ascii="Times New Roman" w:hAnsi="Times New Roman" w:cs="Times New Roman"/>
          <w:lang w:val="en-GB"/>
        </w:rPr>
        <w:t xml:space="preserve"> the calculation of statutory interest.</w:t>
      </w:r>
    </w:p>
    <w:p w14:paraId="40BF0AC4" w14:textId="77777777" w:rsidR="00E5138A" w:rsidRPr="0007522C" w:rsidRDefault="00E5138A" w:rsidP="00E5138A">
      <w:pPr>
        <w:spacing w:after="0"/>
        <w:jc w:val="both"/>
        <w:rPr>
          <w:rFonts w:ascii="Times New Roman" w:hAnsi="Times New Roman" w:cs="Times New Roman"/>
          <w:lang w:val="en-GB"/>
        </w:rPr>
      </w:pPr>
    </w:p>
    <w:p w14:paraId="7C0CD87E" w14:textId="77777777" w:rsidR="00E5138A" w:rsidRPr="0007522C" w:rsidRDefault="00CC4B46" w:rsidP="00E35844">
      <w:pPr>
        <w:spacing w:after="0"/>
        <w:jc w:val="center"/>
        <w:rPr>
          <w:rFonts w:ascii="Times New Roman" w:hAnsi="Times New Roman" w:cs="Times New Roman"/>
          <w:b/>
          <w:lang w:val="en-GB"/>
        </w:rPr>
      </w:pPr>
      <w:r>
        <w:rPr>
          <w:rFonts w:ascii="Times New Roman" w:hAnsi="Times New Roman" w:cs="Times New Roman"/>
          <w:b/>
          <w:lang w:val="en-GB"/>
        </w:rPr>
        <w:t xml:space="preserve">13. </w:t>
      </w:r>
      <w:r w:rsidR="00E35844" w:rsidRPr="0007522C">
        <w:rPr>
          <w:rFonts w:ascii="Times New Roman" w:hAnsi="Times New Roman" w:cs="Times New Roman"/>
          <w:b/>
          <w:lang w:val="en-GB"/>
        </w:rPr>
        <w:t>AWARDS</w:t>
      </w:r>
      <w:r w:rsidR="00F037EB">
        <w:rPr>
          <w:rFonts w:ascii="Times New Roman" w:hAnsi="Times New Roman" w:cs="Times New Roman"/>
          <w:b/>
          <w:lang w:val="en-GB"/>
        </w:rPr>
        <w:t xml:space="preserve"> AND DISTINCTIONS</w:t>
      </w:r>
    </w:p>
    <w:p w14:paraId="13DA4B11" w14:textId="77777777" w:rsidR="00E35844" w:rsidRPr="0007522C" w:rsidRDefault="00E35844" w:rsidP="00E35844">
      <w:pPr>
        <w:spacing w:after="0"/>
        <w:jc w:val="center"/>
        <w:rPr>
          <w:rFonts w:ascii="Times New Roman" w:hAnsi="Times New Roman" w:cs="Times New Roman"/>
          <w:lang w:val="en-GB"/>
        </w:rPr>
      </w:pPr>
    </w:p>
    <w:p w14:paraId="387E973B" w14:textId="77777777" w:rsidR="00E35844" w:rsidRPr="0007522C" w:rsidRDefault="00AA3183" w:rsidP="00E35844">
      <w:pPr>
        <w:spacing w:after="0"/>
        <w:jc w:val="center"/>
        <w:rPr>
          <w:rFonts w:ascii="Times New Roman" w:hAnsi="Times New Roman" w:cs="Times New Roman"/>
          <w:lang w:val="en-GB"/>
        </w:rPr>
      </w:pPr>
      <w:r>
        <w:rPr>
          <w:rFonts w:ascii="Times New Roman" w:hAnsi="Times New Roman" w:cs="Times New Roman"/>
          <w:lang w:val="en-GB"/>
        </w:rPr>
        <w:t>§49</w:t>
      </w:r>
    </w:p>
    <w:p w14:paraId="6B7C73EB" w14:textId="77777777" w:rsidR="00E35844" w:rsidRPr="0007522C" w:rsidRDefault="00C57012" w:rsidP="0007522C">
      <w:pPr>
        <w:spacing w:after="0"/>
        <w:jc w:val="both"/>
        <w:rPr>
          <w:rFonts w:ascii="Times New Roman" w:hAnsi="Times New Roman" w:cs="Times New Roman"/>
          <w:lang w:val="en-GB"/>
        </w:rPr>
      </w:pPr>
      <w:r w:rsidRPr="0007522C">
        <w:rPr>
          <w:rFonts w:ascii="Times New Roman" w:hAnsi="Times New Roman" w:cs="Times New Roman"/>
          <w:lang w:val="en-GB"/>
        </w:rPr>
        <w:t>The students distinguished by the</w:t>
      </w:r>
      <w:r w:rsidR="00CD3F79">
        <w:rPr>
          <w:rFonts w:ascii="Times New Roman" w:hAnsi="Times New Roman" w:cs="Times New Roman"/>
          <w:lang w:val="en-GB"/>
        </w:rPr>
        <w:t>ir</w:t>
      </w:r>
      <w:r w:rsidRPr="0007522C">
        <w:rPr>
          <w:rFonts w:ascii="Times New Roman" w:hAnsi="Times New Roman" w:cs="Times New Roman"/>
          <w:lang w:val="en-GB"/>
        </w:rPr>
        <w:t xml:space="preserve"> study results and exemplary </w:t>
      </w:r>
      <w:r w:rsidR="0007522C" w:rsidRPr="0007522C">
        <w:rPr>
          <w:rFonts w:ascii="Times New Roman" w:hAnsi="Times New Roman" w:cs="Times New Roman"/>
          <w:lang w:val="en-GB"/>
        </w:rPr>
        <w:t>fulfilment of duties may be granted awards</w:t>
      </w:r>
      <w:r w:rsidR="00F037EB">
        <w:rPr>
          <w:rFonts w:ascii="Times New Roman" w:hAnsi="Times New Roman" w:cs="Times New Roman"/>
          <w:lang w:val="en-GB"/>
        </w:rPr>
        <w:t xml:space="preserve"> and distinctions</w:t>
      </w:r>
      <w:r w:rsidR="0007522C" w:rsidRPr="0007522C">
        <w:rPr>
          <w:rFonts w:ascii="Times New Roman" w:hAnsi="Times New Roman" w:cs="Times New Roman"/>
          <w:lang w:val="en-GB"/>
        </w:rPr>
        <w:t>.</w:t>
      </w:r>
    </w:p>
    <w:p w14:paraId="2077F522" w14:textId="77777777" w:rsidR="00E35844" w:rsidRPr="0007522C" w:rsidRDefault="00AA3183" w:rsidP="00E35844">
      <w:pPr>
        <w:spacing w:after="0"/>
        <w:jc w:val="center"/>
        <w:rPr>
          <w:rFonts w:ascii="Times New Roman" w:hAnsi="Times New Roman" w:cs="Times New Roman"/>
          <w:lang w:val="en-GB"/>
        </w:rPr>
      </w:pPr>
      <w:r>
        <w:rPr>
          <w:rFonts w:ascii="Times New Roman" w:hAnsi="Times New Roman" w:cs="Times New Roman"/>
          <w:lang w:val="en-GB"/>
        </w:rPr>
        <w:t>§50</w:t>
      </w:r>
    </w:p>
    <w:p w14:paraId="3503EF72" w14:textId="77777777" w:rsidR="00E35844" w:rsidRDefault="0007522C" w:rsidP="00AD596B">
      <w:pPr>
        <w:pStyle w:val="Akapitzlist"/>
        <w:numPr>
          <w:ilvl w:val="0"/>
          <w:numId w:val="40"/>
        </w:numPr>
        <w:spacing w:after="0"/>
        <w:ind w:left="426"/>
        <w:jc w:val="both"/>
        <w:rPr>
          <w:rFonts w:ascii="Times New Roman" w:hAnsi="Times New Roman" w:cs="Times New Roman"/>
          <w:lang w:val="en-GB"/>
        </w:rPr>
      </w:pPr>
      <w:r w:rsidRPr="0007522C">
        <w:rPr>
          <w:rFonts w:ascii="Times New Roman" w:hAnsi="Times New Roman" w:cs="Times New Roman"/>
          <w:lang w:val="en-GB"/>
        </w:rPr>
        <w:t>The rector, upon the dean’s request, may grant the student wit</w:t>
      </w:r>
      <w:r w:rsidR="002E514D">
        <w:rPr>
          <w:rFonts w:ascii="Times New Roman" w:hAnsi="Times New Roman" w:cs="Times New Roman"/>
          <w:lang w:val="en-GB"/>
        </w:rPr>
        <w:t>h an award</w:t>
      </w:r>
      <w:r w:rsidRPr="0007522C">
        <w:rPr>
          <w:rFonts w:ascii="Times New Roman" w:hAnsi="Times New Roman" w:cs="Times New Roman"/>
          <w:lang w:val="en-GB"/>
        </w:rPr>
        <w:t xml:space="preserve">. </w:t>
      </w:r>
      <w:r>
        <w:rPr>
          <w:rFonts w:ascii="Times New Roman" w:hAnsi="Times New Roman" w:cs="Times New Roman"/>
          <w:lang w:val="en-GB"/>
        </w:rPr>
        <w:t>The student is required to fulfil all the following conditions:</w:t>
      </w:r>
    </w:p>
    <w:p w14:paraId="7305B6F0" w14:textId="77777777" w:rsidR="0007522C" w:rsidRDefault="0007522C" w:rsidP="00AD596B">
      <w:pPr>
        <w:pStyle w:val="Akapitzlist"/>
        <w:numPr>
          <w:ilvl w:val="1"/>
          <w:numId w:val="40"/>
        </w:numPr>
        <w:spacing w:after="0"/>
        <w:ind w:left="851"/>
        <w:jc w:val="both"/>
        <w:rPr>
          <w:rFonts w:ascii="Times New Roman" w:hAnsi="Times New Roman" w:cs="Times New Roman"/>
          <w:lang w:val="en-GB"/>
        </w:rPr>
      </w:pPr>
      <w:r>
        <w:rPr>
          <w:rFonts w:ascii="Times New Roman" w:hAnsi="Times New Roman" w:cs="Times New Roman"/>
          <w:lang w:val="en-GB"/>
        </w:rPr>
        <w:lastRenderedPageBreak/>
        <w:t>timely graduation,</w:t>
      </w:r>
    </w:p>
    <w:p w14:paraId="3D47FCD0" w14:textId="77777777" w:rsidR="0007522C" w:rsidRDefault="0007522C" w:rsidP="00AD596B">
      <w:pPr>
        <w:pStyle w:val="Akapitzlist"/>
        <w:numPr>
          <w:ilvl w:val="1"/>
          <w:numId w:val="40"/>
        </w:numPr>
        <w:spacing w:after="0"/>
        <w:ind w:left="851"/>
        <w:jc w:val="both"/>
        <w:rPr>
          <w:rFonts w:ascii="Times New Roman" w:hAnsi="Times New Roman" w:cs="Times New Roman"/>
          <w:lang w:val="en-GB"/>
        </w:rPr>
      </w:pPr>
      <w:r>
        <w:rPr>
          <w:rFonts w:ascii="Times New Roman" w:hAnsi="Times New Roman" w:cs="Times New Roman"/>
          <w:lang w:val="en-GB"/>
        </w:rPr>
        <w:t xml:space="preserve">receiving </w:t>
      </w:r>
      <w:r w:rsidR="00C400E6">
        <w:rPr>
          <w:rFonts w:ascii="Times New Roman" w:hAnsi="Times New Roman" w:cs="Times New Roman"/>
          <w:lang w:val="en-GB"/>
        </w:rPr>
        <w:t>the</w:t>
      </w:r>
      <w:r>
        <w:rPr>
          <w:rFonts w:ascii="Times New Roman" w:hAnsi="Times New Roman" w:cs="Times New Roman"/>
          <w:lang w:val="en-GB"/>
        </w:rPr>
        <w:t xml:space="preserve"> mean of grades </w:t>
      </w:r>
      <w:r w:rsidR="0031285B">
        <w:rPr>
          <w:rFonts w:ascii="Times New Roman" w:hAnsi="Times New Roman" w:cs="Times New Roman"/>
          <w:lang w:val="en-GB"/>
        </w:rPr>
        <w:t xml:space="preserve">over 4.5 </w:t>
      </w:r>
      <w:r>
        <w:rPr>
          <w:rFonts w:ascii="Times New Roman" w:hAnsi="Times New Roman" w:cs="Times New Roman"/>
          <w:lang w:val="en-GB"/>
        </w:rPr>
        <w:t>in all subjects in the whole course of study,</w:t>
      </w:r>
    </w:p>
    <w:p w14:paraId="0DBA997F" w14:textId="77777777" w:rsidR="0007522C" w:rsidRDefault="0007522C" w:rsidP="00AD596B">
      <w:pPr>
        <w:pStyle w:val="Akapitzlist"/>
        <w:numPr>
          <w:ilvl w:val="1"/>
          <w:numId w:val="40"/>
        </w:numPr>
        <w:spacing w:after="0"/>
        <w:ind w:left="851"/>
        <w:jc w:val="both"/>
        <w:rPr>
          <w:rFonts w:ascii="Times New Roman" w:hAnsi="Times New Roman" w:cs="Times New Roman"/>
          <w:lang w:val="en-GB"/>
        </w:rPr>
      </w:pPr>
      <w:r>
        <w:rPr>
          <w:rFonts w:ascii="Times New Roman" w:hAnsi="Times New Roman" w:cs="Times New Roman"/>
          <w:lang w:val="en-GB"/>
        </w:rPr>
        <w:t>receiving 5.0 for the diploma thesis,</w:t>
      </w:r>
    </w:p>
    <w:p w14:paraId="4A9F601F" w14:textId="77777777" w:rsidR="0007522C" w:rsidRDefault="0007522C" w:rsidP="00AD596B">
      <w:pPr>
        <w:pStyle w:val="Akapitzlist"/>
        <w:numPr>
          <w:ilvl w:val="1"/>
          <w:numId w:val="40"/>
        </w:numPr>
        <w:spacing w:after="0"/>
        <w:ind w:left="851"/>
        <w:jc w:val="both"/>
        <w:rPr>
          <w:rFonts w:ascii="Times New Roman" w:hAnsi="Times New Roman" w:cs="Times New Roman"/>
          <w:lang w:val="en-GB"/>
        </w:rPr>
      </w:pPr>
      <w:r>
        <w:rPr>
          <w:rFonts w:ascii="Times New Roman" w:hAnsi="Times New Roman" w:cs="Times New Roman"/>
          <w:lang w:val="en-GB"/>
        </w:rPr>
        <w:t>receiving 5.0 for the diploma examination.</w:t>
      </w:r>
    </w:p>
    <w:p w14:paraId="5F376DEF" w14:textId="77777777" w:rsidR="0007522C" w:rsidRDefault="00C400E6" w:rsidP="00AD596B">
      <w:pPr>
        <w:pStyle w:val="Akapitzlist"/>
        <w:numPr>
          <w:ilvl w:val="0"/>
          <w:numId w:val="40"/>
        </w:numPr>
        <w:spacing w:after="0"/>
        <w:ind w:left="426"/>
        <w:jc w:val="both"/>
        <w:rPr>
          <w:rFonts w:ascii="Times New Roman" w:hAnsi="Times New Roman" w:cs="Times New Roman"/>
          <w:lang w:val="en-GB"/>
        </w:rPr>
      </w:pPr>
      <w:r>
        <w:rPr>
          <w:rFonts w:ascii="Times New Roman" w:hAnsi="Times New Roman" w:cs="Times New Roman"/>
          <w:lang w:val="en-GB"/>
        </w:rPr>
        <w:t>The rector may use other forms of awarding students.</w:t>
      </w:r>
    </w:p>
    <w:p w14:paraId="6C816082" w14:textId="77777777" w:rsidR="00C400E6" w:rsidRDefault="00C400E6" w:rsidP="00C400E6">
      <w:pPr>
        <w:spacing w:after="0"/>
        <w:jc w:val="both"/>
        <w:rPr>
          <w:rFonts w:ascii="Times New Roman" w:hAnsi="Times New Roman" w:cs="Times New Roman"/>
          <w:lang w:val="en-GB"/>
        </w:rPr>
      </w:pPr>
    </w:p>
    <w:p w14:paraId="3A6050A4" w14:textId="77777777" w:rsidR="00C400E6" w:rsidRDefault="00013B9B" w:rsidP="00C400E6">
      <w:pPr>
        <w:spacing w:after="0"/>
        <w:jc w:val="center"/>
        <w:rPr>
          <w:rFonts w:ascii="Times New Roman" w:hAnsi="Times New Roman" w:cs="Times New Roman"/>
          <w:b/>
          <w:lang w:val="en-GB"/>
        </w:rPr>
      </w:pPr>
      <w:r>
        <w:rPr>
          <w:rFonts w:ascii="Times New Roman" w:hAnsi="Times New Roman" w:cs="Times New Roman"/>
          <w:b/>
          <w:lang w:val="en-GB"/>
        </w:rPr>
        <w:t xml:space="preserve">14. </w:t>
      </w:r>
      <w:r w:rsidR="00C400E6">
        <w:rPr>
          <w:rFonts w:ascii="Times New Roman" w:hAnsi="Times New Roman" w:cs="Times New Roman"/>
          <w:b/>
          <w:lang w:val="en-GB"/>
        </w:rPr>
        <w:t>FINAL PROVISIONS</w:t>
      </w:r>
    </w:p>
    <w:p w14:paraId="1C026F55" w14:textId="77777777" w:rsidR="00C400E6" w:rsidRPr="00C400E6" w:rsidRDefault="00C400E6" w:rsidP="00C400E6">
      <w:pPr>
        <w:spacing w:after="0"/>
        <w:jc w:val="center"/>
        <w:rPr>
          <w:rFonts w:ascii="Times New Roman" w:hAnsi="Times New Roman" w:cs="Times New Roman"/>
          <w:lang w:val="en-GB"/>
        </w:rPr>
      </w:pPr>
    </w:p>
    <w:p w14:paraId="2475DBDC" w14:textId="77777777" w:rsidR="00E35844" w:rsidRPr="0007522C" w:rsidRDefault="00AA3183" w:rsidP="00E35844">
      <w:pPr>
        <w:spacing w:after="0"/>
        <w:jc w:val="center"/>
        <w:rPr>
          <w:rFonts w:ascii="Times New Roman" w:hAnsi="Times New Roman" w:cs="Times New Roman"/>
          <w:lang w:val="en-GB"/>
        </w:rPr>
      </w:pPr>
      <w:r>
        <w:rPr>
          <w:rFonts w:ascii="Times New Roman" w:hAnsi="Times New Roman" w:cs="Times New Roman"/>
          <w:lang w:val="en-GB"/>
        </w:rPr>
        <w:t>§51</w:t>
      </w:r>
    </w:p>
    <w:p w14:paraId="58804171" w14:textId="77777777" w:rsidR="00E35844" w:rsidRDefault="00C400E6" w:rsidP="00AD596B">
      <w:pPr>
        <w:pStyle w:val="Akapitzlist"/>
        <w:numPr>
          <w:ilvl w:val="0"/>
          <w:numId w:val="41"/>
        </w:numPr>
        <w:spacing w:after="0"/>
        <w:ind w:left="426"/>
        <w:jc w:val="both"/>
        <w:rPr>
          <w:rFonts w:ascii="Times New Roman" w:hAnsi="Times New Roman" w:cs="Times New Roman"/>
          <w:lang w:val="en-GB"/>
        </w:rPr>
      </w:pPr>
      <w:r>
        <w:rPr>
          <w:rFonts w:ascii="Times New Roman" w:hAnsi="Times New Roman" w:cs="Times New Roman"/>
          <w:lang w:val="en-GB"/>
        </w:rPr>
        <w:t>All the decisions concerning students’ individual problems are taken by the vice-rector for education and students.</w:t>
      </w:r>
    </w:p>
    <w:p w14:paraId="4B5B6092" w14:textId="77777777" w:rsidR="00C400E6" w:rsidRDefault="00C400E6" w:rsidP="00AD596B">
      <w:pPr>
        <w:pStyle w:val="Akapitzlist"/>
        <w:numPr>
          <w:ilvl w:val="0"/>
          <w:numId w:val="41"/>
        </w:numPr>
        <w:spacing w:after="0"/>
        <w:ind w:left="426"/>
        <w:jc w:val="both"/>
        <w:rPr>
          <w:rFonts w:ascii="Times New Roman" w:hAnsi="Times New Roman" w:cs="Times New Roman"/>
          <w:lang w:val="en-GB"/>
        </w:rPr>
      </w:pPr>
      <w:r>
        <w:rPr>
          <w:rFonts w:ascii="Times New Roman" w:hAnsi="Times New Roman" w:cs="Times New Roman"/>
          <w:lang w:val="en-GB"/>
        </w:rPr>
        <w:t xml:space="preserve">The student has a right to appeal to the rector within 14 days </w:t>
      </w:r>
      <w:r w:rsidR="00044C27">
        <w:rPr>
          <w:rFonts w:ascii="Times New Roman" w:hAnsi="Times New Roman" w:cs="Times New Roman"/>
          <w:lang w:val="en-GB"/>
        </w:rPr>
        <w:t>of</w:t>
      </w:r>
      <w:r>
        <w:rPr>
          <w:rFonts w:ascii="Times New Roman" w:hAnsi="Times New Roman" w:cs="Times New Roman"/>
          <w:lang w:val="en-GB"/>
        </w:rPr>
        <w:t xml:space="preserve"> the date of receiving the decision.</w:t>
      </w:r>
    </w:p>
    <w:p w14:paraId="0B9496B0" w14:textId="77777777" w:rsidR="00C400E6" w:rsidRPr="00C400E6" w:rsidRDefault="00C400E6" w:rsidP="00AD596B">
      <w:pPr>
        <w:pStyle w:val="Akapitzlist"/>
        <w:numPr>
          <w:ilvl w:val="0"/>
          <w:numId w:val="41"/>
        </w:numPr>
        <w:spacing w:after="0"/>
        <w:ind w:left="426"/>
        <w:jc w:val="both"/>
        <w:rPr>
          <w:rFonts w:ascii="Times New Roman" w:hAnsi="Times New Roman" w:cs="Times New Roman"/>
          <w:lang w:val="en-GB"/>
        </w:rPr>
      </w:pPr>
      <w:r>
        <w:rPr>
          <w:rFonts w:ascii="Times New Roman" w:hAnsi="Times New Roman" w:cs="Times New Roman"/>
          <w:lang w:val="en-GB"/>
        </w:rPr>
        <w:t>The rector makes the decision</w:t>
      </w:r>
      <w:r w:rsidR="00044C27">
        <w:rPr>
          <w:rFonts w:ascii="Times New Roman" w:hAnsi="Times New Roman" w:cs="Times New Roman"/>
          <w:lang w:val="en-GB"/>
        </w:rPr>
        <w:t>s</w:t>
      </w:r>
      <w:r>
        <w:rPr>
          <w:rFonts w:ascii="Times New Roman" w:hAnsi="Times New Roman" w:cs="Times New Roman"/>
          <w:lang w:val="en-GB"/>
        </w:rPr>
        <w:t xml:space="preserve"> in the cases which are not regulated in these regulations.</w:t>
      </w:r>
    </w:p>
    <w:p w14:paraId="5E6582A7" w14:textId="77777777" w:rsidR="00E35844" w:rsidRDefault="00AA3183" w:rsidP="00E35844">
      <w:pPr>
        <w:spacing w:after="0"/>
        <w:jc w:val="center"/>
        <w:rPr>
          <w:rFonts w:ascii="Times New Roman" w:hAnsi="Times New Roman" w:cs="Times New Roman"/>
          <w:lang w:val="en-GB"/>
        </w:rPr>
      </w:pPr>
      <w:r>
        <w:rPr>
          <w:rFonts w:ascii="Times New Roman" w:hAnsi="Times New Roman" w:cs="Times New Roman"/>
          <w:lang w:val="en-GB"/>
        </w:rPr>
        <w:t>§52</w:t>
      </w:r>
    </w:p>
    <w:p w14:paraId="77521AA7" w14:textId="77777777" w:rsidR="00C400E6" w:rsidRDefault="00C400E6" w:rsidP="00C400E6">
      <w:pPr>
        <w:spacing w:after="0"/>
        <w:jc w:val="both"/>
        <w:rPr>
          <w:rFonts w:ascii="Times New Roman" w:hAnsi="Times New Roman" w:cs="Times New Roman"/>
          <w:lang w:val="en-GB"/>
        </w:rPr>
      </w:pPr>
      <w:r>
        <w:rPr>
          <w:rFonts w:ascii="Times New Roman" w:hAnsi="Times New Roman" w:cs="Times New Roman"/>
          <w:lang w:val="en-GB"/>
        </w:rPr>
        <w:t xml:space="preserve">These regulations come into force after the approval </w:t>
      </w:r>
      <w:r w:rsidR="00044C27">
        <w:rPr>
          <w:rFonts w:ascii="Times New Roman" w:hAnsi="Times New Roman" w:cs="Times New Roman"/>
          <w:lang w:val="en-GB"/>
        </w:rPr>
        <w:t>by</w:t>
      </w:r>
      <w:r>
        <w:rPr>
          <w:rFonts w:ascii="Times New Roman" w:hAnsi="Times New Roman" w:cs="Times New Roman"/>
          <w:lang w:val="en-GB"/>
        </w:rPr>
        <w:t xml:space="preserve"> the univ</w:t>
      </w:r>
      <w:r w:rsidR="00472EF2">
        <w:rPr>
          <w:rFonts w:ascii="Times New Roman" w:hAnsi="Times New Roman" w:cs="Times New Roman"/>
          <w:lang w:val="en-GB"/>
        </w:rPr>
        <w:t>ersity senate, on 1 October 2020</w:t>
      </w:r>
      <w:r>
        <w:rPr>
          <w:rFonts w:ascii="Times New Roman" w:hAnsi="Times New Roman" w:cs="Times New Roman"/>
          <w:lang w:val="en-GB"/>
        </w:rPr>
        <w:t>.</w:t>
      </w:r>
    </w:p>
    <w:p w14:paraId="23D57EA4" w14:textId="77777777" w:rsidR="00C400E6" w:rsidRDefault="00C400E6" w:rsidP="00C400E6">
      <w:pPr>
        <w:spacing w:after="0"/>
        <w:jc w:val="both"/>
        <w:rPr>
          <w:rFonts w:ascii="Times New Roman" w:hAnsi="Times New Roman" w:cs="Times New Roman"/>
          <w:lang w:val="en-GB"/>
        </w:rPr>
      </w:pPr>
    </w:p>
    <w:p w14:paraId="50682ABA" w14:textId="77777777" w:rsidR="00C400E6" w:rsidRDefault="00C400E6" w:rsidP="00C400E6">
      <w:pPr>
        <w:spacing w:after="0"/>
        <w:jc w:val="both"/>
        <w:rPr>
          <w:rFonts w:ascii="Times New Roman" w:hAnsi="Times New Roman" w:cs="Times New Roman"/>
          <w:lang w:val="en-GB"/>
        </w:rPr>
      </w:pPr>
    </w:p>
    <w:p w14:paraId="473BF08B" w14:textId="77777777" w:rsidR="00C400E6" w:rsidRPr="0007522C" w:rsidRDefault="00C400E6" w:rsidP="00C400E6">
      <w:pPr>
        <w:spacing w:after="0"/>
        <w:jc w:val="both"/>
        <w:rPr>
          <w:rFonts w:ascii="Times New Roman" w:hAnsi="Times New Roman" w:cs="Times New Roman"/>
          <w:lang w:val="en-GB"/>
        </w:rPr>
      </w:pPr>
    </w:p>
    <w:p w14:paraId="6187EF91" w14:textId="77777777" w:rsidR="00E35844" w:rsidRPr="0007522C" w:rsidRDefault="00E35844" w:rsidP="00E35844">
      <w:pPr>
        <w:spacing w:after="0"/>
        <w:jc w:val="center"/>
        <w:rPr>
          <w:rFonts w:ascii="Times New Roman" w:hAnsi="Times New Roman" w:cs="Times New Roman"/>
          <w:lang w:val="en-GB"/>
        </w:rPr>
      </w:pPr>
    </w:p>
    <w:p w14:paraId="36FE7D2C" w14:textId="77777777" w:rsidR="00E35844" w:rsidRPr="0007522C" w:rsidRDefault="00E35844" w:rsidP="00E35844">
      <w:pPr>
        <w:spacing w:after="0"/>
        <w:jc w:val="center"/>
        <w:rPr>
          <w:rFonts w:ascii="Times New Roman" w:hAnsi="Times New Roman" w:cs="Times New Roman"/>
          <w:lang w:val="en-GB"/>
        </w:rPr>
      </w:pPr>
    </w:p>
    <w:p w14:paraId="5C14BF40" w14:textId="77777777" w:rsidR="00E35844" w:rsidRPr="0007522C" w:rsidRDefault="00E35844" w:rsidP="00E35844">
      <w:pPr>
        <w:spacing w:after="0"/>
        <w:jc w:val="center"/>
        <w:rPr>
          <w:rFonts w:ascii="Times New Roman" w:hAnsi="Times New Roman" w:cs="Times New Roman"/>
          <w:lang w:val="en-GB"/>
        </w:rPr>
      </w:pPr>
    </w:p>
    <w:p w14:paraId="22F9D1EB" w14:textId="77777777" w:rsidR="00E35844" w:rsidRPr="0007522C" w:rsidRDefault="00E35844" w:rsidP="00E35844">
      <w:pPr>
        <w:spacing w:after="0"/>
        <w:jc w:val="center"/>
        <w:rPr>
          <w:rFonts w:ascii="Times New Roman" w:hAnsi="Times New Roman" w:cs="Times New Roman"/>
          <w:lang w:val="en-GB"/>
        </w:rPr>
      </w:pPr>
    </w:p>
    <w:sectPr w:rsidR="00E35844" w:rsidRPr="0007522C" w:rsidSect="007D305F">
      <w:footerReference w:type="default" r:id="rId1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X" w:date="2019-11-30T16:48:00Z" w:initials="d">
    <w:p w14:paraId="64F6EBC7" w14:textId="77777777" w:rsidR="00AE1E05" w:rsidRDefault="00AE1E05">
      <w:pPr>
        <w:pStyle w:val="Tekstkomentarza"/>
      </w:pPr>
      <w:r>
        <w:rPr>
          <w:rStyle w:val="Odwoaniedokomentarza"/>
        </w:rPr>
        <w:annotationRef/>
      </w:r>
      <w:r>
        <w:t>Tutaj logo uczelni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6EB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73D0D" w14:textId="77777777" w:rsidR="00034CBE" w:rsidRDefault="00034CBE" w:rsidP="007D305F">
      <w:pPr>
        <w:spacing w:after="0" w:line="240" w:lineRule="auto"/>
      </w:pPr>
      <w:r>
        <w:separator/>
      </w:r>
    </w:p>
  </w:endnote>
  <w:endnote w:type="continuationSeparator" w:id="0">
    <w:p w14:paraId="0A3748EE" w14:textId="77777777" w:rsidR="00034CBE" w:rsidRDefault="00034CBE" w:rsidP="007D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70626"/>
      <w:docPartObj>
        <w:docPartGallery w:val="Page Numbers (Bottom of Page)"/>
        <w:docPartUnique/>
      </w:docPartObj>
    </w:sdtPr>
    <w:sdtEndPr>
      <w:rPr>
        <w:rFonts w:ascii="Times New Roman" w:hAnsi="Times New Roman" w:cs="Times New Roman"/>
      </w:rPr>
    </w:sdtEndPr>
    <w:sdtContent>
      <w:p w14:paraId="1D491907" w14:textId="77777777" w:rsidR="00AE1E05" w:rsidRPr="000764E1" w:rsidRDefault="00971FB4">
        <w:pPr>
          <w:pStyle w:val="Stopka"/>
          <w:jc w:val="center"/>
          <w:rPr>
            <w:rFonts w:ascii="Times New Roman" w:hAnsi="Times New Roman" w:cs="Times New Roman"/>
          </w:rPr>
        </w:pPr>
        <w:r w:rsidRPr="000764E1">
          <w:rPr>
            <w:rFonts w:ascii="Times New Roman" w:hAnsi="Times New Roman" w:cs="Times New Roman"/>
          </w:rPr>
          <w:fldChar w:fldCharType="begin"/>
        </w:r>
        <w:r w:rsidR="00AE1E05" w:rsidRPr="000764E1">
          <w:rPr>
            <w:rFonts w:ascii="Times New Roman" w:hAnsi="Times New Roman" w:cs="Times New Roman"/>
          </w:rPr>
          <w:instrText xml:space="preserve"> PAGE   \* MERGEFORMAT </w:instrText>
        </w:r>
        <w:r w:rsidRPr="000764E1">
          <w:rPr>
            <w:rFonts w:ascii="Times New Roman" w:hAnsi="Times New Roman" w:cs="Times New Roman"/>
          </w:rPr>
          <w:fldChar w:fldCharType="separate"/>
        </w:r>
        <w:r w:rsidR="00A86431">
          <w:rPr>
            <w:rFonts w:ascii="Times New Roman" w:hAnsi="Times New Roman" w:cs="Times New Roman"/>
            <w:noProof/>
          </w:rPr>
          <w:t>2</w:t>
        </w:r>
        <w:r w:rsidRPr="000764E1">
          <w:rPr>
            <w:rFonts w:ascii="Times New Roman" w:hAnsi="Times New Roman" w:cs="Times New Roman"/>
          </w:rPr>
          <w:fldChar w:fldCharType="end"/>
        </w:r>
      </w:p>
    </w:sdtContent>
  </w:sdt>
  <w:p w14:paraId="1851D432" w14:textId="77777777" w:rsidR="00AE1E05" w:rsidRDefault="00AE1E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332F" w14:textId="77777777" w:rsidR="00034CBE" w:rsidRDefault="00034CBE" w:rsidP="007D305F">
      <w:pPr>
        <w:spacing w:after="0" w:line="240" w:lineRule="auto"/>
      </w:pPr>
      <w:r>
        <w:separator/>
      </w:r>
    </w:p>
  </w:footnote>
  <w:footnote w:type="continuationSeparator" w:id="0">
    <w:p w14:paraId="44421DEE" w14:textId="77777777" w:rsidR="00034CBE" w:rsidRDefault="00034CBE" w:rsidP="007D3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922"/>
    <w:multiLevelType w:val="hybridMultilevel"/>
    <w:tmpl w:val="2482F32A"/>
    <w:lvl w:ilvl="0" w:tplc="D278F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463E5"/>
    <w:multiLevelType w:val="hybridMultilevel"/>
    <w:tmpl w:val="35CAF074"/>
    <w:lvl w:ilvl="0" w:tplc="90163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D4B92"/>
    <w:multiLevelType w:val="hybridMultilevel"/>
    <w:tmpl w:val="C5FA89B8"/>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706EF"/>
    <w:multiLevelType w:val="hybridMultilevel"/>
    <w:tmpl w:val="C7687410"/>
    <w:lvl w:ilvl="0" w:tplc="F2AC798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B2439"/>
    <w:multiLevelType w:val="hybridMultilevel"/>
    <w:tmpl w:val="2D5C74DE"/>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91AEB"/>
    <w:multiLevelType w:val="hybridMultilevel"/>
    <w:tmpl w:val="B6488B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14611C"/>
    <w:multiLevelType w:val="hybridMultilevel"/>
    <w:tmpl w:val="FEF46C22"/>
    <w:lvl w:ilvl="0" w:tplc="D278F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D7B52"/>
    <w:multiLevelType w:val="hybridMultilevel"/>
    <w:tmpl w:val="A46677CC"/>
    <w:lvl w:ilvl="0" w:tplc="2C146D0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D11CC"/>
    <w:multiLevelType w:val="hybridMultilevel"/>
    <w:tmpl w:val="037CE534"/>
    <w:lvl w:ilvl="0" w:tplc="B72CB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A0450"/>
    <w:multiLevelType w:val="hybridMultilevel"/>
    <w:tmpl w:val="290E60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01446F"/>
    <w:multiLevelType w:val="hybridMultilevel"/>
    <w:tmpl w:val="2AE87A32"/>
    <w:lvl w:ilvl="0" w:tplc="2C146D0E">
      <w:start w:val="1"/>
      <w:numFmt w:val="decimal"/>
      <w:lvlText w:val="%1."/>
      <w:lvlJc w:val="left"/>
      <w:pPr>
        <w:ind w:left="720" w:hanging="360"/>
      </w:pPr>
      <w:rPr>
        <w:rFonts w:ascii="Times New Roman" w:hAnsi="Times New Roman" w:hint="default"/>
        <w:b w:val="0"/>
        <w:i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1695C"/>
    <w:multiLevelType w:val="hybridMultilevel"/>
    <w:tmpl w:val="905479C2"/>
    <w:lvl w:ilvl="0" w:tplc="636CAA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908DB"/>
    <w:multiLevelType w:val="hybridMultilevel"/>
    <w:tmpl w:val="742C3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F3D2E"/>
    <w:multiLevelType w:val="hybridMultilevel"/>
    <w:tmpl w:val="A5E25EBA"/>
    <w:lvl w:ilvl="0" w:tplc="42F03F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E59B0"/>
    <w:multiLevelType w:val="hybridMultilevel"/>
    <w:tmpl w:val="01EAD482"/>
    <w:lvl w:ilvl="0" w:tplc="D278F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72907"/>
    <w:multiLevelType w:val="hybridMultilevel"/>
    <w:tmpl w:val="C3EE0C2A"/>
    <w:lvl w:ilvl="0" w:tplc="E8689538">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A75FEA"/>
    <w:multiLevelType w:val="hybridMultilevel"/>
    <w:tmpl w:val="E3D87958"/>
    <w:lvl w:ilvl="0" w:tplc="F2AC7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67FF8"/>
    <w:multiLevelType w:val="hybridMultilevel"/>
    <w:tmpl w:val="286896A0"/>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0884"/>
    <w:multiLevelType w:val="hybridMultilevel"/>
    <w:tmpl w:val="D234B384"/>
    <w:lvl w:ilvl="0" w:tplc="DAB02D1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5B1BBB"/>
    <w:multiLevelType w:val="hybridMultilevel"/>
    <w:tmpl w:val="29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5C1519"/>
    <w:multiLevelType w:val="hybridMultilevel"/>
    <w:tmpl w:val="1952C706"/>
    <w:lvl w:ilvl="0" w:tplc="A84AC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16713"/>
    <w:multiLevelType w:val="hybridMultilevel"/>
    <w:tmpl w:val="0C9E67DA"/>
    <w:lvl w:ilvl="0" w:tplc="D278F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83F52"/>
    <w:multiLevelType w:val="hybridMultilevel"/>
    <w:tmpl w:val="D9EA84B6"/>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43528"/>
    <w:multiLevelType w:val="hybridMultilevel"/>
    <w:tmpl w:val="CA04AA36"/>
    <w:lvl w:ilvl="0" w:tplc="B72CB386">
      <w:start w:val="1"/>
      <w:numFmt w:val="decimal"/>
      <w:lvlText w:val="%1."/>
      <w:lvlJc w:val="left"/>
      <w:pPr>
        <w:ind w:left="720" w:hanging="360"/>
      </w:pPr>
    </w:lvl>
    <w:lvl w:ilvl="1" w:tplc="04150015">
      <w:start w:val="1"/>
      <w:numFmt w:val="upp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E1C2D"/>
    <w:multiLevelType w:val="hybridMultilevel"/>
    <w:tmpl w:val="3B4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660920"/>
    <w:multiLevelType w:val="hybridMultilevel"/>
    <w:tmpl w:val="3AFC2440"/>
    <w:lvl w:ilvl="0" w:tplc="A4B8B6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7338B"/>
    <w:multiLevelType w:val="hybridMultilevel"/>
    <w:tmpl w:val="2C9018D6"/>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D2064"/>
    <w:multiLevelType w:val="hybridMultilevel"/>
    <w:tmpl w:val="615EED08"/>
    <w:lvl w:ilvl="0" w:tplc="1242C99A">
      <w:start w:val="7"/>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F37FF"/>
    <w:multiLevelType w:val="hybridMultilevel"/>
    <w:tmpl w:val="A83C78A0"/>
    <w:lvl w:ilvl="0" w:tplc="BAD8813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00F13"/>
    <w:multiLevelType w:val="hybridMultilevel"/>
    <w:tmpl w:val="21B0B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81576"/>
    <w:multiLevelType w:val="hybridMultilevel"/>
    <w:tmpl w:val="2CC620F2"/>
    <w:lvl w:ilvl="0" w:tplc="0C20752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1908AB"/>
    <w:multiLevelType w:val="hybridMultilevel"/>
    <w:tmpl w:val="AE30E858"/>
    <w:lvl w:ilvl="0" w:tplc="3D2C363A">
      <w:start w:val="1"/>
      <w:numFmt w:val="decimal"/>
      <w:lvlText w:val="%1."/>
      <w:lvlJc w:val="left"/>
      <w:pPr>
        <w:ind w:left="720" w:hanging="360"/>
      </w:pPr>
      <w:rPr>
        <w:rFonts w:hint="default"/>
      </w:rPr>
    </w:lvl>
    <w:lvl w:ilvl="1" w:tplc="155836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635E9"/>
    <w:multiLevelType w:val="hybridMultilevel"/>
    <w:tmpl w:val="DCFE80D8"/>
    <w:lvl w:ilvl="0" w:tplc="E8689538">
      <w:start w:val="1"/>
      <w:numFmt w:val="decimal"/>
      <w:lvlText w:val="%1."/>
      <w:lvlJc w:val="left"/>
      <w:pPr>
        <w:ind w:left="144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A6D97"/>
    <w:multiLevelType w:val="hybridMultilevel"/>
    <w:tmpl w:val="4B52F5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55BBB"/>
    <w:multiLevelType w:val="hybridMultilevel"/>
    <w:tmpl w:val="C9F8BFD4"/>
    <w:lvl w:ilvl="0" w:tplc="D6DAE44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94EB3"/>
    <w:multiLevelType w:val="hybridMultilevel"/>
    <w:tmpl w:val="C2E447F6"/>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6870"/>
    <w:multiLevelType w:val="hybridMultilevel"/>
    <w:tmpl w:val="30440EA2"/>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42084"/>
    <w:multiLevelType w:val="hybridMultilevel"/>
    <w:tmpl w:val="63704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C3E3F"/>
    <w:multiLevelType w:val="hybridMultilevel"/>
    <w:tmpl w:val="59AC90EA"/>
    <w:lvl w:ilvl="0" w:tplc="2C146D0E">
      <w:start w:val="1"/>
      <w:numFmt w:val="decimal"/>
      <w:lvlText w:val="%1."/>
      <w:lvlJc w:val="left"/>
      <w:pPr>
        <w:ind w:left="1080" w:hanging="360"/>
      </w:pPr>
      <w:rPr>
        <w:rFonts w:ascii="Times New Roman" w:hAnsi="Times New Roman" w:hint="default"/>
        <w:b w:val="0"/>
        <w:i w:val="0"/>
        <w:sz w:val="24"/>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F724AD"/>
    <w:multiLevelType w:val="hybridMultilevel"/>
    <w:tmpl w:val="950C8AF4"/>
    <w:lvl w:ilvl="0" w:tplc="15FA9982">
      <w:start w:val="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9A565C"/>
    <w:multiLevelType w:val="hybridMultilevel"/>
    <w:tmpl w:val="88FA61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C2E87"/>
    <w:multiLevelType w:val="hybridMultilevel"/>
    <w:tmpl w:val="63A66676"/>
    <w:lvl w:ilvl="0" w:tplc="2C146D0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0C748D"/>
    <w:multiLevelType w:val="hybridMultilevel"/>
    <w:tmpl w:val="44B074E4"/>
    <w:lvl w:ilvl="0" w:tplc="F2AC7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AE5DB2"/>
    <w:multiLevelType w:val="hybridMultilevel"/>
    <w:tmpl w:val="474A34FE"/>
    <w:lvl w:ilvl="0" w:tplc="D278FEC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87DBA"/>
    <w:multiLevelType w:val="hybridMultilevel"/>
    <w:tmpl w:val="5600ADC6"/>
    <w:lvl w:ilvl="0" w:tplc="B72CB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D335B"/>
    <w:multiLevelType w:val="hybridMultilevel"/>
    <w:tmpl w:val="7DAC9B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C3605"/>
    <w:multiLevelType w:val="hybridMultilevel"/>
    <w:tmpl w:val="66EAAB46"/>
    <w:lvl w:ilvl="0" w:tplc="7CE03F90">
      <w:start w:val="1"/>
      <w:numFmt w:val="decimal"/>
      <w:lvlText w:val="%1."/>
      <w:lvlJc w:val="left"/>
      <w:pPr>
        <w:ind w:left="720" w:hanging="360"/>
      </w:pPr>
      <w:rPr>
        <w:rFonts w:ascii="Times New Roman" w:hAnsi="Times New Roman" w:hint="default"/>
        <w:b w:val="0"/>
        <w:i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7"/>
  </w:num>
  <w:num w:numId="3">
    <w:abstractNumId w:val="24"/>
  </w:num>
  <w:num w:numId="4">
    <w:abstractNumId w:val="45"/>
  </w:num>
  <w:num w:numId="5">
    <w:abstractNumId w:val="15"/>
  </w:num>
  <w:num w:numId="6">
    <w:abstractNumId w:val="32"/>
  </w:num>
  <w:num w:numId="7">
    <w:abstractNumId w:val="13"/>
  </w:num>
  <w:num w:numId="8">
    <w:abstractNumId w:val="38"/>
  </w:num>
  <w:num w:numId="9">
    <w:abstractNumId w:val="41"/>
  </w:num>
  <w:num w:numId="10">
    <w:abstractNumId w:val="35"/>
  </w:num>
  <w:num w:numId="11">
    <w:abstractNumId w:val="17"/>
  </w:num>
  <w:num w:numId="12">
    <w:abstractNumId w:val="8"/>
  </w:num>
  <w:num w:numId="13">
    <w:abstractNumId w:val="20"/>
  </w:num>
  <w:num w:numId="14">
    <w:abstractNumId w:val="44"/>
  </w:num>
  <w:num w:numId="15">
    <w:abstractNumId w:val="7"/>
  </w:num>
  <w:num w:numId="16">
    <w:abstractNumId w:val="19"/>
  </w:num>
  <w:num w:numId="17">
    <w:abstractNumId w:val="26"/>
  </w:num>
  <w:num w:numId="18">
    <w:abstractNumId w:val="22"/>
  </w:num>
  <w:num w:numId="19">
    <w:abstractNumId w:val="42"/>
  </w:num>
  <w:num w:numId="20">
    <w:abstractNumId w:val="16"/>
  </w:num>
  <w:num w:numId="21">
    <w:abstractNumId w:val="3"/>
  </w:num>
  <w:num w:numId="22">
    <w:abstractNumId w:val="21"/>
  </w:num>
  <w:num w:numId="23">
    <w:abstractNumId w:val="0"/>
  </w:num>
  <w:num w:numId="24">
    <w:abstractNumId w:val="6"/>
  </w:num>
  <w:num w:numId="25">
    <w:abstractNumId w:val="14"/>
  </w:num>
  <w:num w:numId="26">
    <w:abstractNumId w:val="43"/>
  </w:num>
  <w:num w:numId="27">
    <w:abstractNumId w:val="18"/>
  </w:num>
  <w:num w:numId="28">
    <w:abstractNumId w:val="33"/>
  </w:num>
  <w:num w:numId="29">
    <w:abstractNumId w:val="9"/>
  </w:num>
  <w:num w:numId="30">
    <w:abstractNumId w:val="25"/>
  </w:num>
  <w:num w:numId="31">
    <w:abstractNumId w:val="12"/>
  </w:num>
  <w:num w:numId="32">
    <w:abstractNumId w:val="40"/>
  </w:num>
  <w:num w:numId="33">
    <w:abstractNumId w:val="28"/>
  </w:num>
  <w:num w:numId="34">
    <w:abstractNumId w:val="5"/>
  </w:num>
  <w:num w:numId="35">
    <w:abstractNumId w:val="39"/>
  </w:num>
  <w:num w:numId="36">
    <w:abstractNumId w:val="27"/>
  </w:num>
  <w:num w:numId="37">
    <w:abstractNumId w:val="46"/>
  </w:num>
  <w:num w:numId="38">
    <w:abstractNumId w:val="4"/>
  </w:num>
  <w:num w:numId="39">
    <w:abstractNumId w:val="2"/>
  </w:num>
  <w:num w:numId="40">
    <w:abstractNumId w:val="10"/>
  </w:num>
  <w:num w:numId="41">
    <w:abstractNumId w:val="36"/>
  </w:num>
  <w:num w:numId="42">
    <w:abstractNumId w:val="29"/>
  </w:num>
  <w:num w:numId="43">
    <w:abstractNumId w:val="31"/>
  </w:num>
  <w:num w:numId="44">
    <w:abstractNumId w:val="11"/>
  </w:num>
  <w:num w:numId="45">
    <w:abstractNumId w:val="1"/>
  </w:num>
  <w:num w:numId="46">
    <w:abstractNumId w:val="34"/>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E6"/>
    <w:rsid w:val="00003024"/>
    <w:rsid w:val="00013B9B"/>
    <w:rsid w:val="00014299"/>
    <w:rsid w:val="0001648D"/>
    <w:rsid w:val="00030842"/>
    <w:rsid w:val="00032AD7"/>
    <w:rsid w:val="00034CBE"/>
    <w:rsid w:val="00037986"/>
    <w:rsid w:val="00043823"/>
    <w:rsid w:val="00044C27"/>
    <w:rsid w:val="00047D7A"/>
    <w:rsid w:val="0005130F"/>
    <w:rsid w:val="000541A0"/>
    <w:rsid w:val="000628D4"/>
    <w:rsid w:val="00063710"/>
    <w:rsid w:val="00063C03"/>
    <w:rsid w:val="00067B7C"/>
    <w:rsid w:val="0007522C"/>
    <w:rsid w:val="000764E1"/>
    <w:rsid w:val="00082AF4"/>
    <w:rsid w:val="000858E6"/>
    <w:rsid w:val="00090EEB"/>
    <w:rsid w:val="000955F0"/>
    <w:rsid w:val="000A5558"/>
    <w:rsid w:val="000B0BB6"/>
    <w:rsid w:val="000B0D90"/>
    <w:rsid w:val="000B38F5"/>
    <w:rsid w:val="000B3AEE"/>
    <w:rsid w:val="000B4B53"/>
    <w:rsid w:val="000B6D76"/>
    <w:rsid w:val="000B74B3"/>
    <w:rsid w:val="000B7938"/>
    <w:rsid w:val="000C4786"/>
    <w:rsid w:val="000C6165"/>
    <w:rsid w:val="000D124C"/>
    <w:rsid w:val="000D40AA"/>
    <w:rsid w:val="000E2D47"/>
    <w:rsid w:val="000E3B4E"/>
    <w:rsid w:val="000E4DBF"/>
    <w:rsid w:val="001012C5"/>
    <w:rsid w:val="00105F5A"/>
    <w:rsid w:val="001102BE"/>
    <w:rsid w:val="00114033"/>
    <w:rsid w:val="001160BE"/>
    <w:rsid w:val="0011703F"/>
    <w:rsid w:val="0012371C"/>
    <w:rsid w:val="001248AC"/>
    <w:rsid w:val="00126D72"/>
    <w:rsid w:val="0013062F"/>
    <w:rsid w:val="00132BD1"/>
    <w:rsid w:val="00135C5E"/>
    <w:rsid w:val="0013609F"/>
    <w:rsid w:val="001451EB"/>
    <w:rsid w:val="0014615F"/>
    <w:rsid w:val="00152ACD"/>
    <w:rsid w:val="00153377"/>
    <w:rsid w:val="001655C2"/>
    <w:rsid w:val="001665A6"/>
    <w:rsid w:val="001728A1"/>
    <w:rsid w:val="001728C4"/>
    <w:rsid w:val="0018308D"/>
    <w:rsid w:val="0018310B"/>
    <w:rsid w:val="00186A45"/>
    <w:rsid w:val="001872CE"/>
    <w:rsid w:val="001914C7"/>
    <w:rsid w:val="00192593"/>
    <w:rsid w:val="00194C4A"/>
    <w:rsid w:val="001A4BCA"/>
    <w:rsid w:val="001B098A"/>
    <w:rsid w:val="001B282D"/>
    <w:rsid w:val="001B32FB"/>
    <w:rsid w:val="001B4D8A"/>
    <w:rsid w:val="001B6751"/>
    <w:rsid w:val="001C057D"/>
    <w:rsid w:val="001C3A7F"/>
    <w:rsid w:val="001E0ABE"/>
    <w:rsid w:val="001E553B"/>
    <w:rsid w:val="001F528F"/>
    <w:rsid w:val="002019A9"/>
    <w:rsid w:val="00203376"/>
    <w:rsid w:val="00203FFB"/>
    <w:rsid w:val="002042FA"/>
    <w:rsid w:val="00207FD1"/>
    <w:rsid w:val="002211A0"/>
    <w:rsid w:val="00222378"/>
    <w:rsid w:val="00222920"/>
    <w:rsid w:val="00225C90"/>
    <w:rsid w:val="0023056C"/>
    <w:rsid w:val="00242726"/>
    <w:rsid w:val="00243121"/>
    <w:rsid w:val="0024504D"/>
    <w:rsid w:val="00247B53"/>
    <w:rsid w:val="0025056C"/>
    <w:rsid w:val="002660FC"/>
    <w:rsid w:val="00272AC0"/>
    <w:rsid w:val="00277594"/>
    <w:rsid w:val="0028258A"/>
    <w:rsid w:val="00291079"/>
    <w:rsid w:val="00291B0D"/>
    <w:rsid w:val="00292BAE"/>
    <w:rsid w:val="00292F58"/>
    <w:rsid w:val="00295FA3"/>
    <w:rsid w:val="002A69FB"/>
    <w:rsid w:val="002B10F5"/>
    <w:rsid w:val="002C1735"/>
    <w:rsid w:val="002C3493"/>
    <w:rsid w:val="002C626E"/>
    <w:rsid w:val="002D16F2"/>
    <w:rsid w:val="002D27DD"/>
    <w:rsid w:val="002D4E39"/>
    <w:rsid w:val="002D5BD9"/>
    <w:rsid w:val="002E3C07"/>
    <w:rsid w:val="002E514D"/>
    <w:rsid w:val="002F08B1"/>
    <w:rsid w:val="002F5296"/>
    <w:rsid w:val="002F571D"/>
    <w:rsid w:val="00300FC1"/>
    <w:rsid w:val="003011AF"/>
    <w:rsid w:val="00306A6F"/>
    <w:rsid w:val="003107CD"/>
    <w:rsid w:val="0031285B"/>
    <w:rsid w:val="00313B12"/>
    <w:rsid w:val="00325334"/>
    <w:rsid w:val="0033073E"/>
    <w:rsid w:val="003325DD"/>
    <w:rsid w:val="0033415B"/>
    <w:rsid w:val="00340D90"/>
    <w:rsid w:val="00341D0B"/>
    <w:rsid w:val="003453AB"/>
    <w:rsid w:val="00346630"/>
    <w:rsid w:val="00366E3F"/>
    <w:rsid w:val="00380CFF"/>
    <w:rsid w:val="00386CC8"/>
    <w:rsid w:val="0039072F"/>
    <w:rsid w:val="00393A3E"/>
    <w:rsid w:val="00394BE6"/>
    <w:rsid w:val="003A553D"/>
    <w:rsid w:val="003A6A49"/>
    <w:rsid w:val="003A711A"/>
    <w:rsid w:val="003B1B7F"/>
    <w:rsid w:val="003B24FB"/>
    <w:rsid w:val="003C363B"/>
    <w:rsid w:val="003D1A3D"/>
    <w:rsid w:val="003E0224"/>
    <w:rsid w:val="003E25E0"/>
    <w:rsid w:val="003E53CC"/>
    <w:rsid w:val="003F4985"/>
    <w:rsid w:val="003F691E"/>
    <w:rsid w:val="004048CF"/>
    <w:rsid w:val="0040566E"/>
    <w:rsid w:val="00406403"/>
    <w:rsid w:val="00415CCE"/>
    <w:rsid w:val="00421AB8"/>
    <w:rsid w:val="004311C7"/>
    <w:rsid w:val="00432409"/>
    <w:rsid w:val="00434DF9"/>
    <w:rsid w:val="00436785"/>
    <w:rsid w:val="00446181"/>
    <w:rsid w:val="004462E9"/>
    <w:rsid w:val="00446EAD"/>
    <w:rsid w:val="004559BA"/>
    <w:rsid w:val="00460D21"/>
    <w:rsid w:val="00463278"/>
    <w:rsid w:val="004714F8"/>
    <w:rsid w:val="00471582"/>
    <w:rsid w:val="00472EF2"/>
    <w:rsid w:val="0047338E"/>
    <w:rsid w:val="00473595"/>
    <w:rsid w:val="00474B8F"/>
    <w:rsid w:val="00481488"/>
    <w:rsid w:val="00481E46"/>
    <w:rsid w:val="00483D9D"/>
    <w:rsid w:val="00484F34"/>
    <w:rsid w:val="0049019E"/>
    <w:rsid w:val="00491085"/>
    <w:rsid w:val="004979AB"/>
    <w:rsid w:val="004A7A81"/>
    <w:rsid w:val="004B5958"/>
    <w:rsid w:val="004C33F4"/>
    <w:rsid w:val="004E25DB"/>
    <w:rsid w:val="004F2049"/>
    <w:rsid w:val="004F451D"/>
    <w:rsid w:val="004F7BC7"/>
    <w:rsid w:val="00502226"/>
    <w:rsid w:val="00502C68"/>
    <w:rsid w:val="0050761C"/>
    <w:rsid w:val="00510853"/>
    <w:rsid w:val="00513703"/>
    <w:rsid w:val="0051465A"/>
    <w:rsid w:val="005166E8"/>
    <w:rsid w:val="00517F8B"/>
    <w:rsid w:val="00520324"/>
    <w:rsid w:val="005225F3"/>
    <w:rsid w:val="00532ACB"/>
    <w:rsid w:val="00532B38"/>
    <w:rsid w:val="00541BAD"/>
    <w:rsid w:val="00551F61"/>
    <w:rsid w:val="00555007"/>
    <w:rsid w:val="00556976"/>
    <w:rsid w:val="0056105F"/>
    <w:rsid w:val="0056279A"/>
    <w:rsid w:val="00563351"/>
    <w:rsid w:val="005671C1"/>
    <w:rsid w:val="005762C2"/>
    <w:rsid w:val="00576FF2"/>
    <w:rsid w:val="005827B7"/>
    <w:rsid w:val="00582DAB"/>
    <w:rsid w:val="00587F07"/>
    <w:rsid w:val="005904AF"/>
    <w:rsid w:val="005946C7"/>
    <w:rsid w:val="00594927"/>
    <w:rsid w:val="005A13F6"/>
    <w:rsid w:val="005A3A53"/>
    <w:rsid w:val="005A7411"/>
    <w:rsid w:val="005B1ED0"/>
    <w:rsid w:val="005B70B0"/>
    <w:rsid w:val="005C2407"/>
    <w:rsid w:val="005C4316"/>
    <w:rsid w:val="005C4C3F"/>
    <w:rsid w:val="005C7B2F"/>
    <w:rsid w:val="005D09FB"/>
    <w:rsid w:val="005D16B7"/>
    <w:rsid w:val="005D25D2"/>
    <w:rsid w:val="005D5357"/>
    <w:rsid w:val="005D733E"/>
    <w:rsid w:val="005D7D47"/>
    <w:rsid w:val="005E6B29"/>
    <w:rsid w:val="005F204D"/>
    <w:rsid w:val="005F3D2B"/>
    <w:rsid w:val="00601048"/>
    <w:rsid w:val="00612C23"/>
    <w:rsid w:val="0062062A"/>
    <w:rsid w:val="006246AC"/>
    <w:rsid w:val="00637256"/>
    <w:rsid w:val="00640B16"/>
    <w:rsid w:val="00641D7F"/>
    <w:rsid w:val="00644F1C"/>
    <w:rsid w:val="00645A2B"/>
    <w:rsid w:val="006473B4"/>
    <w:rsid w:val="006520A0"/>
    <w:rsid w:val="006560D6"/>
    <w:rsid w:val="00656CFF"/>
    <w:rsid w:val="006640C2"/>
    <w:rsid w:val="0066573F"/>
    <w:rsid w:val="00672584"/>
    <w:rsid w:val="006744EA"/>
    <w:rsid w:val="00677D5E"/>
    <w:rsid w:val="00682463"/>
    <w:rsid w:val="00682E99"/>
    <w:rsid w:val="00696717"/>
    <w:rsid w:val="006A0E32"/>
    <w:rsid w:val="006A239D"/>
    <w:rsid w:val="006A4282"/>
    <w:rsid w:val="006B32D4"/>
    <w:rsid w:val="006B613B"/>
    <w:rsid w:val="006C11D1"/>
    <w:rsid w:val="006D2AAA"/>
    <w:rsid w:val="006D5E95"/>
    <w:rsid w:val="006D6368"/>
    <w:rsid w:val="006E6743"/>
    <w:rsid w:val="006F07C7"/>
    <w:rsid w:val="007011CA"/>
    <w:rsid w:val="007129A3"/>
    <w:rsid w:val="00712E00"/>
    <w:rsid w:val="0071378E"/>
    <w:rsid w:val="007169A9"/>
    <w:rsid w:val="007422AB"/>
    <w:rsid w:val="00755CEA"/>
    <w:rsid w:val="00757C40"/>
    <w:rsid w:val="007611D8"/>
    <w:rsid w:val="00761D13"/>
    <w:rsid w:val="00765230"/>
    <w:rsid w:val="007720A9"/>
    <w:rsid w:val="00774565"/>
    <w:rsid w:val="00780177"/>
    <w:rsid w:val="00783C82"/>
    <w:rsid w:val="007923D4"/>
    <w:rsid w:val="007967F3"/>
    <w:rsid w:val="007A2844"/>
    <w:rsid w:val="007A3832"/>
    <w:rsid w:val="007A5A95"/>
    <w:rsid w:val="007B5A15"/>
    <w:rsid w:val="007C1422"/>
    <w:rsid w:val="007C3552"/>
    <w:rsid w:val="007C3F8D"/>
    <w:rsid w:val="007C61D9"/>
    <w:rsid w:val="007C7536"/>
    <w:rsid w:val="007D1709"/>
    <w:rsid w:val="007D305F"/>
    <w:rsid w:val="007D5EC7"/>
    <w:rsid w:val="007D6157"/>
    <w:rsid w:val="007D7876"/>
    <w:rsid w:val="007E01AB"/>
    <w:rsid w:val="007E2F86"/>
    <w:rsid w:val="007E3ABC"/>
    <w:rsid w:val="007F05E9"/>
    <w:rsid w:val="007F1C5F"/>
    <w:rsid w:val="007F536D"/>
    <w:rsid w:val="007F6E0E"/>
    <w:rsid w:val="008007A6"/>
    <w:rsid w:val="00802C02"/>
    <w:rsid w:val="00804A55"/>
    <w:rsid w:val="00812329"/>
    <w:rsid w:val="008138CC"/>
    <w:rsid w:val="008164E7"/>
    <w:rsid w:val="008300C5"/>
    <w:rsid w:val="00841848"/>
    <w:rsid w:val="00842074"/>
    <w:rsid w:val="008435A8"/>
    <w:rsid w:val="00847DDC"/>
    <w:rsid w:val="00854D57"/>
    <w:rsid w:val="00861506"/>
    <w:rsid w:val="00864418"/>
    <w:rsid w:val="008727A8"/>
    <w:rsid w:val="00876801"/>
    <w:rsid w:val="00882A13"/>
    <w:rsid w:val="00887B7C"/>
    <w:rsid w:val="00892FA4"/>
    <w:rsid w:val="008A5C77"/>
    <w:rsid w:val="008A771D"/>
    <w:rsid w:val="008B68CB"/>
    <w:rsid w:val="008D26B7"/>
    <w:rsid w:val="008D5B3E"/>
    <w:rsid w:val="008D6E07"/>
    <w:rsid w:val="008E199B"/>
    <w:rsid w:val="008F06D1"/>
    <w:rsid w:val="008F08C3"/>
    <w:rsid w:val="008F2739"/>
    <w:rsid w:val="008F4769"/>
    <w:rsid w:val="0090127F"/>
    <w:rsid w:val="00907E22"/>
    <w:rsid w:val="009106A4"/>
    <w:rsid w:val="009121AA"/>
    <w:rsid w:val="00941374"/>
    <w:rsid w:val="00941630"/>
    <w:rsid w:val="00941B7D"/>
    <w:rsid w:val="00951D54"/>
    <w:rsid w:val="0096605C"/>
    <w:rsid w:val="00971FB4"/>
    <w:rsid w:val="009757B7"/>
    <w:rsid w:val="00983E72"/>
    <w:rsid w:val="009948A5"/>
    <w:rsid w:val="00995C5C"/>
    <w:rsid w:val="00996818"/>
    <w:rsid w:val="009B1FD7"/>
    <w:rsid w:val="009B7205"/>
    <w:rsid w:val="009C6BE4"/>
    <w:rsid w:val="009D273D"/>
    <w:rsid w:val="009D4E96"/>
    <w:rsid w:val="009E3430"/>
    <w:rsid w:val="009E706D"/>
    <w:rsid w:val="009F09D3"/>
    <w:rsid w:val="009F4CBE"/>
    <w:rsid w:val="009F5332"/>
    <w:rsid w:val="009F66CA"/>
    <w:rsid w:val="00A059C5"/>
    <w:rsid w:val="00A06078"/>
    <w:rsid w:val="00A07CD3"/>
    <w:rsid w:val="00A22638"/>
    <w:rsid w:val="00A32CDB"/>
    <w:rsid w:val="00A353DE"/>
    <w:rsid w:val="00A57B77"/>
    <w:rsid w:val="00A61F09"/>
    <w:rsid w:val="00A702BD"/>
    <w:rsid w:val="00A72471"/>
    <w:rsid w:val="00A7562D"/>
    <w:rsid w:val="00A850CF"/>
    <w:rsid w:val="00A86431"/>
    <w:rsid w:val="00A949C1"/>
    <w:rsid w:val="00AA02E7"/>
    <w:rsid w:val="00AA3183"/>
    <w:rsid w:val="00AA6D41"/>
    <w:rsid w:val="00AB019F"/>
    <w:rsid w:val="00AD596B"/>
    <w:rsid w:val="00AD6C9B"/>
    <w:rsid w:val="00AE08F1"/>
    <w:rsid w:val="00AE1E05"/>
    <w:rsid w:val="00AE4342"/>
    <w:rsid w:val="00AE4384"/>
    <w:rsid w:val="00AF1855"/>
    <w:rsid w:val="00B02244"/>
    <w:rsid w:val="00B028B9"/>
    <w:rsid w:val="00B03C0A"/>
    <w:rsid w:val="00B045FF"/>
    <w:rsid w:val="00B107DB"/>
    <w:rsid w:val="00B11321"/>
    <w:rsid w:val="00B21EBA"/>
    <w:rsid w:val="00B3470E"/>
    <w:rsid w:val="00B44A14"/>
    <w:rsid w:val="00B5197C"/>
    <w:rsid w:val="00B55B1B"/>
    <w:rsid w:val="00B56DB5"/>
    <w:rsid w:val="00B60598"/>
    <w:rsid w:val="00B61191"/>
    <w:rsid w:val="00B64D4A"/>
    <w:rsid w:val="00B65726"/>
    <w:rsid w:val="00B65EF9"/>
    <w:rsid w:val="00B6615C"/>
    <w:rsid w:val="00B73FC8"/>
    <w:rsid w:val="00B76D37"/>
    <w:rsid w:val="00B77EED"/>
    <w:rsid w:val="00B83A2C"/>
    <w:rsid w:val="00B85381"/>
    <w:rsid w:val="00B915E0"/>
    <w:rsid w:val="00B97CCD"/>
    <w:rsid w:val="00BA71CE"/>
    <w:rsid w:val="00BB5DE1"/>
    <w:rsid w:val="00BC165A"/>
    <w:rsid w:val="00BC201B"/>
    <w:rsid w:val="00BC5BB2"/>
    <w:rsid w:val="00BC724F"/>
    <w:rsid w:val="00BD1B09"/>
    <w:rsid w:val="00BD453B"/>
    <w:rsid w:val="00BE6185"/>
    <w:rsid w:val="00BF57BE"/>
    <w:rsid w:val="00BF7560"/>
    <w:rsid w:val="00C02886"/>
    <w:rsid w:val="00C07064"/>
    <w:rsid w:val="00C13314"/>
    <w:rsid w:val="00C155D8"/>
    <w:rsid w:val="00C22970"/>
    <w:rsid w:val="00C26970"/>
    <w:rsid w:val="00C26C4C"/>
    <w:rsid w:val="00C37552"/>
    <w:rsid w:val="00C37F82"/>
    <w:rsid w:val="00C400E6"/>
    <w:rsid w:val="00C4113C"/>
    <w:rsid w:val="00C53AF9"/>
    <w:rsid w:val="00C53BF7"/>
    <w:rsid w:val="00C57012"/>
    <w:rsid w:val="00C71421"/>
    <w:rsid w:val="00C735C4"/>
    <w:rsid w:val="00C85BFA"/>
    <w:rsid w:val="00C87450"/>
    <w:rsid w:val="00C92503"/>
    <w:rsid w:val="00C9273C"/>
    <w:rsid w:val="00C93796"/>
    <w:rsid w:val="00CA0E31"/>
    <w:rsid w:val="00CB0AB5"/>
    <w:rsid w:val="00CB243A"/>
    <w:rsid w:val="00CB46D1"/>
    <w:rsid w:val="00CB5F36"/>
    <w:rsid w:val="00CC4B46"/>
    <w:rsid w:val="00CC575C"/>
    <w:rsid w:val="00CD3F79"/>
    <w:rsid w:val="00CD6876"/>
    <w:rsid w:val="00CD7372"/>
    <w:rsid w:val="00CF6B30"/>
    <w:rsid w:val="00D079C2"/>
    <w:rsid w:val="00D129D4"/>
    <w:rsid w:val="00D22265"/>
    <w:rsid w:val="00D2236A"/>
    <w:rsid w:val="00D2363E"/>
    <w:rsid w:val="00D252D1"/>
    <w:rsid w:val="00D31A37"/>
    <w:rsid w:val="00D36A0C"/>
    <w:rsid w:val="00D36F28"/>
    <w:rsid w:val="00D37B51"/>
    <w:rsid w:val="00D4296F"/>
    <w:rsid w:val="00D43899"/>
    <w:rsid w:val="00D444F0"/>
    <w:rsid w:val="00D44AEE"/>
    <w:rsid w:val="00D518CC"/>
    <w:rsid w:val="00D551B2"/>
    <w:rsid w:val="00D553C2"/>
    <w:rsid w:val="00D572FE"/>
    <w:rsid w:val="00D57550"/>
    <w:rsid w:val="00D620F4"/>
    <w:rsid w:val="00D6431D"/>
    <w:rsid w:val="00D7142F"/>
    <w:rsid w:val="00D718AA"/>
    <w:rsid w:val="00D72A12"/>
    <w:rsid w:val="00D7317D"/>
    <w:rsid w:val="00D74564"/>
    <w:rsid w:val="00D752D8"/>
    <w:rsid w:val="00D77E5A"/>
    <w:rsid w:val="00D81260"/>
    <w:rsid w:val="00D85271"/>
    <w:rsid w:val="00D85D38"/>
    <w:rsid w:val="00D85D9E"/>
    <w:rsid w:val="00D8743F"/>
    <w:rsid w:val="00D87683"/>
    <w:rsid w:val="00D94350"/>
    <w:rsid w:val="00D96652"/>
    <w:rsid w:val="00D96DBF"/>
    <w:rsid w:val="00DB18DA"/>
    <w:rsid w:val="00DB27F4"/>
    <w:rsid w:val="00DC2960"/>
    <w:rsid w:val="00DC31CA"/>
    <w:rsid w:val="00DC42BF"/>
    <w:rsid w:val="00DC5405"/>
    <w:rsid w:val="00DC6352"/>
    <w:rsid w:val="00DC6D6C"/>
    <w:rsid w:val="00DC7AC0"/>
    <w:rsid w:val="00DC7ADD"/>
    <w:rsid w:val="00DD0820"/>
    <w:rsid w:val="00DE43A3"/>
    <w:rsid w:val="00DF36F0"/>
    <w:rsid w:val="00DF721A"/>
    <w:rsid w:val="00E03C1E"/>
    <w:rsid w:val="00E12A67"/>
    <w:rsid w:val="00E21F90"/>
    <w:rsid w:val="00E25777"/>
    <w:rsid w:val="00E26214"/>
    <w:rsid w:val="00E35844"/>
    <w:rsid w:val="00E42B19"/>
    <w:rsid w:val="00E45E7F"/>
    <w:rsid w:val="00E5138A"/>
    <w:rsid w:val="00E51F2D"/>
    <w:rsid w:val="00E52171"/>
    <w:rsid w:val="00E610F5"/>
    <w:rsid w:val="00E6112D"/>
    <w:rsid w:val="00E63359"/>
    <w:rsid w:val="00E6779D"/>
    <w:rsid w:val="00E73619"/>
    <w:rsid w:val="00E74140"/>
    <w:rsid w:val="00E76638"/>
    <w:rsid w:val="00E846EB"/>
    <w:rsid w:val="00E865B7"/>
    <w:rsid w:val="00E95C95"/>
    <w:rsid w:val="00EA7B61"/>
    <w:rsid w:val="00EB26B6"/>
    <w:rsid w:val="00EB4B48"/>
    <w:rsid w:val="00EB6EFE"/>
    <w:rsid w:val="00EB7F13"/>
    <w:rsid w:val="00EC12E9"/>
    <w:rsid w:val="00EC2539"/>
    <w:rsid w:val="00EC4447"/>
    <w:rsid w:val="00EC648F"/>
    <w:rsid w:val="00ED0DAA"/>
    <w:rsid w:val="00ED306C"/>
    <w:rsid w:val="00ED3ECD"/>
    <w:rsid w:val="00ED452D"/>
    <w:rsid w:val="00ED62F8"/>
    <w:rsid w:val="00F02366"/>
    <w:rsid w:val="00F037EB"/>
    <w:rsid w:val="00F03B23"/>
    <w:rsid w:val="00F04672"/>
    <w:rsid w:val="00F04B86"/>
    <w:rsid w:val="00F104CD"/>
    <w:rsid w:val="00F11FCF"/>
    <w:rsid w:val="00F13947"/>
    <w:rsid w:val="00F2072A"/>
    <w:rsid w:val="00F20A10"/>
    <w:rsid w:val="00F2563E"/>
    <w:rsid w:val="00F25665"/>
    <w:rsid w:val="00F26143"/>
    <w:rsid w:val="00F30F00"/>
    <w:rsid w:val="00F317B2"/>
    <w:rsid w:val="00F36709"/>
    <w:rsid w:val="00F3790F"/>
    <w:rsid w:val="00F43DFB"/>
    <w:rsid w:val="00F469CE"/>
    <w:rsid w:val="00F54F40"/>
    <w:rsid w:val="00F5501D"/>
    <w:rsid w:val="00F60815"/>
    <w:rsid w:val="00F649C4"/>
    <w:rsid w:val="00F662AF"/>
    <w:rsid w:val="00F72EA3"/>
    <w:rsid w:val="00F8058C"/>
    <w:rsid w:val="00F8405F"/>
    <w:rsid w:val="00F84953"/>
    <w:rsid w:val="00F853E1"/>
    <w:rsid w:val="00F908A1"/>
    <w:rsid w:val="00FA473E"/>
    <w:rsid w:val="00FB2A41"/>
    <w:rsid w:val="00FB772A"/>
    <w:rsid w:val="00FE4F3A"/>
    <w:rsid w:val="00FF0DF2"/>
    <w:rsid w:val="00FF32C6"/>
    <w:rsid w:val="00FF3692"/>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F9B9"/>
  <w15:docId w15:val="{CB5CCFEB-1AC9-47AC-B8A3-93DF74A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8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CFF"/>
    <w:pPr>
      <w:ind w:left="720"/>
      <w:contextualSpacing/>
    </w:pPr>
  </w:style>
  <w:style w:type="paragraph" w:styleId="Nagwek">
    <w:name w:val="header"/>
    <w:basedOn w:val="Normalny"/>
    <w:link w:val="NagwekZnak"/>
    <w:uiPriority w:val="99"/>
    <w:semiHidden/>
    <w:unhideWhenUsed/>
    <w:rsid w:val="007D30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305F"/>
  </w:style>
  <w:style w:type="paragraph" w:styleId="Stopka">
    <w:name w:val="footer"/>
    <w:basedOn w:val="Normalny"/>
    <w:link w:val="StopkaZnak"/>
    <w:uiPriority w:val="99"/>
    <w:unhideWhenUsed/>
    <w:rsid w:val="007D30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5F"/>
  </w:style>
  <w:style w:type="character" w:styleId="Odwoaniedokomentarza">
    <w:name w:val="annotation reference"/>
    <w:basedOn w:val="Domylnaczcionkaakapitu"/>
    <w:uiPriority w:val="99"/>
    <w:semiHidden/>
    <w:unhideWhenUsed/>
    <w:rsid w:val="00ED3ECD"/>
    <w:rPr>
      <w:sz w:val="16"/>
      <w:szCs w:val="16"/>
    </w:rPr>
  </w:style>
  <w:style w:type="paragraph" w:styleId="Tekstkomentarza">
    <w:name w:val="annotation text"/>
    <w:basedOn w:val="Normalny"/>
    <w:link w:val="TekstkomentarzaZnak"/>
    <w:uiPriority w:val="99"/>
    <w:semiHidden/>
    <w:unhideWhenUsed/>
    <w:rsid w:val="00ED3E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3ECD"/>
    <w:rPr>
      <w:sz w:val="20"/>
      <w:szCs w:val="20"/>
    </w:rPr>
  </w:style>
  <w:style w:type="paragraph" w:styleId="Tematkomentarza">
    <w:name w:val="annotation subject"/>
    <w:basedOn w:val="Tekstkomentarza"/>
    <w:next w:val="Tekstkomentarza"/>
    <w:link w:val="TematkomentarzaZnak"/>
    <w:uiPriority w:val="99"/>
    <w:semiHidden/>
    <w:unhideWhenUsed/>
    <w:rsid w:val="00ED3ECD"/>
    <w:rPr>
      <w:b/>
      <w:bCs/>
    </w:rPr>
  </w:style>
  <w:style w:type="character" w:customStyle="1" w:styleId="TematkomentarzaZnak">
    <w:name w:val="Temat komentarza Znak"/>
    <w:basedOn w:val="TekstkomentarzaZnak"/>
    <w:link w:val="Tematkomentarza"/>
    <w:uiPriority w:val="99"/>
    <w:semiHidden/>
    <w:rsid w:val="00ED3ECD"/>
    <w:rPr>
      <w:b/>
      <w:bCs/>
      <w:sz w:val="20"/>
      <w:szCs w:val="20"/>
    </w:rPr>
  </w:style>
  <w:style w:type="paragraph" w:styleId="Tekstdymka">
    <w:name w:val="Balloon Text"/>
    <w:basedOn w:val="Normalny"/>
    <w:link w:val="TekstdymkaZnak"/>
    <w:uiPriority w:val="99"/>
    <w:semiHidden/>
    <w:unhideWhenUsed/>
    <w:rsid w:val="00ED3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581C-3491-4177-9B8D-D7613FC6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7342</Words>
  <Characters>44055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Aleksandra Derlukiewicz</cp:lastModifiedBy>
  <cp:revision>3</cp:revision>
  <dcterms:created xsi:type="dcterms:W3CDTF">2020-09-29T08:54:00Z</dcterms:created>
  <dcterms:modified xsi:type="dcterms:W3CDTF">2020-09-29T08:54:00Z</dcterms:modified>
</cp:coreProperties>
</file>