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225F2B35" w:rsidR="007A3673" w:rsidRPr="00721D3C" w:rsidRDefault="003C19CE" w:rsidP="001A21C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40CBF">
        <w:rPr>
          <w:rFonts w:ascii="Times New Roman" w:hAnsi="Times New Roman" w:cs="Times New Roman"/>
          <w:b/>
          <w:sz w:val="24"/>
          <w:szCs w:val="24"/>
        </w:rPr>
        <w:t>128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F51E7C">
        <w:rPr>
          <w:rFonts w:ascii="Times New Roman" w:hAnsi="Times New Roman" w:cs="Times New Roman"/>
          <w:b/>
          <w:sz w:val="24"/>
          <w:szCs w:val="24"/>
        </w:rPr>
        <w:t>6</w:t>
      </w:r>
    </w:p>
    <w:p w14:paraId="3843DA27" w14:textId="380966DF" w:rsidR="007A3673" w:rsidRPr="00721D3C" w:rsidRDefault="007A3673" w:rsidP="00240C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240CBF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7B4AC962" w:rsidR="007A3673" w:rsidRPr="00721D3C" w:rsidRDefault="007A3673" w:rsidP="00240C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40CBF">
        <w:rPr>
          <w:rFonts w:ascii="Times New Roman" w:hAnsi="Times New Roman" w:cs="Times New Roman"/>
          <w:b/>
          <w:sz w:val="24"/>
          <w:szCs w:val="24"/>
        </w:rPr>
        <w:t xml:space="preserve">21 października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F51E7C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09DB6566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240CBF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9848A0">
        <w:rPr>
          <w:rFonts w:ascii="Times New Roman" w:hAnsi="Times New Roman" w:cs="Times New Roman"/>
          <w:b/>
          <w:sz w:val="24"/>
          <w:szCs w:val="24"/>
        </w:rPr>
        <w:t xml:space="preserve">IV </w:t>
      </w:r>
      <w:r w:rsidR="00F51E7C">
        <w:rPr>
          <w:rFonts w:ascii="Times New Roman" w:hAnsi="Times New Roman" w:cs="Times New Roman"/>
          <w:b/>
          <w:sz w:val="24"/>
          <w:szCs w:val="24"/>
        </w:rPr>
        <w:t xml:space="preserve">edycji </w:t>
      </w:r>
      <w:r w:rsidR="00721D3C" w:rsidRPr="00721D3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Bialskiej Konferencji IT</w:t>
      </w:r>
      <w:r w:rsidR="0030596E" w:rsidRPr="00721D3C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br/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3DDBF1F" w14:textId="40CDB2C7" w:rsidR="00F51E7C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F51E7C" w:rsidRPr="00721D3C">
        <w:rPr>
          <w:rFonts w:ascii="Times New Roman" w:hAnsi="Times New Roman" w:cs="Times New Roman"/>
          <w:sz w:val="24"/>
          <w:szCs w:val="24"/>
        </w:rPr>
        <w:t>Działając na podstawie art. 23 ust. 2 pkt 2 ustawy z dnia 20 lipca 2018 r. Prawo o szkolnictwie wyższym i nauce (Dz. U. 2024 poz. 1571</w:t>
      </w:r>
      <w:r w:rsidR="00F51E7C">
        <w:rPr>
          <w:rFonts w:ascii="Times New Roman" w:hAnsi="Times New Roman" w:cs="Times New Roman"/>
          <w:sz w:val="24"/>
          <w:szCs w:val="24"/>
        </w:rPr>
        <w:t xml:space="preserve"> tj.</w:t>
      </w:r>
      <w:r w:rsidR="00F51E7C" w:rsidRPr="00D320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1E7C" w:rsidRPr="009A5D55">
        <w:rPr>
          <w:rFonts w:ascii="Times New Roman" w:eastAsia="Calibri" w:hAnsi="Times New Roman" w:cs="Times New Roman"/>
          <w:sz w:val="24"/>
          <w:szCs w:val="24"/>
        </w:rPr>
        <w:t xml:space="preserve">z </w:t>
      </w:r>
      <w:proofErr w:type="spellStart"/>
      <w:r w:rsidR="00F51E7C" w:rsidRPr="009A5D55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F51E7C" w:rsidRPr="009A5D55">
        <w:rPr>
          <w:rFonts w:ascii="Times New Roman" w:eastAsia="Calibri" w:hAnsi="Times New Roman" w:cs="Times New Roman"/>
          <w:sz w:val="24"/>
          <w:szCs w:val="24"/>
        </w:rPr>
        <w:t>. zm.</w:t>
      </w:r>
      <w:r w:rsidR="00F51E7C" w:rsidRPr="00721D3C">
        <w:rPr>
          <w:rFonts w:ascii="Times New Roman" w:hAnsi="Times New Roman" w:cs="Times New Roman"/>
          <w:sz w:val="24"/>
          <w:szCs w:val="24"/>
        </w:rPr>
        <w:t xml:space="preserve">) oraz § 34 ust. </w:t>
      </w:r>
      <w:r w:rsidR="00F51E7C">
        <w:rPr>
          <w:rFonts w:ascii="Times New Roman" w:hAnsi="Times New Roman" w:cs="Times New Roman"/>
          <w:sz w:val="24"/>
          <w:szCs w:val="24"/>
        </w:rPr>
        <w:t>2</w:t>
      </w:r>
      <w:r w:rsidR="00F51E7C" w:rsidRPr="00721D3C">
        <w:rPr>
          <w:rFonts w:ascii="Times New Roman" w:hAnsi="Times New Roman" w:cs="Times New Roman"/>
          <w:sz w:val="24"/>
          <w:szCs w:val="24"/>
        </w:rPr>
        <w:t xml:space="preserve"> pkt 2 Statutu Akademii Bialskiej im. Jana Pawła II z dnia </w:t>
      </w:r>
      <w:r w:rsidR="00F51E7C">
        <w:rPr>
          <w:rFonts w:ascii="Times New Roman" w:eastAsia="Calibri" w:hAnsi="Times New Roman" w:cs="Times New Roman"/>
          <w:sz w:val="24"/>
          <w:szCs w:val="24"/>
        </w:rPr>
        <w:t>15 kwietnia</w:t>
      </w:r>
      <w:r w:rsidR="00F51E7C" w:rsidRPr="009A5D55">
        <w:rPr>
          <w:rFonts w:ascii="Times New Roman" w:eastAsia="Calibri" w:hAnsi="Times New Roman" w:cs="Times New Roman"/>
          <w:sz w:val="24"/>
          <w:szCs w:val="24"/>
        </w:rPr>
        <w:t xml:space="preserve"> 2026 roku </w:t>
      </w:r>
      <w:r w:rsidR="00F51E7C" w:rsidRPr="00721D3C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044C5735" w14:textId="77777777" w:rsidR="007A3673" w:rsidRPr="00240CBF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0CBF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17B9CD74" w:rsidR="003C19CE" w:rsidRPr="00721D3C" w:rsidRDefault="007A3673" w:rsidP="00721D3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240CBF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bookmarkStart w:id="0" w:name="OLE_LINK1"/>
      <w:r w:rsidR="008D569B">
        <w:rPr>
          <w:rFonts w:ascii="Times New Roman" w:hAnsi="Times New Roman" w:cs="Times New Roman"/>
          <w:sz w:val="24"/>
          <w:szCs w:val="24"/>
        </w:rPr>
        <w:t>IV</w:t>
      </w:r>
      <w:r w:rsidR="00F51E7C">
        <w:rPr>
          <w:rFonts w:ascii="Times New Roman" w:hAnsi="Times New Roman" w:cs="Times New Roman"/>
          <w:sz w:val="24"/>
          <w:szCs w:val="24"/>
        </w:rPr>
        <w:t xml:space="preserve"> edycji </w:t>
      </w:r>
      <w:r w:rsidR="00721D3C" w:rsidRPr="00721D3C">
        <w:rPr>
          <w:rFonts w:ascii="Times New Roman" w:hAnsi="Times New Roman" w:cs="Times New Roman"/>
          <w:sz w:val="24"/>
          <w:szCs w:val="24"/>
          <w:lang w:eastAsia="pl-PL"/>
        </w:rPr>
        <w:t>Bialskiej Konferencji IT</w:t>
      </w:r>
      <w:r w:rsidR="00721D3C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w Akademii Bialskiej </w:t>
      </w:r>
      <w:r w:rsidR="00240CBF">
        <w:rPr>
          <w:rFonts w:ascii="Times New Roman" w:hAnsi="Times New Roman" w:cs="Times New Roman"/>
          <w:sz w:val="24"/>
          <w:szCs w:val="24"/>
        </w:rPr>
        <w:br/>
      </w:r>
      <w:r w:rsidR="001B0164" w:rsidRPr="00721D3C">
        <w:rPr>
          <w:rFonts w:ascii="Times New Roman" w:hAnsi="Times New Roman" w:cs="Times New Roman"/>
          <w:sz w:val="24"/>
          <w:szCs w:val="24"/>
        </w:rPr>
        <w:t>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Jana Pawła II</w:t>
      </w:r>
      <w:bookmarkEnd w:id="0"/>
      <w:r w:rsidR="001B0164" w:rsidRPr="00721D3C">
        <w:rPr>
          <w:rFonts w:ascii="Times New Roman" w:hAnsi="Times New Roman" w:cs="Times New Roman"/>
          <w:sz w:val="24"/>
          <w:szCs w:val="24"/>
        </w:rPr>
        <w:t xml:space="preserve"> w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48D1F7" w14:textId="6B8ACFA5" w:rsidR="00721D3C" w:rsidRPr="00240CBF" w:rsidRDefault="00721D3C" w:rsidP="00240CBF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 xml:space="preserve">mgr inż. Maciej Hawryluk </w:t>
      </w:r>
      <w:r w:rsidR="00240CBF">
        <w:rPr>
          <w:rFonts w:ascii="Times New Roman" w:hAnsi="Times New Roman" w:cs="Times New Roman"/>
          <w:sz w:val="24"/>
          <w:szCs w:val="24"/>
          <w:lang w:eastAsia="pl-PL"/>
        </w:rPr>
        <w:t xml:space="preserve">– </w:t>
      </w:r>
      <w:r w:rsidRPr="00240CBF">
        <w:rPr>
          <w:rFonts w:ascii="Times New Roman" w:hAnsi="Times New Roman" w:cs="Times New Roman"/>
          <w:sz w:val="24"/>
          <w:szCs w:val="24"/>
          <w:lang w:eastAsia="pl-PL"/>
        </w:rPr>
        <w:t>przewodniczący</w:t>
      </w:r>
    </w:p>
    <w:p w14:paraId="3B621FC6" w14:textId="77777777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dr inż. Marta Chodyka</w:t>
      </w:r>
    </w:p>
    <w:p w14:paraId="1C90DA34" w14:textId="77777777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dr inż. Jakub Smołka</w:t>
      </w:r>
    </w:p>
    <w:p w14:paraId="2855916D" w14:textId="77777777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inż. Piotr Lichograj</w:t>
      </w:r>
    </w:p>
    <w:p w14:paraId="779E612D" w14:textId="77777777" w:rsidR="00721D3C" w:rsidRPr="005A7C96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inż. Jarosław Wetoszka</w:t>
      </w:r>
    </w:p>
    <w:p w14:paraId="69D94AC7" w14:textId="22618483" w:rsidR="005A7C96" w:rsidRPr="005A7C96" w:rsidRDefault="005A7C96" w:rsidP="005A7C9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Magda Konieczna</w:t>
      </w:r>
    </w:p>
    <w:p w14:paraId="0ABD7BD8" w14:textId="77777777" w:rsidR="00721D3C" w:rsidRPr="00F51E7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Edyta Arciszewska</w:t>
      </w:r>
    </w:p>
    <w:p w14:paraId="011C838F" w14:textId="3B5EA2F3" w:rsidR="00F51E7C" w:rsidRPr="00721D3C" w:rsidRDefault="00F51E7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Anna Ulita</w:t>
      </w:r>
    </w:p>
    <w:p w14:paraId="477899C1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3CC0E" w14:textId="77777777" w:rsidR="007A3673" w:rsidRPr="00240CBF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0CB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470645C" w14:textId="77777777" w:rsidR="007A3673" w:rsidRPr="00721D3C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C6F4AE" w14:textId="77777777" w:rsidR="007A3673" w:rsidRPr="00721D3C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240CBF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240CBF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240CBF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 w:rsidP="00240CBF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E2F6939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1"/>
  </w:num>
  <w:num w:numId="2" w16cid:durableId="13073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51E01"/>
    <w:rsid w:val="001A21C2"/>
    <w:rsid w:val="001B0164"/>
    <w:rsid w:val="00220A5A"/>
    <w:rsid w:val="00240CBF"/>
    <w:rsid w:val="0030596E"/>
    <w:rsid w:val="00332561"/>
    <w:rsid w:val="00396B4B"/>
    <w:rsid w:val="003C19CE"/>
    <w:rsid w:val="004454DD"/>
    <w:rsid w:val="004B3E7A"/>
    <w:rsid w:val="00514F3A"/>
    <w:rsid w:val="00573537"/>
    <w:rsid w:val="005A7C96"/>
    <w:rsid w:val="005B2B78"/>
    <w:rsid w:val="00721D3C"/>
    <w:rsid w:val="007242B5"/>
    <w:rsid w:val="00733401"/>
    <w:rsid w:val="007A3673"/>
    <w:rsid w:val="00840100"/>
    <w:rsid w:val="008C4A71"/>
    <w:rsid w:val="008D569B"/>
    <w:rsid w:val="009848A0"/>
    <w:rsid w:val="009F12A0"/>
    <w:rsid w:val="00A86791"/>
    <w:rsid w:val="00A97C02"/>
    <w:rsid w:val="00B634A1"/>
    <w:rsid w:val="00B71492"/>
    <w:rsid w:val="00BB4572"/>
    <w:rsid w:val="00C30ABD"/>
    <w:rsid w:val="00C93955"/>
    <w:rsid w:val="00CB1BCD"/>
    <w:rsid w:val="00D3680C"/>
    <w:rsid w:val="00D93B28"/>
    <w:rsid w:val="00E25FD8"/>
    <w:rsid w:val="00E5741D"/>
    <w:rsid w:val="00EA6385"/>
    <w:rsid w:val="00EC71D8"/>
    <w:rsid w:val="00F5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3</cp:revision>
  <cp:lastPrinted>2025-04-15T09:01:00Z</cp:lastPrinted>
  <dcterms:created xsi:type="dcterms:W3CDTF">2026-10-20T14:00:00Z</dcterms:created>
  <dcterms:modified xsi:type="dcterms:W3CDTF">2026-10-21T07:43:00Z</dcterms:modified>
</cp:coreProperties>
</file>