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4C202" w14:textId="61339D66" w:rsidR="00EE54F7" w:rsidRPr="000B4E81" w:rsidRDefault="00AA7B4A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E81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57BB1">
        <w:rPr>
          <w:rFonts w:ascii="Times New Roman" w:hAnsi="Times New Roman" w:cs="Times New Roman"/>
          <w:b/>
          <w:sz w:val="24"/>
          <w:szCs w:val="24"/>
        </w:rPr>
        <w:t>119</w:t>
      </w:r>
      <w:r w:rsidR="00906EDE" w:rsidRPr="000B4E81">
        <w:rPr>
          <w:rFonts w:ascii="Times New Roman" w:hAnsi="Times New Roman" w:cs="Times New Roman"/>
          <w:b/>
          <w:sz w:val="24"/>
          <w:szCs w:val="24"/>
        </w:rPr>
        <w:t>/</w:t>
      </w:r>
      <w:r w:rsidR="00EE54F7" w:rsidRPr="000B4E81">
        <w:rPr>
          <w:rFonts w:ascii="Times New Roman" w:hAnsi="Times New Roman" w:cs="Times New Roman"/>
          <w:b/>
          <w:sz w:val="24"/>
          <w:szCs w:val="24"/>
        </w:rPr>
        <w:t>202</w:t>
      </w:r>
      <w:r w:rsidR="001A46AF">
        <w:rPr>
          <w:rFonts w:ascii="Times New Roman" w:hAnsi="Times New Roman" w:cs="Times New Roman"/>
          <w:b/>
          <w:sz w:val="24"/>
          <w:szCs w:val="24"/>
        </w:rPr>
        <w:t>6</w:t>
      </w:r>
    </w:p>
    <w:p w14:paraId="2F73A4FD" w14:textId="5FBC5A4E" w:rsidR="00EE54F7" w:rsidRPr="000B4E81" w:rsidRDefault="00EE54F7" w:rsidP="002713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E81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4349BB">
        <w:rPr>
          <w:rFonts w:ascii="Times New Roman" w:hAnsi="Times New Roman" w:cs="Times New Roman"/>
          <w:b/>
          <w:sz w:val="24"/>
          <w:szCs w:val="24"/>
        </w:rPr>
        <w:br/>
      </w:r>
      <w:r w:rsidR="00BD01AF" w:rsidRPr="000B4E81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0B4E81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  <w:r w:rsidR="002713D3" w:rsidRPr="000B4E81">
        <w:rPr>
          <w:rFonts w:ascii="Times New Roman" w:hAnsi="Times New Roman" w:cs="Times New Roman"/>
          <w:b/>
          <w:sz w:val="24"/>
          <w:szCs w:val="24"/>
        </w:rPr>
        <w:br/>
      </w:r>
      <w:r w:rsidRPr="000B4E8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01089">
        <w:rPr>
          <w:rFonts w:ascii="Times New Roman" w:hAnsi="Times New Roman" w:cs="Times New Roman"/>
          <w:b/>
          <w:sz w:val="24"/>
          <w:szCs w:val="24"/>
        </w:rPr>
        <w:t>7 października</w:t>
      </w:r>
      <w:r w:rsidR="003B317C" w:rsidRPr="000B4E8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00F3">
        <w:rPr>
          <w:rFonts w:ascii="Times New Roman" w:hAnsi="Times New Roman" w:cs="Times New Roman"/>
          <w:b/>
          <w:sz w:val="24"/>
          <w:szCs w:val="24"/>
        </w:rPr>
        <w:t>6</w:t>
      </w:r>
      <w:r w:rsidR="00067F83" w:rsidRPr="000B4E81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0B4E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28D44B9" w14:textId="77777777" w:rsidR="00EE54F7" w:rsidRDefault="00EE54F7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3D3">
        <w:rPr>
          <w:rFonts w:ascii="Times New Roman" w:hAnsi="Times New Roman" w:cs="Times New Roman"/>
          <w:sz w:val="24"/>
          <w:szCs w:val="24"/>
        </w:rPr>
        <w:t>w sprawie</w:t>
      </w:r>
      <w:r w:rsidR="002713D3">
        <w:rPr>
          <w:rFonts w:ascii="Times New Roman" w:hAnsi="Times New Roman" w:cs="Times New Roman"/>
          <w:sz w:val="24"/>
          <w:szCs w:val="24"/>
        </w:rPr>
        <w:t>:</w:t>
      </w:r>
      <w:r w:rsidRPr="00D775F3">
        <w:rPr>
          <w:rFonts w:ascii="Times New Roman" w:hAnsi="Times New Roman" w:cs="Times New Roman"/>
          <w:b/>
          <w:sz w:val="24"/>
          <w:szCs w:val="24"/>
        </w:rPr>
        <w:t xml:space="preserve"> procedury opracowywania </w:t>
      </w:r>
      <w:r w:rsidR="00F30FC0">
        <w:rPr>
          <w:rFonts w:ascii="Times New Roman" w:hAnsi="Times New Roman" w:cs="Times New Roman"/>
          <w:b/>
          <w:sz w:val="24"/>
          <w:szCs w:val="24"/>
        </w:rPr>
        <w:t>wstępnego planu rzeczowo-finansowego (prowizorium)</w:t>
      </w:r>
      <w:r w:rsidRPr="00D775F3">
        <w:rPr>
          <w:rFonts w:ascii="Times New Roman" w:hAnsi="Times New Roman" w:cs="Times New Roman"/>
          <w:b/>
          <w:sz w:val="24"/>
          <w:szCs w:val="24"/>
        </w:rPr>
        <w:t xml:space="preserve">, planu rzeczowo-finansowego oraz zasad odpowiedzialności </w:t>
      </w:r>
      <w:r w:rsidR="00665E24">
        <w:rPr>
          <w:rFonts w:ascii="Times New Roman" w:hAnsi="Times New Roman" w:cs="Times New Roman"/>
          <w:b/>
          <w:sz w:val="24"/>
          <w:szCs w:val="24"/>
        </w:rPr>
        <w:br/>
      </w:r>
      <w:r w:rsidRPr="00D775F3">
        <w:rPr>
          <w:rFonts w:ascii="Times New Roman" w:hAnsi="Times New Roman" w:cs="Times New Roman"/>
          <w:b/>
          <w:sz w:val="24"/>
          <w:szCs w:val="24"/>
        </w:rPr>
        <w:t>za naruszenie dyscypliny finansów publicznych</w:t>
      </w:r>
    </w:p>
    <w:p w14:paraId="00921346" w14:textId="77777777" w:rsidR="00EE54F7" w:rsidRPr="00D775F3" w:rsidRDefault="00EE54F7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FA2265" w14:textId="1748B07E" w:rsidR="00EE54F7" w:rsidRDefault="00EE54F7" w:rsidP="00926089">
      <w:pPr>
        <w:pStyle w:val="Default"/>
        <w:jc w:val="both"/>
        <w:rPr>
          <w:rFonts w:ascii="Times New Roman" w:hAnsi="Times New Roman" w:cs="Times New Roman"/>
        </w:rPr>
      </w:pPr>
      <w:r w:rsidRPr="00D775F3">
        <w:rPr>
          <w:rFonts w:ascii="Times New Roman" w:hAnsi="Times New Roman" w:cs="Times New Roman"/>
        </w:rPr>
        <w:t>Na podstawie art. 23 ustawy z dnia 20 lipca 2018 r. Prawo o szkolnictwie wyższym i nauce (</w:t>
      </w:r>
      <w:r w:rsidR="00CE7C10" w:rsidRPr="00CE7C10">
        <w:rPr>
          <w:rFonts w:ascii="Times New Roman" w:hAnsi="Times New Roman" w:cs="Times New Roman"/>
          <w:sz w:val="23"/>
          <w:szCs w:val="23"/>
        </w:rPr>
        <w:t>D</w:t>
      </w:r>
      <w:r w:rsidR="00CE7C10">
        <w:rPr>
          <w:rFonts w:ascii="Times New Roman" w:hAnsi="Times New Roman" w:cs="Times New Roman"/>
          <w:sz w:val="23"/>
          <w:szCs w:val="23"/>
        </w:rPr>
        <w:t>z. U. 202</w:t>
      </w:r>
      <w:r w:rsidR="00ED6E1F">
        <w:rPr>
          <w:rFonts w:ascii="Times New Roman" w:hAnsi="Times New Roman" w:cs="Times New Roman"/>
          <w:sz w:val="23"/>
          <w:szCs w:val="23"/>
        </w:rPr>
        <w:t>4</w:t>
      </w:r>
      <w:r w:rsidR="00CE7C10">
        <w:rPr>
          <w:rFonts w:ascii="Times New Roman" w:hAnsi="Times New Roman" w:cs="Times New Roman"/>
          <w:sz w:val="23"/>
          <w:szCs w:val="23"/>
        </w:rPr>
        <w:t xml:space="preserve"> poz. </w:t>
      </w:r>
      <w:r w:rsidR="00ED6E1F">
        <w:rPr>
          <w:rFonts w:ascii="Times New Roman" w:hAnsi="Times New Roman" w:cs="Times New Roman"/>
          <w:sz w:val="23"/>
          <w:szCs w:val="23"/>
        </w:rPr>
        <w:t>1571</w:t>
      </w:r>
      <w:r w:rsidR="003B317C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B317C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3B317C">
        <w:rPr>
          <w:rFonts w:ascii="Times New Roman" w:hAnsi="Times New Roman" w:cs="Times New Roman"/>
          <w:sz w:val="23"/>
          <w:szCs w:val="23"/>
        </w:rPr>
        <w:t>.</w:t>
      </w:r>
      <w:r w:rsidR="00E64249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E64249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64249">
        <w:rPr>
          <w:rFonts w:ascii="Times New Roman" w:hAnsi="Times New Roman" w:cs="Times New Roman"/>
          <w:sz w:val="23"/>
          <w:szCs w:val="23"/>
        </w:rPr>
        <w:t>. zm.</w:t>
      </w:r>
      <w:r w:rsidRPr="00D775F3">
        <w:rPr>
          <w:rFonts w:ascii="Times New Roman" w:hAnsi="Times New Roman" w:cs="Times New Roman"/>
        </w:rPr>
        <w:t xml:space="preserve">) zarządzam, co następuje: </w:t>
      </w:r>
    </w:p>
    <w:p w14:paraId="5D0675D8" w14:textId="77777777" w:rsidR="00EE54F7" w:rsidRPr="00D775F3" w:rsidRDefault="00EE54F7" w:rsidP="00EE54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E3C18C" w14:textId="77777777" w:rsidR="00EE54F7" w:rsidRPr="00665E24" w:rsidRDefault="00665E24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AA2DEE0" w14:textId="6E1E1D97" w:rsidR="00EE54F7" w:rsidRPr="00D775F3" w:rsidRDefault="00EE54F7" w:rsidP="00EE54F7">
      <w:p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Ustalam </w:t>
      </w:r>
      <w:r>
        <w:rPr>
          <w:rFonts w:ascii="Times New Roman" w:hAnsi="Times New Roman" w:cs="Times New Roman"/>
          <w:sz w:val="24"/>
          <w:szCs w:val="24"/>
        </w:rPr>
        <w:t xml:space="preserve">zasady sporządzania oraz </w:t>
      </w:r>
      <w:r w:rsidRPr="00D775F3">
        <w:rPr>
          <w:rFonts w:ascii="Times New Roman" w:hAnsi="Times New Roman" w:cs="Times New Roman"/>
          <w:sz w:val="24"/>
          <w:szCs w:val="24"/>
        </w:rPr>
        <w:t>harmonogram prac związany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D775F3">
        <w:rPr>
          <w:rFonts w:ascii="Times New Roman" w:hAnsi="Times New Roman" w:cs="Times New Roman"/>
          <w:sz w:val="24"/>
          <w:szCs w:val="24"/>
        </w:rPr>
        <w:t xml:space="preserve"> z przygotowaniem </w:t>
      </w:r>
      <w:r w:rsidR="0035689C">
        <w:rPr>
          <w:rFonts w:ascii="Times New Roman" w:hAnsi="Times New Roman" w:cs="Times New Roman"/>
          <w:sz w:val="24"/>
          <w:szCs w:val="24"/>
        </w:rPr>
        <w:t>wstępnego planu rzeczowo-finansowego (prowizorium)</w:t>
      </w:r>
      <w:r w:rsidRPr="00D775F3">
        <w:rPr>
          <w:rFonts w:ascii="Times New Roman" w:hAnsi="Times New Roman" w:cs="Times New Roman"/>
          <w:sz w:val="24"/>
          <w:szCs w:val="24"/>
        </w:rPr>
        <w:t>, rocznego planu rzeczowo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775F3">
        <w:rPr>
          <w:rFonts w:ascii="Times New Roman" w:hAnsi="Times New Roman" w:cs="Times New Roman"/>
          <w:sz w:val="24"/>
          <w:szCs w:val="24"/>
        </w:rPr>
        <w:t xml:space="preserve">finansowego oraz zasad odpowiedzialności za naruszenie dyscypliny finansów publicznych, stanowiący załącznik do niniejszego zarządzenia. </w:t>
      </w:r>
    </w:p>
    <w:p w14:paraId="654D0872" w14:textId="77777777" w:rsidR="00EE54F7" w:rsidRPr="00665E24" w:rsidRDefault="00665E24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E0B10F1" w14:textId="249B1FC2" w:rsidR="00741C05" w:rsidRDefault="00EE54F7" w:rsidP="00EE54F7">
      <w:p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Nadzór nad prawidłowym przebiegiem prac związanych z przygotowaniem dokumentów, określonych w § 1, sprawują osoby wymienione w załączniku. </w:t>
      </w:r>
    </w:p>
    <w:p w14:paraId="41F18CBE" w14:textId="77777777" w:rsidR="00741C05" w:rsidRDefault="00741C05" w:rsidP="00741C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4193B65" w14:textId="2CC614ED" w:rsidR="00741C05" w:rsidRPr="000009F0" w:rsidRDefault="00741C05" w:rsidP="00EE54F7">
      <w:pPr>
        <w:jc w:val="both"/>
        <w:rPr>
          <w:rFonts w:ascii="Times New Roman" w:hAnsi="Times New Roman" w:cs="Times New Roman"/>
          <w:sz w:val="24"/>
          <w:szCs w:val="24"/>
        </w:rPr>
      </w:pPr>
      <w:r w:rsidRPr="000009F0">
        <w:rPr>
          <w:rFonts w:ascii="Times New Roman" w:hAnsi="Times New Roman" w:cs="Times New Roman"/>
          <w:sz w:val="24"/>
          <w:szCs w:val="24"/>
        </w:rPr>
        <w:t xml:space="preserve">Celem usprawnienia realizacji Planu Rzeczowo-Finansowego ustalam ostateczny termin składania wniosków zakupowych dotyczących </w:t>
      </w:r>
      <w:r w:rsidR="006F0770" w:rsidRPr="000009F0">
        <w:rPr>
          <w:rFonts w:ascii="Times New Roman" w:hAnsi="Times New Roman" w:cs="Times New Roman"/>
          <w:sz w:val="24"/>
          <w:szCs w:val="24"/>
        </w:rPr>
        <w:t>kosztów</w:t>
      </w:r>
      <w:r w:rsidRPr="000009F0">
        <w:rPr>
          <w:rFonts w:ascii="Times New Roman" w:hAnsi="Times New Roman" w:cs="Times New Roman"/>
          <w:sz w:val="24"/>
          <w:szCs w:val="24"/>
        </w:rPr>
        <w:t xml:space="preserve"> roku 202</w:t>
      </w:r>
      <w:r w:rsidR="00E800F3">
        <w:rPr>
          <w:rFonts w:ascii="Times New Roman" w:hAnsi="Times New Roman" w:cs="Times New Roman"/>
          <w:sz w:val="24"/>
          <w:szCs w:val="24"/>
        </w:rPr>
        <w:t>6</w:t>
      </w:r>
      <w:r w:rsidRPr="000009F0">
        <w:rPr>
          <w:rFonts w:ascii="Times New Roman" w:hAnsi="Times New Roman" w:cs="Times New Roman"/>
          <w:sz w:val="24"/>
          <w:szCs w:val="24"/>
        </w:rPr>
        <w:t xml:space="preserve"> do dnia </w:t>
      </w:r>
      <w:r w:rsidR="00E800F3">
        <w:rPr>
          <w:rFonts w:ascii="Times New Roman" w:hAnsi="Times New Roman" w:cs="Times New Roman"/>
          <w:sz w:val="24"/>
          <w:szCs w:val="24"/>
        </w:rPr>
        <w:t>06</w:t>
      </w:r>
      <w:r w:rsidRPr="000009F0">
        <w:rPr>
          <w:rFonts w:ascii="Times New Roman" w:hAnsi="Times New Roman" w:cs="Times New Roman"/>
          <w:sz w:val="24"/>
          <w:szCs w:val="24"/>
        </w:rPr>
        <w:t xml:space="preserve"> listopada 202</w:t>
      </w:r>
      <w:r w:rsidR="00E800F3">
        <w:rPr>
          <w:rFonts w:ascii="Times New Roman" w:hAnsi="Times New Roman" w:cs="Times New Roman"/>
          <w:sz w:val="24"/>
          <w:szCs w:val="24"/>
        </w:rPr>
        <w:t>6</w:t>
      </w:r>
      <w:r w:rsidRPr="000009F0">
        <w:rPr>
          <w:rFonts w:ascii="Times New Roman" w:hAnsi="Times New Roman" w:cs="Times New Roman"/>
          <w:sz w:val="24"/>
          <w:szCs w:val="24"/>
        </w:rPr>
        <w:t xml:space="preserve"> r.</w:t>
      </w:r>
      <w:r w:rsidR="00072DC7" w:rsidRPr="000009F0">
        <w:rPr>
          <w:rFonts w:ascii="Times New Roman" w:hAnsi="Times New Roman" w:cs="Times New Roman"/>
          <w:sz w:val="24"/>
          <w:szCs w:val="24"/>
        </w:rPr>
        <w:t xml:space="preserve"> Termin ten nie dotyczy sytuacji </w:t>
      </w:r>
      <w:r w:rsidR="00501089">
        <w:rPr>
          <w:rFonts w:ascii="Times New Roman" w:hAnsi="Times New Roman" w:cs="Times New Roman"/>
          <w:sz w:val="24"/>
          <w:szCs w:val="24"/>
        </w:rPr>
        <w:t>nadzwyczajnych</w:t>
      </w:r>
      <w:r w:rsidR="00072DC7" w:rsidRPr="000009F0">
        <w:rPr>
          <w:rFonts w:ascii="Times New Roman" w:hAnsi="Times New Roman" w:cs="Times New Roman"/>
          <w:sz w:val="24"/>
          <w:szCs w:val="24"/>
        </w:rPr>
        <w:t xml:space="preserve"> i niemożliwych do przewidzenia.</w:t>
      </w:r>
    </w:p>
    <w:p w14:paraId="4895E1F3" w14:textId="5DE1C91C" w:rsidR="00EE54F7" w:rsidRDefault="00665E24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41C05">
        <w:rPr>
          <w:rFonts w:ascii="Times New Roman" w:hAnsi="Times New Roman" w:cs="Times New Roman"/>
          <w:b/>
          <w:sz w:val="24"/>
          <w:szCs w:val="24"/>
        </w:rPr>
        <w:t>4</w:t>
      </w:r>
    </w:p>
    <w:p w14:paraId="51FEB4DE" w14:textId="473C8CDE" w:rsidR="00BD01AF" w:rsidRPr="004349BB" w:rsidRDefault="00BD01AF" w:rsidP="004349BB">
      <w:pPr>
        <w:rPr>
          <w:rFonts w:ascii="Times New Roman" w:hAnsi="Times New Roman" w:cs="Times New Roman"/>
          <w:sz w:val="24"/>
          <w:szCs w:val="24"/>
        </w:rPr>
      </w:pPr>
      <w:r w:rsidRPr="00926089">
        <w:rPr>
          <w:rFonts w:ascii="Times New Roman" w:hAnsi="Times New Roman" w:cs="Times New Roman"/>
          <w:sz w:val="24"/>
          <w:szCs w:val="24"/>
        </w:rPr>
        <w:t>Tr</w:t>
      </w:r>
      <w:r w:rsidRPr="00BD01AF">
        <w:rPr>
          <w:rFonts w:ascii="Times New Roman" w:hAnsi="Times New Roman" w:cs="Times New Roman"/>
          <w:sz w:val="24"/>
          <w:szCs w:val="24"/>
        </w:rPr>
        <w:t xml:space="preserve">aci moc zarządzenie rektora nr </w:t>
      </w:r>
      <w:r w:rsidR="00513910">
        <w:rPr>
          <w:rFonts w:ascii="Times New Roman" w:hAnsi="Times New Roman" w:cs="Times New Roman"/>
          <w:sz w:val="24"/>
          <w:szCs w:val="24"/>
        </w:rPr>
        <w:t>1</w:t>
      </w:r>
      <w:r w:rsidR="00E800F3">
        <w:rPr>
          <w:rFonts w:ascii="Times New Roman" w:hAnsi="Times New Roman" w:cs="Times New Roman"/>
          <w:sz w:val="24"/>
          <w:szCs w:val="24"/>
        </w:rPr>
        <w:t>06</w:t>
      </w:r>
      <w:r w:rsidRPr="00926089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E800F3">
        <w:rPr>
          <w:rFonts w:ascii="Times New Roman" w:hAnsi="Times New Roman" w:cs="Times New Roman"/>
          <w:sz w:val="24"/>
          <w:szCs w:val="24"/>
        </w:rPr>
        <w:t>5</w:t>
      </w:r>
      <w:r w:rsidRPr="00926089">
        <w:rPr>
          <w:rFonts w:ascii="Times New Roman" w:hAnsi="Times New Roman" w:cs="Times New Roman"/>
          <w:sz w:val="24"/>
          <w:szCs w:val="24"/>
        </w:rPr>
        <w:t xml:space="preserve"> z dnia </w:t>
      </w:r>
      <w:r w:rsidR="00741C05">
        <w:rPr>
          <w:rFonts w:ascii="Times New Roman" w:hAnsi="Times New Roman" w:cs="Times New Roman"/>
          <w:sz w:val="24"/>
          <w:szCs w:val="24"/>
        </w:rPr>
        <w:t>0</w:t>
      </w:r>
      <w:r w:rsidR="00E800F3">
        <w:rPr>
          <w:rFonts w:ascii="Times New Roman" w:hAnsi="Times New Roman" w:cs="Times New Roman"/>
          <w:sz w:val="24"/>
          <w:szCs w:val="24"/>
        </w:rPr>
        <w:t>9</w:t>
      </w:r>
      <w:r w:rsidRPr="00926089">
        <w:rPr>
          <w:rFonts w:ascii="Times New Roman" w:hAnsi="Times New Roman" w:cs="Times New Roman"/>
          <w:sz w:val="24"/>
          <w:szCs w:val="24"/>
        </w:rPr>
        <w:t xml:space="preserve"> </w:t>
      </w:r>
      <w:r w:rsidR="00741C05">
        <w:rPr>
          <w:rFonts w:ascii="Times New Roman" w:hAnsi="Times New Roman" w:cs="Times New Roman"/>
          <w:sz w:val="24"/>
          <w:szCs w:val="24"/>
        </w:rPr>
        <w:t>października</w:t>
      </w:r>
      <w:r w:rsidRPr="0092608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E800F3">
        <w:rPr>
          <w:rFonts w:ascii="Times New Roman" w:hAnsi="Times New Roman" w:cs="Times New Roman"/>
          <w:sz w:val="24"/>
          <w:szCs w:val="24"/>
        </w:rPr>
        <w:t>5</w:t>
      </w:r>
      <w:r w:rsidRPr="00926089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36D948C" w14:textId="5667B520" w:rsidR="00BD01AF" w:rsidRDefault="00BD01AF" w:rsidP="00BD01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E24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41C05">
        <w:rPr>
          <w:rFonts w:ascii="Times New Roman" w:hAnsi="Times New Roman" w:cs="Times New Roman"/>
          <w:b/>
          <w:sz w:val="24"/>
          <w:szCs w:val="24"/>
        </w:rPr>
        <w:t>5</w:t>
      </w:r>
    </w:p>
    <w:p w14:paraId="0DE887EB" w14:textId="77777777" w:rsidR="00DB6A10" w:rsidRDefault="00EE54F7" w:rsidP="00DB6A10">
      <w:p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>Zarządzenie wch</w:t>
      </w:r>
      <w:r w:rsidR="00DB6A10">
        <w:rPr>
          <w:rFonts w:ascii="Times New Roman" w:hAnsi="Times New Roman" w:cs="Times New Roman"/>
          <w:sz w:val="24"/>
          <w:szCs w:val="24"/>
        </w:rPr>
        <w:t>odzi w życie z dniem podpisania.</w:t>
      </w:r>
    </w:p>
    <w:p w14:paraId="2CB2F9AB" w14:textId="77777777" w:rsidR="00067F83" w:rsidRDefault="00067F83" w:rsidP="00DB6A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20F0E8" w14:textId="77777777" w:rsidR="00067F83" w:rsidRDefault="00067F83" w:rsidP="00DB6A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CC8B2D" w14:textId="3AFA7741" w:rsidR="00DB6A10" w:rsidRPr="004349BB" w:rsidRDefault="00DB6A10" w:rsidP="004349BB">
      <w:pPr>
        <w:spacing w:after="0" w:line="240" w:lineRule="auto"/>
        <w:ind w:left="4247"/>
        <w:jc w:val="center"/>
        <w:rPr>
          <w:rFonts w:ascii="Times New Roman" w:hAnsi="Times New Roman" w:cs="Times New Roman"/>
          <w:sz w:val="24"/>
          <w:szCs w:val="24"/>
        </w:rPr>
      </w:pPr>
      <w:r w:rsidRPr="00DB6A10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prof. dr hab. Jerzy Nitychoruk</w:t>
      </w:r>
    </w:p>
    <w:p w14:paraId="71043BAD" w14:textId="77777777" w:rsidR="00513910" w:rsidRDefault="00DB6A10" w:rsidP="004349BB">
      <w:pPr>
        <w:widowControl w:val="0"/>
        <w:spacing w:after="0" w:line="240" w:lineRule="auto"/>
        <w:ind w:left="424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</w:pPr>
      <w:r w:rsidRPr="00DB6A10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 xml:space="preserve">Rektor </w:t>
      </w:r>
    </w:p>
    <w:p w14:paraId="4A723F47" w14:textId="77777777" w:rsidR="00DB6A10" w:rsidRDefault="00513910" w:rsidP="004349BB">
      <w:pPr>
        <w:widowControl w:val="0"/>
        <w:spacing w:after="0" w:line="240" w:lineRule="auto"/>
        <w:ind w:left="4247"/>
        <w:jc w:val="center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>Akademii Bialskiej</w:t>
      </w:r>
      <w:r w:rsidR="00DB6A10" w:rsidRPr="00DB6A10">
        <w:rPr>
          <w:rFonts w:ascii="Times New Roman" w:eastAsia="Times New Roman" w:hAnsi="Times New Roman" w:cs="Times New Roman"/>
          <w:b/>
          <w:bCs/>
          <w:sz w:val="24"/>
          <w:szCs w:val="24"/>
          <w:lang w:eastAsia="pl-PL" w:bidi="pl-PL"/>
        </w:rPr>
        <w:t xml:space="preserve"> im. Jana Pawła II</w:t>
      </w:r>
    </w:p>
    <w:p w14:paraId="1BF26222" w14:textId="77777777" w:rsidR="00DB6A10" w:rsidRPr="00DB6A10" w:rsidRDefault="00DB6A10" w:rsidP="00276146">
      <w:pPr>
        <w:widowControl w:val="0"/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14:paraId="3CAB75F0" w14:textId="77777777" w:rsidR="00EE54F7" w:rsidRDefault="00EE54F7" w:rsidP="00EE54F7">
      <w:pPr>
        <w:rPr>
          <w:rFonts w:ascii="Times New Roman" w:hAnsi="Times New Roman" w:cs="Times New Roman"/>
          <w:sz w:val="24"/>
          <w:szCs w:val="24"/>
        </w:rPr>
      </w:pPr>
    </w:p>
    <w:p w14:paraId="18D84BE3" w14:textId="77777777" w:rsidR="00C3660D" w:rsidRDefault="00C3660D" w:rsidP="00EE54F7">
      <w:pPr>
        <w:rPr>
          <w:rFonts w:ascii="Times New Roman" w:hAnsi="Times New Roman" w:cs="Times New Roman"/>
          <w:sz w:val="24"/>
          <w:szCs w:val="24"/>
        </w:rPr>
      </w:pPr>
    </w:p>
    <w:p w14:paraId="5311AB99" w14:textId="77777777" w:rsidR="004349BB" w:rsidRDefault="004349BB" w:rsidP="00EE54F7">
      <w:pPr>
        <w:rPr>
          <w:rFonts w:ascii="Times New Roman" w:hAnsi="Times New Roman" w:cs="Times New Roman"/>
          <w:sz w:val="24"/>
          <w:szCs w:val="24"/>
        </w:rPr>
      </w:pPr>
    </w:p>
    <w:p w14:paraId="23B2A1A5" w14:textId="77777777" w:rsidR="004349BB" w:rsidRDefault="004349BB" w:rsidP="00EE54F7">
      <w:pPr>
        <w:rPr>
          <w:rFonts w:ascii="Times New Roman" w:hAnsi="Times New Roman" w:cs="Times New Roman"/>
          <w:sz w:val="24"/>
          <w:szCs w:val="24"/>
        </w:rPr>
      </w:pPr>
    </w:p>
    <w:p w14:paraId="3ECB1B28" w14:textId="181A72E4" w:rsidR="00EE54F7" w:rsidRPr="000B4E81" w:rsidRDefault="00067F83" w:rsidP="00C3660D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0B4E81">
        <w:rPr>
          <w:rFonts w:ascii="Times New Roman" w:hAnsi="Times New Roman" w:cs="Times New Roman"/>
          <w:i/>
          <w:sz w:val="20"/>
          <w:szCs w:val="20"/>
        </w:rPr>
        <w:lastRenderedPageBreak/>
        <w:t xml:space="preserve">Załącznik do </w:t>
      </w:r>
      <w:r w:rsidR="004349BB">
        <w:rPr>
          <w:rFonts w:ascii="Times New Roman" w:hAnsi="Times New Roman" w:cs="Times New Roman"/>
          <w:i/>
          <w:sz w:val="20"/>
          <w:szCs w:val="20"/>
        </w:rPr>
        <w:t>z</w:t>
      </w:r>
      <w:r w:rsidRPr="000B4E81">
        <w:rPr>
          <w:rFonts w:ascii="Times New Roman" w:hAnsi="Times New Roman" w:cs="Times New Roman"/>
          <w:i/>
          <w:sz w:val="20"/>
          <w:szCs w:val="20"/>
        </w:rPr>
        <w:t xml:space="preserve">arządzenia </w:t>
      </w:r>
      <w:r w:rsidR="00FB62AC">
        <w:rPr>
          <w:rFonts w:ascii="Times New Roman" w:hAnsi="Times New Roman" w:cs="Times New Roman"/>
          <w:i/>
          <w:sz w:val="20"/>
          <w:szCs w:val="20"/>
        </w:rPr>
        <w:t xml:space="preserve">rektora </w:t>
      </w:r>
      <w:r w:rsidRPr="000B4E81">
        <w:rPr>
          <w:rFonts w:ascii="Times New Roman" w:hAnsi="Times New Roman" w:cs="Times New Roman"/>
          <w:i/>
          <w:sz w:val="20"/>
          <w:szCs w:val="20"/>
        </w:rPr>
        <w:t xml:space="preserve">nr </w:t>
      </w:r>
      <w:r w:rsidR="00257BB1">
        <w:rPr>
          <w:rFonts w:ascii="Times New Roman" w:hAnsi="Times New Roman" w:cs="Times New Roman"/>
          <w:i/>
          <w:sz w:val="20"/>
          <w:szCs w:val="20"/>
        </w:rPr>
        <w:t>119</w:t>
      </w:r>
      <w:r w:rsidR="00FB62AC">
        <w:rPr>
          <w:rFonts w:ascii="Times New Roman" w:hAnsi="Times New Roman" w:cs="Times New Roman"/>
          <w:i/>
          <w:sz w:val="20"/>
          <w:szCs w:val="20"/>
        </w:rPr>
        <w:t>/202</w:t>
      </w:r>
      <w:r w:rsidR="00B75160">
        <w:rPr>
          <w:rFonts w:ascii="Times New Roman" w:hAnsi="Times New Roman" w:cs="Times New Roman"/>
          <w:i/>
          <w:sz w:val="20"/>
          <w:szCs w:val="20"/>
        </w:rPr>
        <w:t>6</w:t>
      </w:r>
      <w:r w:rsidR="00C3660D" w:rsidRPr="000B4E81">
        <w:rPr>
          <w:rFonts w:ascii="Times New Roman" w:hAnsi="Times New Roman" w:cs="Times New Roman"/>
          <w:i/>
          <w:sz w:val="20"/>
          <w:szCs w:val="20"/>
        </w:rPr>
        <w:br/>
      </w:r>
      <w:r w:rsidR="00EE54F7" w:rsidRPr="000B4E81">
        <w:rPr>
          <w:rFonts w:ascii="Times New Roman" w:hAnsi="Times New Roman" w:cs="Times New Roman"/>
          <w:i/>
          <w:sz w:val="20"/>
          <w:szCs w:val="20"/>
        </w:rPr>
        <w:t xml:space="preserve">z dnia </w:t>
      </w:r>
      <w:r w:rsidR="00E120C6">
        <w:rPr>
          <w:rFonts w:ascii="Times New Roman" w:hAnsi="Times New Roman" w:cs="Times New Roman"/>
          <w:i/>
          <w:sz w:val="20"/>
          <w:szCs w:val="20"/>
        </w:rPr>
        <w:t>7 października</w:t>
      </w:r>
      <w:r w:rsidR="00120B8F" w:rsidRPr="000B4E81">
        <w:rPr>
          <w:rFonts w:ascii="Times New Roman" w:hAnsi="Times New Roman" w:cs="Times New Roman"/>
          <w:i/>
          <w:sz w:val="20"/>
          <w:szCs w:val="20"/>
        </w:rPr>
        <w:t xml:space="preserve"> 202</w:t>
      </w:r>
      <w:r w:rsidR="00B75160">
        <w:rPr>
          <w:rFonts w:ascii="Times New Roman" w:hAnsi="Times New Roman" w:cs="Times New Roman"/>
          <w:i/>
          <w:sz w:val="20"/>
          <w:szCs w:val="20"/>
        </w:rPr>
        <w:t>6</w:t>
      </w:r>
      <w:r w:rsidR="00AF46A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120C6">
        <w:rPr>
          <w:rFonts w:ascii="Times New Roman" w:hAnsi="Times New Roman" w:cs="Times New Roman"/>
          <w:i/>
          <w:sz w:val="20"/>
          <w:szCs w:val="20"/>
        </w:rPr>
        <w:t>roku</w:t>
      </w:r>
    </w:p>
    <w:p w14:paraId="20962E44" w14:textId="77777777" w:rsidR="00D2619D" w:rsidRDefault="00D2619D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9AD49" w14:textId="77777777" w:rsidR="00EE54F7" w:rsidRPr="00C3660D" w:rsidRDefault="00EE54F7" w:rsidP="00EE54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660D">
        <w:rPr>
          <w:rFonts w:ascii="Times New Roman" w:hAnsi="Times New Roman" w:cs="Times New Roman"/>
          <w:b/>
          <w:sz w:val="24"/>
          <w:szCs w:val="24"/>
        </w:rPr>
        <w:t>ZASADY SPORZĄDZANIA</w:t>
      </w:r>
      <w:r w:rsidR="0035689C">
        <w:rPr>
          <w:rFonts w:ascii="Times New Roman" w:hAnsi="Times New Roman" w:cs="Times New Roman"/>
          <w:b/>
          <w:sz w:val="24"/>
          <w:szCs w:val="24"/>
        </w:rPr>
        <w:t xml:space="preserve"> WSTĘPNEGO PLANU RZECZOWO-FINANSOWEGO</w:t>
      </w:r>
      <w:r w:rsidRPr="00C366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689C">
        <w:rPr>
          <w:rFonts w:ascii="Times New Roman" w:hAnsi="Times New Roman" w:cs="Times New Roman"/>
          <w:b/>
          <w:sz w:val="24"/>
          <w:szCs w:val="24"/>
        </w:rPr>
        <w:t>(PROWIZORIUM)</w:t>
      </w:r>
      <w:r w:rsidRPr="00C3660D">
        <w:rPr>
          <w:rFonts w:ascii="Times New Roman" w:hAnsi="Times New Roman" w:cs="Times New Roman"/>
          <w:b/>
          <w:sz w:val="24"/>
          <w:szCs w:val="24"/>
        </w:rPr>
        <w:t>,</w:t>
      </w:r>
      <w:r w:rsidR="00C3660D">
        <w:rPr>
          <w:rFonts w:ascii="Times New Roman" w:hAnsi="Times New Roman" w:cs="Times New Roman"/>
          <w:b/>
          <w:sz w:val="24"/>
          <w:szCs w:val="24"/>
        </w:rPr>
        <w:br/>
      </w:r>
      <w:r w:rsidRPr="00C3660D">
        <w:rPr>
          <w:rFonts w:ascii="Times New Roman" w:hAnsi="Times New Roman" w:cs="Times New Roman"/>
          <w:b/>
          <w:sz w:val="24"/>
          <w:szCs w:val="24"/>
        </w:rPr>
        <w:t>ROCZNEGO PLANU RZECZOWO-FINANSOWEGO</w:t>
      </w:r>
    </w:p>
    <w:p w14:paraId="22F9A768" w14:textId="77777777" w:rsidR="00645B35" w:rsidRDefault="00645B35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980B1C" w14:textId="77777777" w:rsidR="00C3660D" w:rsidRDefault="00C3660D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09EF1235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Cel i zakres procedury</w:t>
      </w:r>
    </w:p>
    <w:p w14:paraId="339A3759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4A1EBC" w14:textId="6B4DB54E" w:rsidR="00EE54F7" w:rsidRPr="00D775F3" w:rsidRDefault="00EE54F7" w:rsidP="00EE54F7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Celem procedury jest określenie zasad prowadzenia </w:t>
      </w:r>
      <w:r>
        <w:rPr>
          <w:rFonts w:ascii="Times New Roman" w:hAnsi="Times New Roman" w:cs="Times New Roman"/>
          <w:sz w:val="24"/>
          <w:szCs w:val="24"/>
        </w:rPr>
        <w:t>gospodarki</w:t>
      </w:r>
      <w:r w:rsidRPr="00D775F3">
        <w:rPr>
          <w:rFonts w:ascii="Times New Roman" w:hAnsi="Times New Roman" w:cs="Times New Roman"/>
          <w:sz w:val="24"/>
          <w:szCs w:val="24"/>
        </w:rPr>
        <w:t xml:space="preserve"> finansowej w zakresie działalności </w:t>
      </w:r>
      <w:r w:rsidR="00AF46A5">
        <w:rPr>
          <w:rFonts w:ascii="Times New Roman" w:hAnsi="Times New Roman" w:cs="Times New Roman"/>
          <w:sz w:val="24"/>
          <w:szCs w:val="24"/>
        </w:rPr>
        <w:t>u</w:t>
      </w:r>
      <w:r w:rsidRPr="00D775F3">
        <w:rPr>
          <w:rFonts w:ascii="Times New Roman" w:hAnsi="Times New Roman" w:cs="Times New Roman"/>
          <w:sz w:val="24"/>
          <w:szCs w:val="24"/>
        </w:rPr>
        <w:t>czelni, sformułowan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D775F3">
        <w:rPr>
          <w:rFonts w:ascii="Times New Roman" w:hAnsi="Times New Roman" w:cs="Times New Roman"/>
          <w:sz w:val="24"/>
          <w:szCs w:val="24"/>
        </w:rPr>
        <w:t xml:space="preserve"> w </w:t>
      </w:r>
      <w:r w:rsidR="00AF46A5">
        <w:rPr>
          <w:rFonts w:ascii="Times New Roman" w:hAnsi="Times New Roman" w:cs="Times New Roman"/>
          <w:sz w:val="24"/>
          <w:szCs w:val="24"/>
        </w:rPr>
        <w:t>s</w:t>
      </w:r>
      <w:r w:rsidRPr="00D775F3">
        <w:rPr>
          <w:rFonts w:ascii="Times New Roman" w:hAnsi="Times New Roman" w:cs="Times New Roman"/>
          <w:sz w:val="24"/>
          <w:szCs w:val="24"/>
        </w:rPr>
        <w:t xml:space="preserve">tatucie </w:t>
      </w:r>
      <w:r w:rsidR="00BD01AF">
        <w:rPr>
          <w:rFonts w:ascii="Times New Roman" w:hAnsi="Times New Roman" w:cs="Times New Roman"/>
          <w:sz w:val="24"/>
          <w:szCs w:val="24"/>
        </w:rPr>
        <w:t xml:space="preserve">Akademii Bialskiej </w:t>
      </w:r>
      <w:r>
        <w:rPr>
          <w:rFonts w:ascii="Times New Roman" w:hAnsi="Times New Roman" w:cs="Times New Roman"/>
          <w:sz w:val="24"/>
          <w:szCs w:val="24"/>
        </w:rPr>
        <w:t>im. Jana Pawła II</w:t>
      </w:r>
      <w:r w:rsidRPr="00D775F3">
        <w:rPr>
          <w:rFonts w:ascii="Times New Roman" w:hAnsi="Times New Roman" w:cs="Times New Roman"/>
          <w:sz w:val="24"/>
          <w:szCs w:val="24"/>
        </w:rPr>
        <w:t>. Stosowanie opisanych w procedurze działań, pozwoli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r w:rsidRPr="00D775F3">
        <w:rPr>
          <w:rFonts w:ascii="Times New Roman" w:hAnsi="Times New Roman" w:cs="Times New Roman"/>
          <w:sz w:val="24"/>
          <w:szCs w:val="24"/>
        </w:rPr>
        <w:t>:</w:t>
      </w:r>
    </w:p>
    <w:p w14:paraId="3C89DE20" w14:textId="77777777" w:rsidR="00EE54F7" w:rsidRPr="00D775F3" w:rsidRDefault="00EE54F7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uchwalenie planu rzeczowo-finansowego na rok kalendarzowy, </w:t>
      </w:r>
    </w:p>
    <w:p w14:paraId="101B4493" w14:textId="77777777" w:rsidR="00EE54F7" w:rsidRPr="00D775F3" w:rsidRDefault="00EE54F7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bieżące monitorowanie kosztów, </w:t>
      </w:r>
    </w:p>
    <w:p w14:paraId="012271CE" w14:textId="77777777" w:rsidR="00EE54F7" w:rsidRPr="00D775F3" w:rsidRDefault="00EE54F7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racjonalizację wydatków, </w:t>
      </w:r>
    </w:p>
    <w:p w14:paraId="7544CF07" w14:textId="77777777" w:rsidR="00514AA3" w:rsidRDefault="00EE54F7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prezentowanie </w:t>
      </w:r>
      <w:r w:rsidR="00AF46A5">
        <w:rPr>
          <w:rFonts w:ascii="Times New Roman" w:hAnsi="Times New Roman" w:cs="Times New Roman"/>
          <w:sz w:val="24"/>
          <w:szCs w:val="24"/>
        </w:rPr>
        <w:t>r</w:t>
      </w:r>
      <w:r w:rsidRPr="00D775F3">
        <w:rPr>
          <w:rFonts w:ascii="Times New Roman" w:hAnsi="Times New Roman" w:cs="Times New Roman"/>
          <w:sz w:val="24"/>
          <w:szCs w:val="24"/>
        </w:rPr>
        <w:t xml:space="preserve">adzie </w:t>
      </w:r>
      <w:r w:rsidR="00AF46A5">
        <w:rPr>
          <w:rFonts w:ascii="Times New Roman" w:hAnsi="Times New Roman" w:cs="Times New Roman"/>
          <w:sz w:val="24"/>
          <w:szCs w:val="24"/>
        </w:rPr>
        <w:t>u</w:t>
      </w:r>
      <w:r w:rsidRPr="00D775F3">
        <w:rPr>
          <w:rFonts w:ascii="Times New Roman" w:hAnsi="Times New Roman" w:cs="Times New Roman"/>
          <w:sz w:val="24"/>
          <w:szCs w:val="24"/>
        </w:rPr>
        <w:t xml:space="preserve">czelni polityki finansowej </w:t>
      </w:r>
      <w:r w:rsidR="00AF46A5">
        <w:rPr>
          <w:rFonts w:ascii="Times New Roman" w:hAnsi="Times New Roman" w:cs="Times New Roman"/>
          <w:sz w:val="24"/>
          <w:szCs w:val="24"/>
        </w:rPr>
        <w:t>u</w:t>
      </w:r>
      <w:r w:rsidRPr="00D775F3">
        <w:rPr>
          <w:rFonts w:ascii="Times New Roman" w:hAnsi="Times New Roman" w:cs="Times New Roman"/>
          <w:sz w:val="24"/>
          <w:szCs w:val="24"/>
        </w:rPr>
        <w:t>czelni</w:t>
      </w:r>
    </w:p>
    <w:p w14:paraId="21749A5E" w14:textId="0A371750" w:rsidR="00EE54F7" w:rsidRPr="00D775F3" w:rsidRDefault="00514AA3" w:rsidP="005A6A6E">
      <w:pPr>
        <w:pStyle w:val="Akapitzlist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514AA3">
        <w:rPr>
          <w:rFonts w:ascii="Times New Roman" w:hAnsi="Times New Roman" w:cs="Times New Roman"/>
          <w:sz w:val="24"/>
          <w:szCs w:val="24"/>
        </w:rPr>
        <w:t>zachowani</w:t>
      </w:r>
      <w:r w:rsidR="00CB10CB">
        <w:rPr>
          <w:rFonts w:ascii="Times New Roman" w:hAnsi="Times New Roman" w:cs="Times New Roman"/>
          <w:sz w:val="24"/>
          <w:szCs w:val="24"/>
        </w:rPr>
        <w:t>e</w:t>
      </w:r>
      <w:r w:rsidRPr="00514AA3">
        <w:rPr>
          <w:rFonts w:ascii="Times New Roman" w:hAnsi="Times New Roman" w:cs="Times New Roman"/>
          <w:sz w:val="24"/>
          <w:szCs w:val="24"/>
        </w:rPr>
        <w:t xml:space="preserve"> dyscypliny finansowej oraz bezpieczeństwa finansowego Akademii</w:t>
      </w:r>
      <w:r w:rsidR="00EE54F7" w:rsidRPr="00D775F3">
        <w:rPr>
          <w:rFonts w:ascii="Times New Roman" w:hAnsi="Times New Roman" w:cs="Times New Roman"/>
          <w:sz w:val="24"/>
          <w:szCs w:val="24"/>
        </w:rPr>
        <w:t>.</w:t>
      </w:r>
    </w:p>
    <w:p w14:paraId="1152DA46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28C7168" w14:textId="77777777" w:rsidR="00C3660D" w:rsidRDefault="00C3660D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50E766EE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Podstawa prawna procedury</w:t>
      </w:r>
    </w:p>
    <w:p w14:paraId="586486DF" w14:textId="77777777" w:rsidR="00EE54F7" w:rsidRPr="000B4E81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Regulacje zewnętrzne :</w:t>
      </w:r>
    </w:p>
    <w:p w14:paraId="23970968" w14:textId="20E43F2E" w:rsidR="00EE54F7" w:rsidRPr="000B4E81" w:rsidRDefault="00EE54F7" w:rsidP="005A6A6E">
      <w:pPr>
        <w:pStyle w:val="Akapitzlist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Ustawa z dnia 20 lipca 2018 r. Prawo o szkolnictwie wyższym i nauce (</w:t>
      </w:r>
      <w:r w:rsidR="00CE7C10" w:rsidRPr="000B4E81">
        <w:rPr>
          <w:rFonts w:ascii="Times New Roman" w:hAnsi="Times New Roman" w:cs="Times New Roman"/>
          <w:sz w:val="23"/>
          <w:szCs w:val="23"/>
        </w:rPr>
        <w:t>Dz. U. 202</w:t>
      </w:r>
      <w:r w:rsidR="00886B14">
        <w:rPr>
          <w:rFonts w:ascii="Times New Roman" w:hAnsi="Times New Roman" w:cs="Times New Roman"/>
          <w:sz w:val="23"/>
          <w:szCs w:val="23"/>
        </w:rPr>
        <w:t>4</w:t>
      </w:r>
      <w:r w:rsidR="00CE7C10" w:rsidRPr="000B4E81">
        <w:rPr>
          <w:rFonts w:ascii="Times New Roman" w:hAnsi="Times New Roman" w:cs="Times New Roman"/>
          <w:sz w:val="23"/>
          <w:szCs w:val="23"/>
        </w:rPr>
        <w:t xml:space="preserve"> poz. </w:t>
      </w:r>
      <w:r w:rsidR="00886B14">
        <w:rPr>
          <w:rFonts w:ascii="Times New Roman" w:hAnsi="Times New Roman" w:cs="Times New Roman"/>
          <w:sz w:val="23"/>
          <w:szCs w:val="23"/>
        </w:rPr>
        <w:t>1571</w:t>
      </w:r>
      <w:r w:rsidR="00CE7C10" w:rsidRPr="000B4E81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B317C" w:rsidRPr="000B4E81">
        <w:rPr>
          <w:rFonts w:ascii="Times New Roman" w:hAnsi="Times New Roman" w:cs="Times New Roman"/>
          <w:sz w:val="23"/>
          <w:szCs w:val="23"/>
        </w:rPr>
        <w:t>t.j</w:t>
      </w:r>
      <w:proofErr w:type="spellEnd"/>
      <w:r w:rsidR="003B317C" w:rsidRPr="000B4E81">
        <w:rPr>
          <w:rFonts w:ascii="Times New Roman" w:hAnsi="Times New Roman" w:cs="Times New Roman"/>
          <w:sz w:val="23"/>
          <w:szCs w:val="23"/>
        </w:rPr>
        <w:t>.</w:t>
      </w:r>
      <w:r w:rsidR="00E64249" w:rsidRPr="000B4E81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E64249" w:rsidRPr="000B4E81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E64249" w:rsidRPr="000B4E81">
        <w:rPr>
          <w:rFonts w:ascii="Times New Roman" w:hAnsi="Times New Roman" w:cs="Times New Roman"/>
          <w:sz w:val="23"/>
          <w:szCs w:val="23"/>
        </w:rPr>
        <w:t>. zm.</w:t>
      </w:r>
      <w:r w:rsidRPr="000B4E81">
        <w:rPr>
          <w:rFonts w:ascii="Times New Roman" w:hAnsi="Times New Roman" w:cs="Times New Roman"/>
          <w:sz w:val="24"/>
          <w:szCs w:val="24"/>
        </w:rPr>
        <w:t>)</w:t>
      </w:r>
      <w:r w:rsidR="006D7E8E">
        <w:rPr>
          <w:rFonts w:ascii="Times New Roman" w:hAnsi="Times New Roman" w:cs="Times New Roman"/>
          <w:sz w:val="24"/>
          <w:szCs w:val="24"/>
        </w:rPr>
        <w:t>,</w:t>
      </w:r>
    </w:p>
    <w:p w14:paraId="74509FF0" w14:textId="4BACE1CF" w:rsidR="00EE54F7" w:rsidRPr="000B4E81" w:rsidRDefault="00EE54F7" w:rsidP="005A6A6E">
      <w:pPr>
        <w:pStyle w:val="Akapitzlist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Ustawa z dnia 27 sierpnia 2009 r. o finansach publicznych (Dz. U. 202</w:t>
      </w:r>
      <w:r w:rsidR="002A056C">
        <w:rPr>
          <w:rFonts w:ascii="Times New Roman" w:hAnsi="Times New Roman" w:cs="Times New Roman"/>
          <w:sz w:val="24"/>
          <w:szCs w:val="24"/>
        </w:rPr>
        <w:t>5</w:t>
      </w:r>
      <w:r w:rsidRPr="000B4E81">
        <w:rPr>
          <w:rFonts w:ascii="Times New Roman" w:hAnsi="Times New Roman" w:cs="Times New Roman"/>
          <w:sz w:val="24"/>
          <w:szCs w:val="24"/>
        </w:rPr>
        <w:t xml:space="preserve"> poz. </w:t>
      </w:r>
      <w:r w:rsidR="00CE7C10" w:rsidRPr="000B4E81">
        <w:rPr>
          <w:rFonts w:ascii="Times New Roman" w:hAnsi="Times New Roman" w:cs="Times New Roman"/>
          <w:sz w:val="24"/>
          <w:szCs w:val="24"/>
        </w:rPr>
        <w:t>1</w:t>
      </w:r>
      <w:r w:rsidR="002A056C">
        <w:rPr>
          <w:rFonts w:ascii="Times New Roman" w:hAnsi="Times New Roman" w:cs="Times New Roman"/>
          <w:sz w:val="24"/>
          <w:szCs w:val="24"/>
        </w:rPr>
        <w:t>483</w:t>
      </w:r>
      <w:r w:rsidR="00CE7C10" w:rsidRPr="000B4E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17C" w:rsidRPr="000B4E8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B317C" w:rsidRPr="000B4E81">
        <w:rPr>
          <w:rFonts w:ascii="Times New Roman" w:hAnsi="Times New Roman" w:cs="Times New Roman"/>
          <w:sz w:val="24"/>
          <w:szCs w:val="24"/>
        </w:rPr>
        <w:t>.</w:t>
      </w:r>
      <w:r w:rsidR="00E64249" w:rsidRPr="000B4E8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64249" w:rsidRPr="000B4E8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64249" w:rsidRPr="000B4E81">
        <w:rPr>
          <w:rFonts w:ascii="Times New Roman" w:hAnsi="Times New Roman" w:cs="Times New Roman"/>
          <w:sz w:val="24"/>
          <w:szCs w:val="24"/>
        </w:rPr>
        <w:t>. zm.</w:t>
      </w:r>
      <w:r w:rsidR="00CE7C10" w:rsidRPr="000B4E81">
        <w:rPr>
          <w:rFonts w:ascii="Times New Roman" w:hAnsi="Times New Roman" w:cs="Times New Roman"/>
          <w:sz w:val="24"/>
          <w:szCs w:val="24"/>
        </w:rPr>
        <w:t>)</w:t>
      </w:r>
      <w:r w:rsidR="006D7E8E">
        <w:rPr>
          <w:rFonts w:ascii="Times New Roman" w:hAnsi="Times New Roman" w:cs="Times New Roman"/>
          <w:sz w:val="24"/>
          <w:szCs w:val="24"/>
        </w:rPr>
        <w:t>,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14AD20" w14:textId="7409350C" w:rsidR="00EE54F7" w:rsidRPr="000B4E81" w:rsidRDefault="00EE54F7" w:rsidP="005A6A6E">
      <w:pPr>
        <w:pStyle w:val="Akapitzlist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Ustawa z dnia 29 września 1994 r. o rachunkowości (Dz. U. 202</w:t>
      </w:r>
      <w:r w:rsidR="00EA476D">
        <w:rPr>
          <w:rFonts w:ascii="Times New Roman" w:hAnsi="Times New Roman" w:cs="Times New Roman"/>
          <w:sz w:val="24"/>
          <w:szCs w:val="24"/>
        </w:rPr>
        <w:t>6</w:t>
      </w:r>
      <w:r w:rsidRPr="000B4E81">
        <w:rPr>
          <w:rFonts w:ascii="Times New Roman" w:hAnsi="Times New Roman" w:cs="Times New Roman"/>
          <w:sz w:val="24"/>
          <w:szCs w:val="24"/>
        </w:rPr>
        <w:t xml:space="preserve"> poz. </w:t>
      </w:r>
      <w:r w:rsidR="00EA476D">
        <w:rPr>
          <w:rFonts w:ascii="Times New Roman" w:hAnsi="Times New Roman" w:cs="Times New Roman"/>
          <w:sz w:val="24"/>
          <w:szCs w:val="24"/>
        </w:rPr>
        <w:t>522</w:t>
      </w:r>
      <w:r w:rsidR="00CE7C10" w:rsidRPr="000B4E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17C" w:rsidRPr="000B4E8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B317C" w:rsidRPr="000B4E81">
        <w:rPr>
          <w:rFonts w:ascii="Times New Roman" w:hAnsi="Times New Roman" w:cs="Times New Roman"/>
          <w:sz w:val="24"/>
          <w:szCs w:val="24"/>
        </w:rPr>
        <w:t>.</w:t>
      </w:r>
      <w:r w:rsidR="00E64249" w:rsidRPr="000B4E8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64249" w:rsidRPr="000B4E8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64249" w:rsidRPr="000B4E81">
        <w:rPr>
          <w:rFonts w:ascii="Times New Roman" w:hAnsi="Times New Roman" w:cs="Times New Roman"/>
          <w:sz w:val="24"/>
          <w:szCs w:val="24"/>
        </w:rPr>
        <w:t>. zm.</w:t>
      </w:r>
      <w:r w:rsidRPr="000B4E81">
        <w:rPr>
          <w:rFonts w:ascii="Times New Roman" w:hAnsi="Times New Roman" w:cs="Times New Roman"/>
          <w:sz w:val="24"/>
          <w:szCs w:val="24"/>
        </w:rPr>
        <w:t>)</w:t>
      </w:r>
      <w:r w:rsidR="006D7E8E">
        <w:rPr>
          <w:rFonts w:ascii="Times New Roman" w:hAnsi="Times New Roman" w:cs="Times New Roman"/>
          <w:sz w:val="24"/>
          <w:szCs w:val="24"/>
        </w:rPr>
        <w:t>,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42970B" w14:textId="33D3C02A" w:rsidR="00EE54F7" w:rsidRPr="000B4E81" w:rsidRDefault="00EE54F7" w:rsidP="005A6A6E">
      <w:pPr>
        <w:pStyle w:val="Akapitzlist"/>
        <w:numPr>
          <w:ilvl w:val="0"/>
          <w:numId w:val="1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Ustawa z dnia 17 grudnia 2004 r. o odpowiedzialności za naruszenie dyscypliny finansów publicznych (Dz. U. 202</w:t>
      </w:r>
      <w:r w:rsidR="00EA476D">
        <w:rPr>
          <w:rFonts w:ascii="Times New Roman" w:hAnsi="Times New Roman" w:cs="Times New Roman"/>
          <w:sz w:val="24"/>
          <w:szCs w:val="24"/>
        </w:rPr>
        <w:t>5</w:t>
      </w:r>
      <w:r w:rsidRPr="000B4E81">
        <w:rPr>
          <w:rFonts w:ascii="Times New Roman" w:hAnsi="Times New Roman" w:cs="Times New Roman"/>
          <w:sz w:val="24"/>
          <w:szCs w:val="24"/>
        </w:rPr>
        <w:t xml:space="preserve"> poz. </w:t>
      </w:r>
      <w:r w:rsidR="00E64249" w:rsidRPr="000B4E81">
        <w:rPr>
          <w:rFonts w:ascii="Times New Roman" w:hAnsi="Times New Roman" w:cs="Times New Roman"/>
          <w:sz w:val="24"/>
          <w:szCs w:val="24"/>
        </w:rPr>
        <w:t>14</w:t>
      </w:r>
      <w:r w:rsidR="009F733C">
        <w:rPr>
          <w:rFonts w:ascii="Times New Roman" w:hAnsi="Times New Roman" w:cs="Times New Roman"/>
          <w:sz w:val="24"/>
          <w:szCs w:val="24"/>
        </w:rPr>
        <w:t>84</w:t>
      </w:r>
      <w:r w:rsidR="003B317C" w:rsidRPr="000B4E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17C" w:rsidRPr="000B4E8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B317C" w:rsidRPr="000B4E81">
        <w:rPr>
          <w:rFonts w:ascii="Times New Roman" w:hAnsi="Times New Roman" w:cs="Times New Roman"/>
          <w:sz w:val="24"/>
          <w:szCs w:val="24"/>
        </w:rPr>
        <w:t xml:space="preserve">. z </w:t>
      </w:r>
      <w:proofErr w:type="spellStart"/>
      <w:r w:rsidR="003B317C" w:rsidRPr="000B4E8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B317C" w:rsidRPr="000B4E81">
        <w:rPr>
          <w:rFonts w:ascii="Times New Roman" w:hAnsi="Times New Roman" w:cs="Times New Roman"/>
          <w:sz w:val="24"/>
          <w:szCs w:val="24"/>
        </w:rPr>
        <w:t>. zm.</w:t>
      </w:r>
      <w:r w:rsidRPr="000B4E81">
        <w:rPr>
          <w:rFonts w:ascii="Times New Roman" w:hAnsi="Times New Roman" w:cs="Times New Roman"/>
          <w:sz w:val="24"/>
          <w:szCs w:val="24"/>
        </w:rPr>
        <w:t>)</w:t>
      </w:r>
      <w:r w:rsidR="006D7E8E">
        <w:rPr>
          <w:rFonts w:ascii="Times New Roman" w:hAnsi="Times New Roman" w:cs="Times New Roman"/>
          <w:sz w:val="24"/>
          <w:szCs w:val="24"/>
        </w:rPr>
        <w:t>.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A9427B" w14:textId="77777777" w:rsidR="00EE54F7" w:rsidRPr="000B4E81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11685F73" w14:textId="77777777" w:rsidR="00EE54F7" w:rsidRPr="000B4E81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>Regulacje wewnętrzne :</w:t>
      </w:r>
    </w:p>
    <w:p w14:paraId="6C226E81" w14:textId="0B44B40D" w:rsidR="00EE54F7" w:rsidRPr="00DE06F2" w:rsidRDefault="00EE54F7" w:rsidP="00DE06F2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E06F2">
        <w:rPr>
          <w:rFonts w:ascii="Times New Roman" w:hAnsi="Times New Roman" w:cs="Times New Roman"/>
          <w:sz w:val="24"/>
          <w:szCs w:val="24"/>
        </w:rPr>
        <w:t xml:space="preserve">Statut </w:t>
      </w:r>
      <w:r w:rsidR="00BD01AF" w:rsidRPr="00DE06F2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Pr="00DE06F2">
        <w:rPr>
          <w:rFonts w:ascii="Times New Roman" w:hAnsi="Times New Roman" w:cs="Times New Roman"/>
          <w:sz w:val="24"/>
          <w:szCs w:val="24"/>
        </w:rPr>
        <w:t xml:space="preserve">im. Jana Pawła II (Uchwała Nr </w:t>
      </w:r>
      <w:r w:rsidR="009F733C">
        <w:rPr>
          <w:rFonts w:ascii="Times New Roman" w:hAnsi="Times New Roman" w:cs="Times New Roman"/>
          <w:sz w:val="24"/>
          <w:szCs w:val="24"/>
        </w:rPr>
        <w:t>12</w:t>
      </w:r>
      <w:r w:rsidR="00DE06F2" w:rsidRPr="00DE06F2">
        <w:rPr>
          <w:rFonts w:ascii="Times New Roman" w:hAnsi="Times New Roman" w:cs="Times New Roman"/>
          <w:sz w:val="24"/>
          <w:szCs w:val="24"/>
        </w:rPr>
        <w:t>/202</w:t>
      </w:r>
      <w:r w:rsidR="009F733C">
        <w:rPr>
          <w:rFonts w:ascii="Times New Roman" w:hAnsi="Times New Roman" w:cs="Times New Roman"/>
          <w:sz w:val="24"/>
          <w:szCs w:val="24"/>
        </w:rPr>
        <w:t>6</w:t>
      </w:r>
      <w:r w:rsidR="00DE06F2" w:rsidRPr="00DE06F2">
        <w:rPr>
          <w:rFonts w:ascii="Times New Roman" w:hAnsi="Times New Roman" w:cs="Times New Roman"/>
          <w:sz w:val="24"/>
          <w:szCs w:val="24"/>
        </w:rPr>
        <w:t xml:space="preserve"> roku </w:t>
      </w:r>
      <w:r w:rsidR="006D7E8E">
        <w:rPr>
          <w:rFonts w:ascii="Times New Roman" w:hAnsi="Times New Roman" w:cs="Times New Roman"/>
          <w:sz w:val="24"/>
          <w:szCs w:val="24"/>
        </w:rPr>
        <w:t>s</w:t>
      </w:r>
      <w:r w:rsidRPr="00DE06F2">
        <w:rPr>
          <w:rFonts w:ascii="Times New Roman" w:hAnsi="Times New Roman" w:cs="Times New Roman"/>
          <w:sz w:val="24"/>
          <w:szCs w:val="24"/>
        </w:rPr>
        <w:t xml:space="preserve">enatu </w:t>
      </w:r>
      <w:r w:rsidR="00BD01AF" w:rsidRPr="00DE06F2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Pr="00DE06F2">
        <w:rPr>
          <w:rFonts w:ascii="Times New Roman" w:hAnsi="Times New Roman" w:cs="Times New Roman"/>
          <w:sz w:val="24"/>
          <w:szCs w:val="24"/>
        </w:rPr>
        <w:t xml:space="preserve">im. Jana Pawła II z dnia </w:t>
      </w:r>
      <w:r w:rsidR="009F733C">
        <w:rPr>
          <w:rFonts w:ascii="Times New Roman" w:hAnsi="Times New Roman" w:cs="Times New Roman"/>
          <w:sz w:val="24"/>
          <w:szCs w:val="24"/>
        </w:rPr>
        <w:t>15</w:t>
      </w:r>
      <w:r w:rsidR="00AF46A5">
        <w:rPr>
          <w:rFonts w:ascii="Times New Roman" w:hAnsi="Times New Roman" w:cs="Times New Roman"/>
          <w:sz w:val="24"/>
          <w:szCs w:val="24"/>
        </w:rPr>
        <w:t xml:space="preserve"> </w:t>
      </w:r>
      <w:r w:rsidR="009F733C">
        <w:rPr>
          <w:rFonts w:ascii="Times New Roman" w:hAnsi="Times New Roman" w:cs="Times New Roman"/>
          <w:sz w:val="24"/>
          <w:szCs w:val="24"/>
        </w:rPr>
        <w:t>kwietnia</w:t>
      </w:r>
      <w:r w:rsidR="00AF46A5">
        <w:rPr>
          <w:rFonts w:ascii="Times New Roman" w:hAnsi="Times New Roman" w:cs="Times New Roman"/>
          <w:sz w:val="24"/>
          <w:szCs w:val="24"/>
        </w:rPr>
        <w:t xml:space="preserve"> </w:t>
      </w:r>
      <w:r w:rsidRPr="00DE06F2">
        <w:rPr>
          <w:rFonts w:ascii="Times New Roman" w:hAnsi="Times New Roman" w:cs="Times New Roman"/>
          <w:sz w:val="24"/>
          <w:szCs w:val="24"/>
        </w:rPr>
        <w:t>20</w:t>
      </w:r>
      <w:r w:rsidR="00BD01AF" w:rsidRPr="00DE06F2">
        <w:rPr>
          <w:rFonts w:ascii="Times New Roman" w:hAnsi="Times New Roman" w:cs="Times New Roman"/>
          <w:sz w:val="24"/>
          <w:szCs w:val="24"/>
        </w:rPr>
        <w:t>2</w:t>
      </w:r>
      <w:r w:rsidR="00E670AA">
        <w:rPr>
          <w:rFonts w:ascii="Times New Roman" w:hAnsi="Times New Roman" w:cs="Times New Roman"/>
          <w:sz w:val="24"/>
          <w:szCs w:val="24"/>
        </w:rPr>
        <w:t>6</w:t>
      </w:r>
      <w:r w:rsidR="006D7E8E">
        <w:rPr>
          <w:rFonts w:ascii="Times New Roman" w:hAnsi="Times New Roman" w:cs="Times New Roman"/>
          <w:sz w:val="24"/>
          <w:szCs w:val="24"/>
        </w:rPr>
        <w:t xml:space="preserve"> </w:t>
      </w:r>
      <w:r w:rsidRPr="00DE06F2">
        <w:rPr>
          <w:rFonts w:ascii="Times New Roman" w:hAnsi="Times New Roman" w:cs="Times New Roman"/>
          <w:sz w:val="24"/>
          <w:szCs w:val="24"/>
        </w:rPr>
        <w:t>r.)</w:t>
      </w:r>
      <w:r w:rsidR="006D7E8E">
        <w:rPr>
          <w:rFonts w:ascii="Times New Roman" w:hAnsi="Times New Roman" w:cs="Times New Roman"/>
          <w:sz w:val="24"/>
          <w:szCs w:val="24"/>
        </w:rPr>
        <w:t>,</w:t>
      </w:r>
      <w:r w:rsidRPr="00DE06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F89061" w14:textId="31F44392" w:rsidR="00EE54F7" w:rsidRPr="006D7E8E" w:rsidRDefault="00EE54F7" w:rsidP="006D7E8E">
      <w:pPr>
        <w:pStyle w:val="Akapitzlist"/>
        <w:numPr>
          <w:ilvl w:val="0"/>
          <w:numId w:val="1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B4E81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BC2AF0" w:rsidRPr="000B4E81">
        <w:rPr>
          <w:rFonts w:ascii="Times New Roman" w:hAnsi="Times New Roman" w:cs="Times New Roman"/>
          <w:sz w:val="24"/>
          <w:szCs w:val="24"/>
        </w:rPr>
        <w:t>1</w:t>
      </w:r>
      <w:r w:rsidRPr="000B4E81">
        <w:rPr>
          <w:rFonts w:ascii="Times New Roman" w:hAnsi="Times New Roman" w:cs="Times New Roman"/>
          <w:sz w:val="24"/>
          <w:szCs w:val="24"/>
        </w:rPr>
        <w:t>/202</w:t>
      </w:r>
      <w:r w:rsidR="00BC2AF0" w:rsidRPr="000B4E81">
        <w:rPr>
          <w:rFonts w:ascii="Times New Roman" w:hAnsi="Times New Roman" w:cs="Times New Roman"/>
          <w:sz w:val="24"/>
          <w:szCs w:val="24"/>
        </w:rPr>
        <w:t>4</w:t>
      </w:r>
      <w:r w:rsidRPr="000B4E81">
        <w:rPr>
          <w:rFonts w:ascii="Times New Roman" w:hAnsi="Times New Roman" w:cs="Times New Roman"/>
          <w:sz w:val="24"/>
          <w:szCs w:val="24"/>
        </w:rPr>
        <w:t xml:space="preserve"> </w:t>
      </w:r>
      <w:r w:rsidR="006D7E8E">
        <w:rPr>
          <w:rFonts w:ascii="Times New Roman" w:hAnsi="Times New Roman" w:cs="Times New Roman"/>
          <w:sz w:val="24"/>
          <w:szCs w:val="24"/>
        </w:rPr>
        <w:t>r</w:t>
      </w:r>
      <w:r w:rsidRPr="000B4E81">
        <w:rPr>
          <w:rFonts w:ascii="Times New Roman" w:hAnsi="Times New Roman" w:cs="Times New Roman"/>
          <w:sz w:val="24"/>
          <w:szCs w:val="24"/>
        </w:rPr>
        <w:t xml:space="preserve">ektora </w:t>
      </w:r>
      <w:r w:rsidR="00BC2AF0" w:rsidRPr="000B4E81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Pr="000B4E81">
        <w:rPr>
          <w:rFonts w:ascii="Times New Roman" w:hAnsi="Times New Roman" w:cs="Times New Roman"/>
          <w:sz w:val="24"/>
          <w:szCs w:val="24"/>
        </w:rPr>
        <w:t>z dnia 0</w:t>
      </w:r>
      <w:r w:rsidR="00BC2AF0" w:rsidRPr="000B4E81">
        <w:rPr>
          <w:rFonts w:ascii="Times New Roman" w:hAnsi="Times New Roman" w:cs="Times New Roman"/>
          <w:sz w:val="24"/>
          <w:szCs w:val="24"/>
        </w:rPr>
        <w:t>2</w:t>
      </w:r>
      <w:r w:rsidR="00AF46A5">
        <w:rPr>
          <w:rFonts w:ascii="Times New Roman" w:hAnsi="Times New Roman" w:cs="Times New Roman"/>
          <w:sz w:val="24"/>
          <w:szCs w:val="24"/>
        </w:rPr>
        <w:t xml:space="preserve"> stycznia </w:t>
      </w:r>
      <w:r w:rsidRPr="000B4E81">
        <w:rPr>
          <w:rFonts w:ascii="Times New Roman" w:hAnsi="Times New Roman" w:cs="Times New Roman"/>
          <w:sz w:val="24"/>
          <w:szCs w:val="24"/>
        </w:rPr>
        <w:t>202</w:t>
      </w:r>
      <w:r w:rsidR="00BC2AF0" w:rsidRPr="000B4E81">
        <w:rPr>
          <w:rFonts w:ascii="Times New Roman" w:hAnsi="Times New Roman" w:cs="Times New Roman"/>
          <w:sz w:val="24"/>
          <w:szCs w:val="24"/>
        </w:rPr>
        <w:t>4</w:t>
      </w:r>
      <w:r w:rsidRPr="000B4E81">
        <w:rPr>
          <w:rFonts w:ascii="Times New Roman" w:hAnsi="Times New Roman" w:cs="Times New Roman"/>
          <w:sz w:val="24"/>
          <w:szCs w:val="24"/>
        </w:rPr>
        <w:t xml:space="preserve"> r. w sprawie</w:t>
      </w:r>
      <w:r w:rsidR="006D7E8E">
        <w:rPr>
          <w:rFonts w:ascii="Times New Roman" w:hAnsi="Times New Roman" w:cs="Times New Roman"/>
          <w:sz w:val="24"/>
          <w:szCs w:val="24"/>
        </w:rPr>
        <w:t xml:space="preserve"> </w:t>
      </w:r>
      <w:r w:rsidR="006D2256" w:rsidRPr="000B4E81">
        <w:rPr>
          <w:rFonts w:ascii="Times New Roman" w:hAnsi="Times New Roman" w:cs="Times New Roman"/>
          <w:sz w:val="24"/>
          <w:szCs w:val="24"/>
        </w:rPr>
        <w:t xml:space="preserve">wprowadzenia jednolitego tekstu dokumentacji opisującej </w:t>
      </w:r>
      <w:r w:rsidR="006D2256" w:rsidRPr="006D7E8E">
        <w:rPr>
          <w:rFonts w:ascii="Times New Roman" w:hAnsi="Times New Roman" w:cs="Times New Roman"/>
          <w:sz w:val="24"/>
          <w:szCs w:val="24"/>
        </w:rPr>
        <w:t xml:space="preserve">zasady (politykę) rachunkowości i gospodarki finansowej obowiązujące w Akademii Bialskiej </w:t>
      </w:r>
      <w:r w:rsidR="006D7E8E">
        <w:rPr>
          <w:rFonts w:ascii="Times New Roman" w:hAnsi="Times New Roman" w:cs="Times New Roman"/>
          <w:sz w:val="24"/>
          <w:szCs w:val="24"/>
        </w:rPr>
        <w:br/>
      </w:r>
      <w:r w:rsidR="006D2256" w:rsidRPr="006D7E8E">
        <w:rPr>
          <w:rFonts w:ascii="Times New Roman" w:hAnsi="Times New Roman" w:cs="Times New Roman"/>
          <w:sz w:val="24"/>
          <w:szCs w:val="24"/>
        </w:rPr>
        <w:t>im. Jana Pawła II</w:t>
      </w:r>
      <w:r w:rsidR="006D7E8E">
        <w:rPr>
          <w:rFonts w:ascii="Times New Roman" w:hAnsi="Times New Roman" w:cs="Times New Roman"/>
          <w:sz w:val="24"/>
          <w:szCs w:val="24"/>
        </w:rPr>
        <w:t>,</w:t>
      </w:r>
    </w:p>
    <w:p w14:paraId="79A48C2F" w14:textId="77777777" w:rsidR="00EE54F7" w:rsidRPr="00D775F3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7145824B" w14:textId="6D1BEEF9" w:rsidR="005A6A6E" w:rsidRDefault="005A6A6E" w:rsidP="005A6A6E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12A460E6" w14:textId="77777777" w:rsidR="005A6A6E" w:rsidRDefault="005A6A6E" w:rsidP="00EE54F7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6A6E">
        <w:rPr>
          <w:rFonts w:ascii="Times New Roman" w:hAnsi="Times New Roman" w:cs="Times New Roman"/>
          <w:b/>
          <w:bCs/>
          <w:sz w:val="24"/>
          <w:szCs w:val="24"/>
        </w:rPr>
        <w:t>Definicje</w:t>
      </w:r>
    </w:p>
    <w:p w14:paraId="1A2E7BD2" w14:textId="77777777" w:rsidR="005A6A6E" w:rsidRPr="005A6A6E" w:rsidRDefault="005A6A6E" w:rsidP="005A6A6E">
      <w:pPr>
        <w:jc w:val="both"/>
        <w:rPr>
          <w:rFonts w:ascii="Times New Roman" w:hAnsi="Times New Roman" w:cs="Times New Roman"/>
          <w:sz w:val="24"/>
          <w:szCs w:val="24"/>
        </w:rPr>
      </w:pPr>
      <w:r w:rsidRPr="005A6A6E">
        <w:rPr>
          <w:rFonts w:ascii="Times New Roman" w:hAnsi="Times New Roman" w:cs="Times New Roman"/>
          <w:sz w:val="24"/>
          <w:szCs w:val="24"/>
        </w:rPr>
        <w:t>Użyte w tekście określenia oznaczają:</w:t>
      </w:r>
    </w:p>
    <w:p w14:paraId="0450EF99" w14:textId="461713C8" w:rsidR="005A6A6E" w:rsidRDefault="005A6A6E" w:rsidP="00574E0C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A6A6E">
        <w:rPr>
          <w:rFonts w:ascii="Times New Roman" w:hAnsi="Times New Roman" w:cs="Times New Roman"/>
          <w:sz w:val="24"/>
          <w:szCs w:val="24"/>
        </w:rPr>
        <w:t>dysponent środków – osoba posiadająca uprawnienia do dysponowania środkami z racji pełnionej funkcji lu</w:t>
      </w:r>
      <w:r>
        <w:rPr>
          <w:rFonts w:ascii="Times New Roman" w:hAnsi="Times New Roman" w:cs="Times New Roman"/>
          <w:sz w:val="24"/>
          <w:szCs w:val="24"/>
        </w:rPr>
        <w:t xml:space="preserve">b wykonywanych obowiązków, np. </w:t>
      </w:r>
      <w:r w:rsidR="00574E0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ektor, </w:t>
      </w:r>
      <w:r w:rsidR="00574E0C">
        <w:rPr>
          <w:rFonts w:ascii="Times New Roman" w:hAnsi="Times New Roman" w:cs="Times New Roman"/>
          <w:sz w:val="24"/>
          <w:szCs w:val="24"/>
        </w:rPr>
        <w:t>p</w:t>
      </w:r>
      <w:r w:rsidRPr="005A6A6E">
        <w:rPr>
          <w:rFonts w:ascii="Times New Roman" w:hAnsi="Times New Roman" w:cs="Times New Roman"/>
          <w:sz w:val="24"/>
          <w:szCs w:val="24"/>
        </w:rPr>
        <w:t xml:space="preserve">rorektor, </w:t>
      </w:r>
      <w:r w:rsidR="00574E0C">
        <w:rPr>
          <w:rFonts w:ascii="Times New Roman" w:hAnsi="Times New Roman" w:cs="Times New Roman"/>
          <w:sz w:val="24"/>
          <w:szCs w:val="24"/>
        </w:rPr>
        <w:t>k</w:t>
      </w:r>
      <w:r w:rsidRPr="005A6A6E">
        <w:rPr>
          <w:rFonts w:ascii="Times New Roman" w:hAnsi="Times New Roman" w:cs="Times New Roman"/>
          <w:sz w:val="24"/>
          <w:szCs w:val="24"/>
        </w:rPr>
        <w:t xml:space="preserve">anclerz, </w:t>
      </w:r>
      <w:r w:rsidR="00574E0C">
        <w:rPr>
          <w:rFonts w:ascii="Times New Roman" w:hAnsi="Times New Roman" w:cs="Times New Roman"/>
          <w:sz w:val="24"/>
          <w:szCs w:val="24"/>
        </w:rPr>
        <w:t>d</w:t>
      </w:r>
      <w:r w:rsidRPr="00D775F3">
        <w:rPr>
          <w:rFonts w:ascii="Times New Roman" w:hAnsi="Times New Roman" w:cs="Times New Roman"/>
          <w:sz w:val="24"/>
          <w:szCs w:val="24"/>
        </w:rPr>
        <w:t>ziekan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74E0C">
        <w:rPr>
          <w:rFonts w:ascii="Times New Roman" w:hAnsi="Times New Roman" w:cs="Times New Roman"/>
          <w:sz w:val="24"/>
          <w:szCs w:val="24"/>
        </w:rPr>
        <w:t>k</w:t>
      </w:r>
      <w:r w:rsidRPr="005A6A6E">
        <w:rPr>
          <w:rFonts w:ascii="Times New Roman" w:hAnsi="Times New Roman" w:cs="Times New Roman"/>
          <w:sz w:val="24"/>
          <w:szCs w:val="24"/>
        </w:rPr>
        <w:t>ierownik</w:t>
      </w:r>
      <w:r w:rsidR="00D048E9">
        <w:rPr>
          <w:rFonts w:ascii="Times New Roman" w:hAnsi="Times New Roman" w:cs="Times New Roman"/>
          <w:sz w:val="24"/>
          <w:szCs w:val="24"/>
        </w:rPr>
        <w:t>/</w:t>
      </w:r>
      <w:r w:rsidR="00574E0C">
        <w:rPr>
          <w:rFonts w:ascii="Times New Roman" w:hAnsi="Times New Roman" w:cs="Times New Roman"/>
          <w:sz w:val="24"/>
          <w:szCs w:val="24"/>
        </w:rPr>
        <w:t>k</w:t>
      </w:r>
      <w:r w:rsidR="00D048E9">
        <w:rPr>
          <w:rFonts w:ascii="Times New Roman" w:hAnsi="Times New Roman" w:cs="Times New Roman"/>
          <w:sz w:val="24"/>
          <w:szCs w:val="24"/>
        </w:rPr>
        <w:t>oordynator</w:t>
      </w:r>
      <w:r w:rsidRPr="00D775F3">
        <w:rPr>
          <w:rFonts w:ascii="Times New Roman" w:hAnsi="Times New Roman" w:cs="Times New Roman"/>
          <w:sz w:val="24"/>
          <w:szCs w:val="24"/>
        </w:rPr>
        <w:t xml:space="preserve"> jednost</w:t>
      </w:r>
      <w:r>
        <w:rPr>
          <w:rFonts w:ascii="Times New Roman" w:hAnsi="Times New Roman" w:cs="Times New Roman"/>
          <w:sz w:val="24"/>
          <w:szCs w:val="24"/>
        </w:rPr>
        <w:t>ki</w:t>
      </w:r>
      <w:r w:rsidRPr="00D775F3">
        <w:rPr>
          <w:rFonts w:ascii="Times New Roman" w:hAnsi="Times New Roman" w:cs="Times New Roman"/>
          <w:sz w:val="24"/>
          <w:szCs w:val="24"/>
        </w:rPr>
        <w:t xml:space="preserve"> organizacyjn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D775F3">
        <w:rPr>
          <w:rFonts w:ascii="Times New Roman" w:hAnsi="Times New Roman" w:cs="Times New Roman"/>
          <w:sz w:val="24"/>
          <w:szCs w:val="24"/>
        </w:rPr>
        <w:t>, osob</w:t>
      </w:r>
      <w:r w:rsidR="00D048E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75F3">
        <w:rPr>
          <w:rFonts w:ascii="Times New Roman" w:hAnsi="Times New Roman" w:cs="Times New Roman"/>
          <w:sz w:val="24"/>
          <w:szCs w:val="24"/>
        </w:rPr>
        <w:t>na samodzielny</w:t>
      </w:r>
      <w:r w:rsidR="00D048E9">
        <w:rPr>
          <w:rFonts w:ascii="Times New Roman" w:hAnsi="Times New Roman" w:cs="Times New Roman"/>
          <w:sz w:val="24"/>
          <w:szCs w:val="24"/>
        </w:rPr>
        <w:t>m</w:t>
      </w:r>
      <w:r w:rsidRPr="00D775F3">
        <w:rPr>
          <w:rFonts w:ascii="Times New Roman" w:hAnsi="Times New Roman" w:cs="Times New Roman"/>
          <w:sz w:val="24"/>
          <w:szCs w:val="24"/>
        </w:rPr>
        <w:t xml:space="preserve"> stanowisk</w:t>
      </w:r>
      <w:r w:rsidR="00D048E9">
        <w:rPr>
          <w:rFonts w:ascii="Times New Roman" w:hAnsi="Times New Roman" w:cs="Times New Roman"/>
          <w:sz w:val="24"/>
          <w:szCs w:val="24"/>
        </w:rPr>
        <w:t>u</w:t>
      </w:r>
      <w:r w:rsidR="00AA2E5E">
        <w:rPr>
          <w:rFonts w:ascii="Times New Roman" w:hAnsi="Times New Roman" w:cs="Times New Roman"/>
          <w:sz w:val="24"/>
          <w:szCs w:val="24"/>
        </w:rPr>
        <w:t>, osoba odpowiedzialna za zadania w tymczasowej jednostce organizacyjnej</w:t>
      </w:r>
      <w:r w:rsidRPr="00D775F3">
        <w:rPr>
          <w:rFonts w:ascii="Times New Roman" w:hAnsi="Times New Roman" w:cs="Times New Roman"/>
          <w:sz w:val="24"/>
          <w:szCs w:val="24"/>
        </w:rPr>
        <w:t xml:space="preserve"> </w:t>
      </w:r>
      <w:r w:rsidR="00AA2E5E">
        <w:rPr>
          <w:rFonts w:ascii="Times New Roman" w:hAnsi="Times New Roman" w:cs="Times New Roman"/>
          <w:sz w:val="24"/>
          <w:szCs w:val="24"/>
        </w:rPr>
        <w:t xml:space="preserve">(TJO) </w:t>
      </w:r>
      <w:r w:rsidRPr="00D775F3">
        <w:rPr>
          <w:rFonts w:ascii="Times New Roman" w:hAnsi="Times New Roman" w:cs="Times New Roman"/>
          <w:sz w:val="24"/>
          <w:szCs w:val="24"/>
        </w:rPr>
        <w:t>oraz kierowni</w:t>
      </w:r>
      <w:r w:rsidR="00D048E9">
        <w:rPr>
          <w:rFonts w:ascii="Times New Roman" w:hAnsi="Times New Roman" w:cs="Times New Roman"/>
          <w:sz w:val="24"/>
          <w:szCs w:val="24"/>
        </w:rPr>
        <w:t>k</w:t>
      </w:r>
      <w:r w:rsidRPr="00D775F3">
        <w:rPr>
          <w:rFonts w:ascii="Times New Roman" w:hAnsi="Times New Roman" w:cs="Times New Roman"/>
          <w:sz w:val="24"/>
          <w:szCs w:val="24"/>
        </w:rPr>
        <w:t xml:space="preserve"> projekt</w:t>
      </w:r>
      <w:r w:rsidR="00D048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0047EEC" w14:textId="524480A4" w:rsidR="00645B35" w:rsidRDefault="006D2256" w:rsidP="00574E0C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wstępny plan rzeczowo-finansowy (</w:t>
      </w:r>
      <w:r w:rsidR="005A6A6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rowizorium)</w:t>
      </w:r>
      <w:r w:rsidR="005A6A6E" w:rsidRPr="00D775F3">
        <w:rPr>
          <w:rFonts w:ascii="Times New Roman" w:hAnsi="Times New Roman" w:cs="Times New Roman"/>
          <w:sz w:val="24"/>
          <w:szCs w:val="24"/>
        </w:rPr>
        <w:t xml:space="preserve"> </w:t>
      </w:r>
      <w:r w:rsidR="005A6A6E" w:rsidRPr="005A6A6E">
        <w:rPr>
          <w:rFonts w:ascii="Times New Roman" w:hAnsi="Times New Roman" w:cs="Times New Roman"/>
          <w:sz w:val="24"/>
          <w:szCs w:val="24"/>
        </w:rPr>
        <w:t xml:space="preserve">– dokument stanowiący podstawę gospodarki finansowej </w:t>
      </w:r>
      <w:r w:rsidR="00574E0C">
        <w:rPr>
          <w:rFonts w:ascii="Times New Roman" w:hAnsi="Times New Roman" w:cs="Times New Roman"/>
          <w:sz w:val="24"/>
          <w:szCs w:val="24"/>
        </w:rPr>
        <w:t>u</w:t>
      </w:r>
      <w:r w:rsidR="005A6A6E" w:rsidRPr="005A6A6E">
        <w:rPr>
          <w:rFonts w:ascii="Times New Roman" w:hAnsi="Times New Roman" w:cs="Times New Roman"/>
          <w:sz w:val="24"/>
          <w:szCs w:val="24"/>
        </w:rPr>
        <w:t>czelni do czasu ustalenia rocznego planu rzeczowo-finansowego, powstaje w oparciu o dane historyczne</w:t>
      </w:r>
      <w:bookmarkStart w:id="0" w:name="OLE_LINK3"/>
      <w:r w:rsidR="00514AA3">
        <w:rPr>
          <w:rFonts w:ascii="Times New Roman" w:hAnsi="Times New Roman" w:cs="Times New Roman"/>
          <w:sz w:val="24"/>
          <w:szCs w:val="24"/>
        </w:rPr>
        <w:t xml:space="preserve"> </w:t>
      </w:r>
      <w:r w:rsidR="00514AA3" w:rsidRPr="00514AA3">
        <w:rPr>
          <w:rFonts w:ascii="Times New Roman" w:hAnsi="Times New Roman" w:cs="Times New Roman"/>
          <w:sz w:val="24"/>
          <w:szCs w:val="24"/>
        </w:rPr>
        <w:t xml:space="preserve">sporządzany jest </w:t>
      </w:r>
      <w:bookmarkStart w:id="1" w:name="OLE_LINK4"/>
      <w:r w:rsidR="00514AA3" w:rsidRPr="00514AA3">
        <w:rPr>
          <w:rFonts w:ascii="Times New Roman" w:hAnsi="Times New Roman" w:cs="Times New Roman"/>
          <w:sz w:val="24"/>
          <w:szCs w:val="24"/>
        </w:rPr>
        <w:t>na dany rok budżetowy</w:t>
      </w:r>
      <w:bookmarkEnd w:id="1"/>
      <w:r w:rsidR="00645B35">
        <w:rPr>
          <w:rFonts w:ascii="Times New Roman" w:hAnsi="Times New Roman" w:cs="Times New Roman"/>
          <w:sz w:val="24"/>
          <w:szCs w:val="24"/>
        </w:rPr>
        <w:t>,</w:t>
      </w:r>
      <w:bookmarkEnd w:id="0"/>
    </w:p>
    <w:p w14:paraId="3786025F" w14:textId="48F3E092" w:rsidR="0003385B" w:rsidRDefault="005A6A6E" w:rsidP="00574E0C">
      <w:pPr>
        <w:pStyle w:val="Akapitzlist"/>
        <w:numPr>
          <w:ilvl w:val="0"/>
          <w:numId w:val="15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45B35">
        <w:rPr>
          <w:rFonts w:ascii="Times New Roman" w:hAnsi="Times New Roman" w:cs="Times New Roman"/>
          <w:sz w:val="24"/>
          <w:szCs w:val="24"/>
        </w:rPr>
        <w:t>plan rzeczowo-finansowy – dokument sporządzany</w:t>
      </w:r>
      <w:r w:rsidR="00514AA3">
        <w:rPr>
          <w:rFonts w:ascii="Times New Roman" w:hAnsi="Times New Roman" w:cs="Times New Roman"/>
          <w:sz w:val="24"/>
          <w:szCs w:val="24"/>
        </w:rPr>
        <w:t xml:space="preserve"> </w:t>
      </w:r>
      <w:r w:rsidR="00514AA3" w:rsidRPr="00514AA3">
        <w:rPr>
          <w:rFonts w:ascii="Times New Roman" w:hAnsi="Times New Roman" w:cs="Times New Roman"/>
          <w:sz w:val="24"/>
          <w:szCs w:val="24"/>
        </w:rPr>
        <w:t>na dany rok budżetowy</w:t>
      </w:r>
      <w:r w:rsidRPr="00645B35">
        <w:rPr>
          <w:rFonts w:ascii="Times New Roman" w:hAnsi="Times New Roman" w:cs="Times New Roman"/>
          <w:sz w:val="24"/>
          <w:szCs w:val="24"/>
        </w:rPr>
        <w:t xml:space="preserve"> </w:t>
      </w:r>
      <w:r w:rsidR="00645B35" w:rsidRPr="00645B35">
        <w:rPr>
          <w:rFonts w:ascii="Times New Roman" w:hAnsi="Times New Roman" w:cs="Times New Roman"/>
          <w:sz w:val="24"/>
          <w:szCs w:val="24"/>
        </w:rPr>
        <w:t xml:space="preserve">po przyznaniu subwencji na dany rok </w:t>
      </w:r>
      <w:r w:rsidR="00645B35">
        <w:rPr>
          <w:rFonts w:ascii="Times New Roman" w:hAnsi="Times New Roman" w:cs="Times New Roman"/>
          <w:sz w:val="24"/>
          <w:szCs w:val="24"/>
        </w:rPr>
        <w:t>według</w:t>
      </w:r>
      <w:r w:rsidRPr="00645B35">
        <w:rPr>
          <w:rFonts w:ascii="Times New Roman" w:hAnsi="Times New Roman" w:cs="Times New Roman"/>
          <w:sz w:val="24"/>
          <w:szCs w:val="24"/>
        </w:rPr>
        <w:t xml:space="preserve"> wzoru udostępnionego prze</w:t>
      </w:r>
      <w:r w:rsidR="00645B35">
        <w:rPr>
          <w:rFonts w:ascii="Times New Roman" w:hAnsi="Times New Roman" w:cs="Times New Roman"/>
          <w:sz w:val="24"/>
          <w:szCs w:val="24"/>
        </w:rPr>
        <w:t>z Ministerstwo Nauki</w:t>
      </w:r>
      <w:r w:rsidR="00DE06F2">
        <w:rPr>
          <w:rFonts w:ascii="Times New Roman" w:hAnsi="Times New Roman" w:cs="Times New Roman"/>
          <w:sz w:val="24"/>
          <w:szCs w:val="24"/>
        </w:rPr>
        <w:t xml:space="preserve"> i Szkolnictwa Wyższego,</w:t>
      </w:r>
    </w:p>
    <w:p w14:paraId="7B85A54A" w14:textId="77777777" w:rsidR="005A6A6E" w:rsidRDefault="005A6A6E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31473" w14:textId="77777777" w:rsidR="00C3660D" w:rsidRDefault="00C3660D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A6A6E">
        <w:rPr>
          <w:rFonts w:ascii="Times New Roman" w:hAnsi="Times New Roman" w:cs="Times New Roman"/>
          <w:b/>
          <w:sz w:val="24"/>
          <w:szCs w:val="24"/>
        </w:rPr>
        <w:t>4</w:t>
      </w:r>
    </w:p>
    <w:p w14:paraId="49D45053" w14:textId="77777777" w:rsidR="00EE54F7" w:rsidRPr="00D775F3" w:rsidRDefault="00EE54F7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bCs/>
          <w:sz w:val="24"/>
          <w:szCs w:val="24"/>
        </w:rPr>
        <w:t>Prawa i obowiązki uczestników procesu planowania</w:t>
      </w:r>
    </w:p>
    <w:p w14:paraId="711A641B" w14:textId="77777777" w:rsidR="00EE54F7" w:rsidRDefault="00276146" w:rsidP="00EE54F7">
      <w:pPr>
        <w:pStyle w:val="Default"/>
        <w:numPr>
          <w:ilvl w:val="0"/>
          <w:numId w:val="2"/>
        </w:numPr>
        <w:spacing w:after="5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Dysponenci środków</w:t>
      </w:r>
      <w:r w:rsidR="00EE54F7" w:rsidRPr="00D775F3">
        <w:rPr>
          <w:rFonts w:ascii="Times New Roman" w:hAnsi="Times New Roman" w:cs="Times New Roman"/>
          <w:color w:val="auto"/>
        </w:rPr>
        <w:t xml:space="preserve"> mają prawo dostępu do informacji niezbędnych do opracowania planów i </w:t>
      </w:r>
      <w:r w:rsidR="00EE54F7">
        <w:rPr>
          <w:rFonts w:ascii="Times New Roman" w:hAnsi="Times New Roman" w:cs="Times New Roman"/>
          <w:color w:val="auto"/>
        </w:rPr>
        <w:t>budżetów, za które odpowiadają.</w:t>
      </w:r>
    </w:p>
    <w:p w14:paraId="1C7F457D" w14:textId="77777777" w:rsidR="00EE54F7" w:rsidRDefault="00276146" w:rsidP="00EE54F7">
      <w:pPr>
        <w:pStyle w:val="Default"/>
        <w:numPr>
          <w:ilvl w:val="0"/>
          <w:numId w:val="2"/>
        </w:numPr>
        <w:spacing w:after="5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Dysponenci środków</w:t>
      </w:r>
      <w:r w:rsidR="00EE54F7" w:rsidRPr="00C231FB">
        <w:rPr>
          <w:rFonts w:ascii="Times New Roman" w:hAnsi="Times New Roman" w:cs="Times New Roman"/>
          <w:color w:val="auto"/>
        </w:rPr>
        <w:t xml:space="preserve"> mają obowiązek wywiązania się z zadań określonych w niniejszej procedurze. </w:t>
      </w:r>
    </w:p>
    <w:p w14:paraId="6DD1DF2A" w14:textId="4E7290BA" w:rsidR="004D68C4" w:rsidRPr="00665CD7" w:rsidRDefault="00FA2F6B" w:rsidP="00EE54F7">
      <w:pPr>
        <w:pStyle w:val="Default"/>
        <w:numPr>
          <w:ilvl w:val="0"/>
          <w:numId w:val="2"/>
        </w:numPr>
        <w:spacing w:after="5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Dysponent środków odpowiada przed rektorem za poziom</w:t>
      </w:r>
      <w:r w:rsidR="00152DB9">
        <w:rPr>
          <w:rFonts w:ascii="Times New Roman" w:hAnsi="Times New Roman" w:cs="Times New Roman"/>
          <w:color w:val="auto"/>
        </w:rPr>
        <w:t xml:space="preserve"> wydatkowania otrzymanych środków oraz ich celowość</w:t>
      </w:r>
      <w:r w:rsidR="006D4E69">
        <w:rPr>
          <w:rFonts w:ascii="Times New Roman" w:hAnsi="Times New Roman" w:cs="Times New Roman"/>
          <w:color w:val="auto"/>
        </w:rPr>
        <w:t>.</w:t>
      </w:r>
    </w:p>
    <w:p w14:paraId="5999929E" w14:textId="77777777" w:rsidR="00645B35" w:rsidRDefault="00645B35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9A98CD" w14:textId="77777777" w:rsidR="00EE54F7" w:rsidRPr="00D775F3" w:rsidRDefault="00645B35" w:rsidP="00EE54F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  <w:r w:rsidR="00665CD7">
        <w:rPr>
          <w:rFonts w:ascii="Times New Roman" w:hAnsi="Times New Roman" w:cs="Times New Roman"/>
          <w:b/>
          <w:sz w:val="24"/>
          <w:szCs w:val="24"/>
        </w:rPr>
        <w:br/>
      </w:r>
      <w:r w:rsidR="00EE54F7" w:rsidRPr="00D775F3">
        <w:rPr>
          <w:rFonts w:ascii="Times New Roman" w:hAnsi="Times New Roman" w:cs="Times New Roman"/>
          <w:b/>
          <w:sz w:val="24"/>
          <w:szCs w:val="24"/>
        </w:rPr>
        <w:t>Opis realizacji procedury</w:t>
      </w:r>
    </w:p>
    <w:p w14:paraId="0CE4F5C6" w14:textId="77777777" w:rsidR="00EE54F7" w:rsidRPr="00D775F3" w:rsidRDefault="00EE54F7" w:rsidP="00EE54F7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46B565CD" w14:textId="77777777" w:rsidR="00EE54F7" w:rsidRPr="00D775F3" w:rsidRDefault="00EE54F7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 xml:space="preserve">I. Sporządzenie </w:t>
      </w:r>
      <w:r w:rsidR="0035689C">
        <w:rPr>
          <w:rFonts w:ascii="Times New Roman" w:hAnsi="Times New Roman" w:cs="Times New Roman"/>
          <w:b/>
          <w:sz w:val="24"/>
          <w:szCs w:val="24"/>
        </w:rPr>
        <w:t>wstępnego planu rzeczowo-finansowego (prowizorium)</w:t>
      </w:r>
      <w:r w:rsidRPr="00D775F3">
        <w:rPr>
          <w:rFonts w:ascii="Times New Roman" w:hAnsi="Times New Roman" w:cs="Times New Roman"/>
          <w:b/>
          <w:sz w:val="24"/>
          <w:szCs w:val="24"/>
        </w:rPr>
        <w:t xml:space="preserve"> na rok następny.</w:t>
      </w:r>
    </w:p>
    <w:p w14:paraId="049CB6BF" w14:textId="291BBA07" w:rsidR="00514AA3" w:rsidRDefault="0035689C" w:rsidP="00514AA3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Wstępny plan rzeczowo-finansowy (p</w:t>
      </w:r>
      <w:r w:rsidR="00EE54F7" w:rsidRPr="00D775F3">
        <w:rPr>
          <w:rFonts w:ascii="Times New Roman" w:hAnsi="Times New Roman" w:cs="Times New Roman"/>
          <w:sz w:val="24"/>
          <w:szCs w:val="24"/>
        </w:rPr>
        <w:t>rowizorium</w:t>
      </w:r>
      <w:r>
        <w:rPr>
          <w:rFonts w:ascii="Times New Roman" w:hAnsi="Times New Roman" w:cs="Times New Roman"/>
          <w:sz w:val="24"/>
          <w:szCs w:val="24"/>
        </w:rPr>
        <w:t>)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 na rok następny jest opracow</w:t>
      </w:r>
      <w:r w:rsidR="00EE54F7">
        <w:rPr>
          <w:rFonts w:ascii="Times New Roman" w:hAnsi="Times New Roman" w:cs="Times New Roman"/>
          <w:sz w:val="24"/>
          <w:szCs w:val="24"/>
        </w:rPr>
        <w:t>ywan</w:t>
      </w:r>
      <w:r w:rsidR="008631E0">
        <w:rPr>
          <w:rFonts w:ascii="Times New Roman" w:hAnsi="Times New Roman" w:cs="Times New Roman"/>
          <w:sz w:val="24"/>
          <w:szCs w:val="24"/>
        </w:rPr>
        <w:t>y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 od </w:t>
      </w:r>
      <w:r w:rsidR="00EE54F7">
        <w:rPr>
          <w:rFonts w:ascii="Times New Roman" w:hAnsi="Times New Roman" w:cs="Times New Roman"/>
          <w:sz w:val="24"/>
          <w:szCs w:val="24"/>
        </w:rPr>
        <w:t>października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 roku poprzedzającego</w:t>
      </w:r>
      <w:r w:rsidR="00514AA3">
        <w:rPr>
          <w:rFonts w:ascii="Times New Roman" w:hAnsi="Times New Roman" w:cs="Times New Roman"/>
          <w:sz w:val="24"/>
          <w:szCs w:val="24"/>
        </w:rPr>
        <w:t xml:space="preserve"> </w:t>
      </w:r>
      <w:r w:rsidR="006D4E69">
        <w:rPr>
          <w:rFonts w:ascii="Times New Roman" w:hAnsi="Times New Roman" w:cs="Times New Roman"/>
          <w:sz w:val="24"/>
          <w:szCs w:val="24"/>
        </w:rPr>
        <w:t>z datą wejścia w życie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 </w:t>
      </w:r>
      <w:r w:rsidR="006D2256">
        <w:rPr>
          <w:rFonts w:ascii="Times New Roman" w:hAnsi="Times New Roman" w:cs="Times New Roman"/>
          <w:sz w:val="24"/>
          <w:szCs w:val="24"/>
        </w:rPr>
        <w:t>od 1 stycznia</w:t>
      </w:r>
      <w:r w:rsidR="00AF2166">
        <w:rPr>
          <w:rFonts w:ascii="Times New Roman" w:hAnsi="Times New Roman" w:cs="Times New Roman"/>
          <w:sz w:val="24"/>
          <w:szCs w:val="24"/>
        </w:rPr>
        <w:t xml:space="preserve"> roku na który jest przygotowany</w:t>
      </w:r>
      <w:r w:rsidR="006D2256">
        <w:rPr>
          <w:rFonts w:ascii="Times New Roman" w:hAnsi="Times New Roman" w:cs="Times New Roman"/>
          <w:sz w:val="24"/>
          <w:szCs w:val="24"/>
        </w:rPr>
        <w:t xml:space="preserve"> 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do czasu zatwierdzenia planu rzeczowo-finansowego </w:t>
      </w:r>
      <w:r w:rsidR="0031635F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4F0DA2">
        <w:rPr>
          <w:rFonts w:ascii="Times New Roman" w:hAnsi="Times New Roman" w:cs="Times New Roman"/>
          <w:sz w:val="24"/>
          <w:szCs w:val="24"/>
        </w:rPr>
        <w:t>im. Jana Pawła II</w:t>
      </w:r>
      <w:r w:rsidR="00EE54F7" w:rsidRPr="00D775F3">
        <w:rPr>
          <w:rFonts w:ascii="Times New Roman" w:hAnsi="Times New Roman" w:cs="Times New Roman"/>
          <w:sz w:val="24"/>
          <w:szCs w:val="24"/>
        </w:rPr>
        <w:t>.</w:t>
      </w:r>
      <w:r w:rsidR="00514A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AA5147" w14:textId="0AD410FF" w:rsidR="00514AA3" w:rsidRPr="00514AA3" w:rsidRDefault="00514AA3" w:rsidP="00514AA3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14AA3">
        <w:rPr>
          <w:rFonts w:ascii="Times New Roman" w:hAnsi="Times New Roman" w:cs="Times New Roman"/>
          <w:sz w:val="24"/>
          <w:szCs w:val="24"/>
        </w:rPr>
        <w:t xml:space="preserve">Proces planowania ma charakter centralny i limitowy. Oznacza to, że w pierwszej kolejności określane są możliwości finansowe Akademii, a następnie środki przeznaczone na finansowanie </w:t>
      </w:r>
      <w:bookmarkStart w:id="2" w:name="OLE_LINK5"/>
      <w:r w:rsidRPr="00514AA3">
        <w:rPr>
          <w:rFonts w:ascii="Times New Roman" w:hAnsi="Times New Roman" w:cs="Times New Roman"/>
          <w:sz w:val="24"/>
          <w:szCs w:val="24"/>
        </w:rPr>
        <w:t>poszczególnych jednostek organizacyjnych.</w:t>
      </w:r>
      <w:bookmarkEnd w:id="2"/>
      <w:r w:rsidRPr="00514A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BF00ED" w14:textId="12B95B47" w:rsidR="003209DE" w:rsidRDefault="00EE54F7" w:rsidP="003209DE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209DE">
        <w:rPr>
          <w:rFonts w:ascii="Times New Roman" w:hAnsi="Times New Roman" w:cs="Times New Roman"/>
          <w:sz w:val="24"/>
          <w:szCs w:val="24"/>
        </w:rPr>
        <w:t xml:space="preserve">Planowane </w:t>
      </w:r>
      <w:r w:rsidR="00D349A9">
        <w:rPr>
          <w:rFonts w:ascii="Times New Roman" w:hAnsi="Times New Roman" w:cs="Times New Roman"/>
          <w:sz w:val="24"/>
          <w:szCs w:val="24"/>
        </w:rPr>
        <w:t>koszty</w:t>
      </w:r>
      <w:r w:rsidRPr="003209DE">
        <w:rPr>
          <w:rFonts w:ascii="Times New Roman" w:hAnsi="Times New Roman" w:cs="Times New Roman"/>
          <w:sz w:val="24"/>
          <w:szCs w:val="24"/>
        </w:rPr>
        <w:t xml:space="preserve"> roku następnego ujęte w prowizorium budżetowym nie mogą przekroczyć 98% </w:t>
      </w:r>
      <w:r w:rsidR="003209DE" w:rsidRPr="003209DE">
        <w:rPr>
          <w:rFonts w:ascii="Times New Roman" w:hAnsi="Times New Roman" w:cs="Times New Roman"/>
          <w:sz w:val="24"/>
          <w:szCs w:val="24"/>
        </w:rPr>
        <w:t>pierwszej wersji planu rzeczowo-finansowego roku bieżącego</w:t>
      </w:r>
      <w:r w:rsidRPr="003209DE">
        <w:rPr>
          <w:rFonts w:ascii="Times New Roman" w:hAnsi="Times New Roman" w:cs="Times New Roman"/>
          <w:sz w:val="24"/>
          <w:szCs w:val="24"/>
        </w:rPr>
        <w:t>.</w:t>
      </w:r>
    </w:p>
    <w:p w14:paraId="25436B3F" w14:textId="1486824F" w:rsidR="003209DE" w:rsidRDefault="003209DE" w:rsidP="003209DE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209DE">
        <w:rPr>
          <w:rFonts w:ascii="Times New Roman" w:hAnsi="Times New Roman" w:cs="Times New Roman"/>
          <w:sz w:val="24"/>
          <w:szCs w:val="24"/>
        </w:rPr>
        <w:t xml:space="preserve">Planowanie kosztów Akademii odbywa się w </w:t>
      </w:r>
      <w:r w:rsidR="00D7086F">
        <w:rPr>
          <w:rFonts w:ascii="Times New Roman" w:hAnsi="Times New Roman" w:cs="Times New Roman"/>
          <w:sz w:val="24"/>
          <w:szCs w:val="24"/>
        </w:rPr>
        <w:t>trzech</w:t>
      </w:r>
      <w:r w:rsidRPr="003209DE">
        <w:rPr>
          <w:rFonts w:ascii="Times New Roman" w:hAnsi="Times New Roman" w:cs="Times New Roman"/>
          <w:sz w:val="24"/>
          <w:szCs w:val="24"/>
        </w:rPr>
        <w:t xml:space="preserve"> zasadniczych obszarach:</w:t>
      </w:r>
    </w:p>
    <w:p w14:paraId="7A3ABF31" w14:textId="10F769F6" w:rsidR="003209DE" w:rsidRDefault="003209DE" w:rsidP="00595B9D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09DE">
        <w:rPr>
          <w:rFonts w:ascii="Times New Roman" w:hAnsi="Times New Roman" w:cs="Times New Roman"/>
          <w:sz w:val="24"/>
          <w:szCs w:val="24"/>
        </w:rPr>
        <w:t>kosztów wynagrodzeń</w:t>
      </w:r>
      <w:r>
        <w:rPr>
          <w:rFonts w:ascii="Times New Roman" w:hAnsi="Times New Roman" w:cs="Times New Roman"/>
          <w:sz w:val="24"/>
          <w:szCs w:val="24"/>
        </w:rPr>
        <w:t xml:space="preserve"> osobowych</w:t>
      </w:r>
      <w:r w:rsidR="001C775A">
        <w:rPr>
          <w:rFonts w:ascii="Times New Roman" w:hAnsi="Times New Roman" w:cs="Times New Roman"/>
          <w:sz w:val="24"/>
          <w:szCs w:val="24"/>
        </w:rPr>
        <w:t xml:space="preserve">, </w:t>
      </w:r>
      <w:r w:rsidRPr="003209DE">
        <w:rPr>
          <w:rFonts w:ascii="Times New Roman" w:hAnsi="Times New Roman" w:cs="Times New Roman"/>
          <w:sz w:val="24"/>
          <w:szCs w:val="24"/>
        </w:rPr>
        <w:t>składek na ubezpieczenia społeczne</w:t>
      </w:r>
      <w:r w:rsidR="001C775A">
        <w:rPr>
          <w:rFonts w:ascii="Times New Roman" w:hAnsi="Times New Roman" w:cs="Times New Roman"/>
          <w:sz w:val="24"/>
          <w:szCs w:val="24"/>
        </w:rPr>
        <w:t xml:space="preserve"> oraz kosztów amortyzacji </w:t>
      </w:r>
      <w:r w:rsidRPr="003209DE">
        <w:rPr>
          <w:rFonts w:ascii="Times New Roman" w:hAnsi="Times New Roman" w:cs="Times New Roman"/>
          <w:sz w:val="24"/>
          <w:szCs w:val="24"/>
        </w:rPr>
        <w:t xml:space="preserve"> planowanych centralnie na poziomie Akademii; </w:t>
      </w:r>
    </w:p>
    <w:p w14:paraId="050C361D" w14:textId="1535A934" w:rsidR="00D7086F" w:rsidRDefault="00994FF8" w:rsidP="00595B9D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kosztów energii i eksploatacji</w:t>
      </w:r>
      <w:r w:rsidR="00263EB8">
        <w:rPr>
          <w:rFonts w:ascii="Times New Roman" w:hAnsi="Times New Roman" w:cs="Times New Roman"/>
          <w:sz w:val="24"/>
          <w:szCs w:val="24"/>
        </w:rPr>
        <w:t xml:space="preserve"> </w:t>
      </w:r>
      <w:r w:rsidR="00F31EC1">
        <w:rPr>
          <w:rFonts w:ascii="Times New Roman" w:hAnsi="Times New Roman" w:cs="Times New Roman"/>
          <w:sz w:val="24"/>
          <w:szCs w:val="24"/>
        </w:rPr>
        <w:t xml:space="preserve">wszystkich </w:t>
      </w:r>
      <w:r w:rsidR="009D5BA4">
        <w:rPr>
          <w:rFonts w:ascii="Times New Roman" w:hAnsi="Times New Roman" w:cs="Times New Roman"/>
          <w:sz w:val="24"/>
          <w:szCs w:val="24"/>
        </w:rPr>
        <w:t>obiektów Akademii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0AA">
        <w:rPr>
          <w:rFonts w:ascii="Times New Roman" w:hAnsi="Times New Roman" w:cs="Times New Roman"/>
          <w:sz w:val="24"/>
          <w:szCs w:val="24"/>
        </w:rPr>
        <w:t>wynikających z zawartych umów</w:t>
      </w:r>
      <w:r w:rsidR="007513A0">
        <w:rPr>
          <w:rFonts w:ascii="Times New Roman" w:hAnsi="Times New Roman" w:cs="Times New Roman"/>
          <w:sz w:val="24"/>
          <w:szCs w:val="24"/>
        </w:rPr>
        <w:t xml:space="preserve"> oraz</w:t>
      </w:r>
      <w:r w:rsidR="005F30AA">
        <w:rPr>
          <w:rFonts w:ascii="Times New Roman" w:hAnsi="Times New Roman" w:cs="Times New Roman"/>
          <w:sz w:val="24"/>
          <w:szCs w:val="24"/>
        </w:rPr>
        <w:t xml:space="preserve"> </w:t>
      </w:r>
      <w:r w:rsidR="00B51B68">
        <w:rPr>
          <w:rFonts w:ascii="Times New Roman" w:hAnsi="Times New Roman" w:cs="Times New Roman"/>
          <w:sz w:val="24"/>
          <w:szCs w:val="24"/>
        </w:rPr>
        <w:t xml:space="preserve">niezbędnego </w:t>
      </w:r>
      <w:r w:rsidR="007513A0">
        <w:rPr>
          <w:rFonts w:ascii="Times New Roman" w:hAnsi="Times New Roman" w:cs="Times New Roman"/>
          <w:sz w:val="24"/>
          <w:szCs w:val="24"/>
        </w:rPr>
        <w:t xml:space="preserve">minimalnego </w:t>
      </w:r>
      <w:r w:rsidR="00B51B68">
        <w:rPr>
          <w:rFonts w:ascii="Times New Roman" w:hAnsi="Times New Roman" w:cs="Times New Roman"/>
          <w:sz w:val="24"/>
          <w:szCs w:val="24"/>
        </w:rPr>
        <w:t xml:space="preserve">poziomu </w:t>
      </w:r>
      <w:r w:rsidR="00095B7D">
        <w:rPr>
          <w:rFonts w:ascii="Times New Roman" w:hAnsi="Times New Roman" w:cs="Times New Roman"/>
          <w:sz w:val="24"/>
          <w:szCs w:val="24"/>
        </w:rPr>
        <w:t>tych kosztów</w:t>
      </w:r>
      <w:r w:rsidR="00B51B6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11EAAF" w14:textId="77777777" w:rsidR="003209DE" w:rsidRDefault="003209DE" w:rsidP="00595B9D">
      <w:pPr>
        <w:pStyle w:val="Akapitzlist"/>
        <w:numPr>
          <w:ilvl w:val="1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09DE">
        <w:rPr>
          <w:rFonts w:ascii="Times New Roman" w:hAnsi="Times New Roman" w:cs="Times New Roman"/>
          <w:sz w:val="24"/>
          <w:szCs w:val="24"/>
        </w:rPr>
        <w:t xml:space="preserve">pozostałych kosztów, dla których ustalane są limity dla poszczególnych jednostek organizacyjnych. </w:t>
      </w:r>
    </w:p>
    <w:p w14:paraId="486D3958" w14:textId="76718089" w:rsidR="003209DE" w:rsidRDefault="003209DE" w:rsidP="003209DE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OLE_LINK7"/>
      <w:r w:rsidRPr="003209DE">
        <w:rPr>
          <w:rFonts w:ascii="Times New Roman" w:hAnsi="Times New Roman" w:cs="Times New Roman"/>
          <w:sz w:val="24"/>
          <w:szCs w:val="24"/>
        </w:rPr>
        <w:t>Wynagrodzenia</w:t>
      </w:r>
      <w:r>
        <w:rPr>
          <w:rFonts w:ascii="Times New Roman" w:hAnsi="Times New Roman" w:cs="Times New Roman"/>
          <w:sz w:val="24"/>
          <w:szCs w:val="24"/>
        </w:rPr>
        <w:t xml:space="preserve"> osobowe</w:t>
      </w:r>
      <w:r w:rsidRPr="003209DE">
        <w:rPr>
          <w:rFonts w:ascii="Times New Roman" w:hAnsi="Times New Roman" w:cs="Times New Roman"/>
          <w:sz w:val="24"/>
          <w:szCs w:val="24"/>
        </w:rPr>
        <w:t>, składki na ubezpieczenia społeczne oraz pozostałe pochodne od wynagrodzeń są planowane centralnie przez Kwesturę</w:t>
      </w:r>
      <w:bookmarkEnd w:id="3"/>
      <w:r w:rsidRPr="003209DE">
        <w:rPr>
          <w:rFonts w:ascii="Times New Roman" w:hAnsi="Times New Roman" w:cs="Times New Roman"/>
          <w:sz w:val="24"/>
          <w:szCs w:val="24"/>
        </w:rPr>
        <w:t>, na podstawie danych dotyczących zatrudnienia, obowiązujących warunków wynagradzania, zawartych umów, planowanych zmian w zatrudnieniu oraz przewidywanego wykonania kosztów wynagrodzeń w roku bieżącym.</w:t>
      </w:r>
      <w:r w:rsidR="001C775A">
        <w:rPr>
          <w:rFonts w:ascii="Times New Roman" w:hAnsi="Times New Roman" w:cs="Times New Roman"/>
          <w:sz w:val="24"/>
          <w:szCs w:val="24"/>
        </w:rPr>
        <w:t xml:space="preserve"> </w:t>
      </w:r>
      <w:r w:rsidR="00413863" w:rsidRPr="00413863">
        <w:rPr>
          <w:rFonts w:ascii="Times New Roman" w:hAnsi="Times New Roman" w:cs="Times New Roman"/>
          <w:sz w:val="24"/>
          <w:szCs w:val="24"/>
        </w:rPr>
        <w:t>Koszty amortyzacji ustalane są na podstawie tabel amortyzacyjnych, sporządzonych w oparciu o ewidencję posiadanych środków trwałych.</w:t>
      </w:r>
    </w:p>
    <w:p w14:paraId="79B00142" w14:textId="0F2B5498" w:rsidR="003209DE" w:rsidRDefault="003209DE" w:rsidP="003209DE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209DE">
        <w:rPr>
          <w:rFonts w:ascii="Times New Roman" w:hAnsi="Times New Roman" w:cs="Times New Roman"/>
          <w:sz w:val="24"/>
          <w:szCs w:val="24"/>
        </w:rPr>
        <w:t xml:space="preserve">Koszty wynagrodzeń </w:t>
      </w:r>
      <w:r>
        <w:rPr>
          <w:rFonts w:ascii="Times New Roman" w:hAnsi="Times New Roman" w:cs="Times New Roman"/>
          <w:sz w:val="24"/>
          <w:szCs w:val="24"/>
        </w:rPr>
        <w:t xml:space="preserve">osobowych </w:t>
      </w:r>
      <w:r w:rsidRPr="003209DE">
        <w:rPr>
          <w:rFonts w:ascii="Times New Roman" w:hAnsi="Times New Roman" w:cs="Times New Roman"/>
          <w:sz w:val="24"/>
          <w:szCs w:val="24"/>
        </w:rPr>
        <w:t>i składek na ubezpieczenia społeczne nie są wliczane do limitów wydatków rzeczowych przyznawanych poszczególnym jednostkom organizacyjnym, z zastrzeżeniem zasad ewidencji i rozliczania kosztów przyjętych w Akademii</w:t>
      </w:r>
      <w:r w:rsidR="004138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9C2E3C" w14:textId="77C97040" w:rsidR="005333C9" w:rsidRDefault="006233CF" w:rsidP="003209DE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Koszty </w:t>
      </w:r>
      <w:r w:rsidR="0022180F">
        <w:rPr>
          <w:rFonts w:ascii="Times New Roman" w:hAnsi="Times New Roman" w:cs="Times New Roman"/>
          <w:sz w:val="24"/>
          <w:szCs w:val="24"/>
        </w:rPr>
        <w:t xml:space="preserve">eksploatacji </w:t>
      </w:r>
      <w:r w:rsidR="00A26058">
        <w:rPr>
          <w:rFonts w:ascii="Times New Roman" w:hAnsi="Times New Roman" w:cs="Times New Roman"/>
          <w:sz w:val="24"/>
          <w:szCs w:val="24"/>
        </w:rPr>
        <w:t xml:space="preserve">budynków </w:t>
      </w:r>
      <w:bookmarkStart w:id="4" w:name="OLE_LINK1"/>
      <w:r w:rsidR="001253F9">
        <w:rPr>
          <w:rFonts w:ascii="Times New Roman" w:hAnsi="Times New Roman" w:cs="Times New Roman"/>
          <w:sz w:val="24"/>
          <w:szCs w:val="24"/>
        </w:rPr>
        <w:t>są planowane centralnie w uzgodnieniu z Sekcją Utrzymania Obiektów.</w:t>
      </w:r>
      <w:bookmarkEnd w:id="4"/>
      <w:r w:rsidR="001253F9">
        <w:rPr>
          <w:rFonts w:ascii="Times New Roman" w:hAnsi="Times New Roman" w:cs="Times New Roman"/>
          <w:sz w:val="24"/>
          <w:szCs w:val="24"/>
        </w:rPr>
        <w:t xml:space="preserve"> Do kosztów tych zalicza się </w:t>
      </w:r>
      <w:r w:rsidR="00A26058">
        <w:rPr>
          <w:rFonts w:ascii="Times New Roman" w:hAnsi="Times New Roman" w:cs="Times New Roman"/>
          <w:sz w:val="24"/>
          <w:szCs w:val="24"/>
        </w:rPr>
        <w:t>m</w:t>
      </w:r>
      <w:r w:rsidR="001E3D64">
        <w:rPr>
          <w:rFonts w:ascii="Times New Roman" w:hAnsi="Times New Roman" w:cs="Times New Roman"/>
          <w:sz w:val="24"/>
          <w:szCs w:val="24"/>
        </w:rPr>
        <w:t>iędzy</w:t>
      </w:r>
      <w:r w:rsidR="00A26058">
        <w:rPr>
          <w:rFonts w:ascii="Times New Roman" w:hAnsi="Times New Roman" w:cs="Times New Roman"/>
          <w:sz w:val="24"/>
          <w:szCs w:val="24"/>
        </w:rPr>
        <w:t xml:space="preserve"> in</w:t>
      </w:r>
      <w:r w:rsidR="001E3D64">
        <w:rPr>
          <w:rFonts w:ascii="Times New Roman" w:hAnsi="Times New Roman" w:cs="Times New Roman"/>
          <w:sz w:val="24"/>
          <w:szCs w:val="24"/>
        </w:rPr>
        <w:t>nymi</w:t>
      </w:r>
      <w:r w:rsidR="00A26058">
        <w:rPr>
          <w:rFonts w:ascii="Times New Roman" w:hAnsi="Times New Roman" w:cs="Times New Roman"/>
          <w:sz w:val="24"/>
          <w:szCs w:val="24"/>
        </w:rPr>
        <w:t xml:space="preserve"> </w:t>
      </w:r>
      <w:r w:rsidR="001E3D64">
        <w:rPr>
          <w:rFonts w:ascii="Times New Roman" w:hAnsi="Times New Roman" w:cs="Times New Roman"/>
          <w:sz w:val="24"/>
          <w:szCs w:val="24"/>
        </w:rPr>
        <w:t>koszt</w:t>
      </w:r>
      <w:r w:rsidR="00C93C00">
        <w:rPr>
          <w:rFonts w:ascii="Times New Roman" w:hAnsi="Times New Roman" w:cs="Times New Roman"/>
          <w:sz w:val="24"/>
          <w:szCs w:val="24"/>
        </w:rPr>
        <w:t>y:</w:t>
      </w:r>
      <w:r w:rsidR="001E3D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energii (energia elektryczna, </w:t>
      </w:r>
      <w:r w:rsidR="00CF237C">
        <w:rPr>
          <w:rFonts w:ascii="Times New Roman" w:hAnsi="Times New Roman" w:cs="Times New Roman"/>
          <w:sz w:val="24"/>
          <w:szCs w:val="24"/>
        </w:rPr>
        <w:t>woda), usług</w:t>
      </w:r>
      <w:r w:rsidR="00C93C00">
        <w:rPr>
          <w:rFonts w:ascii="Times New Roman" w:hAnsi="Times New Roman" w:cs="Times New Roman"/>
          <w:sz w:val="24"/>
          <w:szCs w:val="24"/>
        </w:rPr>
        <w:t>i</w:t>
      </w:r>
      <w:r w:rsidR="00CF237C">
        <w:rPr>
          <w:rFonts w:ascii="Times New Roman" w:hAnsi="Times New Roman" w:cs="Times New Roman"/>
          <w:sz w:val="24"/>
          <w:szCs w:val="24"/>
        </w:rPr>
        <w:t xml:space="preserve"> komunaln</w:t>
      </w:r>
      <w:r w:rsidR="00C93C00">
        <w:rPr>
          <w:rFonts w:ascii="Times New Roman" w:hAnsi="Times New Roman" w:cs="Times New Roman"/>
          <w:sz w:val="24"/>
          <w:szCs w:val="24"/>
        </w:rPr>
        <w:t>e</w:t>
      </w:r>
      <w:r w:rsidR="00CF237C">
        <w:rPr>
          <w:rFonts w:ascii="Times New Roman" w:hAnsi="Times New Roman" w:cs="Times New Roman"/>
          <w:sz w:val="24"/>
          <w:szCs w:val="24"/>
        </w:rPr>
        <w:t xml:space="preserve"> </w:t>
      </w:r>
      <w:r w:rsidR="007C6188">
        <w:rPr>
          <w:rFonts w:ascii="Times New Roman" w:hAnsi="Times New Roman" w:cs="Times New Roman"/>
          <w:sz w:val="24"/>
          <w:szCs w:val="24"/>
        </w:rPr>
        <w:t>(wywóz nieczystości, odprowadzenie ścieków</w:t>
      </w:r>
      <w:r w:rsidR="00994491">
        <w:rPr>
          <w:rFonts w:ascii="Times New Roman" w:hAnsi="Times New Roman" w:cs="Times New Roman"/>
          <w:sz w:val="24"/>
          <w:szCs w:val="24"/>
        </w:rPr>
        <w:t xml:space="preserve">), </w:t>
      </w:r>
      <w:r w:rsidR="00CB2CCA">
        <w:rPr>
          <w:rFonts w:ascii="Times New Roman" w:hAnsi="Times New Roman" w:cs="Times New Roman"/>
          <w:sz w:val="24"/>
          <w:szCs w:val="24"/>
        </w:rPr>
        <w:t>sprzątani</w:t>
      </w:r>
      <w:r w:rsidR="00C93C00">
        <w:rPr>
          <w:rFonts w:ascii="Times New Roman" w:hAnsi="Times New Roman" w:cs="Times New Roman"/>
          <w:sz w:val="24"/>
          <w:szCs w:val="24"/>
        </w:rPr>
        <w:t>e</w:t>
      </w:r>
      <w:r w:rsidR="00CB2CCA">
        <w:rPr>
          <w:rFonts w:ascii="Times New Roman" w:hAnsi="Times New Roman" w:cs="Times New Roman"/>
          <w:sz w:val="24"/>
          <w:szCs w:val="24"/>
        </w:rPr>
        <w:t xml:space="preserve"> </w:t>
      </w:r>
      <w:r w:rsidR="00CB328C">
        <w:rPr>
          <w:rFonts w:ascii="Times New Roman" w:hAnsi="Times New Roman" w:cs="Times New Roman"/>
          <w:sz w:val="24"/>
          <w:szCs w:val="24"/>
        </w:rPr>
        <w:t xml:space="preserve">pomieszczeń, </w:t>
      </w:r>
      <w:r w:rsidR="00994491">
        <w:rPr>
          <w:rFonts w:ascii="Times New Roman" w:hAnsi="Times New Roman" w:cs="Times New Roman"/>
          <w:sz w:val="24"/>
          <w:szCs w:val="24"/>
        </w:rPr>
        <w:t xml:space="preserve">materiałów biurowych, </w:t>
      </w:r>
      <w:r w:rsidR="00A42B1D">
        <w:rPr>
          <w:rFonts w:ascii="Times New Roman" w:hAnsi="Times New Roman" w:cs="Times New Roman"/>
          <w:sz w:val="24"/>
          <w:szCs w:val="24"/>
        </w:rPr>
        <w:t>niezbędnych remontów</w:t>
      </w:r>
      <w:r w:rsidR="00601A03">
        <w:rPr>
          <w:rFonts w:ascii="Times New Roman" w:hAnsi="Times New Roman" w:cs="Times New Roman"/>
          <w:sz w:val="24"/>
          <w:szCs w:val="24"/>
        </w:rPr>
        <w:t xml:space="preserve"> budynków</w:t>
      </w:r>
      <w:r w:rsidR="00E670AA">
        <w:rPr>
          <w:rFonts w:ascii="Times New Roman" w:hAnsi="Times New Roman" w:cs="Times New Roman"/>
          <w:sz w:val="24"/>
          <w:szCs w:val="24"/>
        </w:rPr>
        <w:t>.</w:t>
      </w:r>
      <w:r w:rsidR="00601A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C57F2A" w14:textId="77777777" w:rsidR="005F1B2E" w:rsidRDefault="00D349A9" w:rsidP="005F1B2E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ustalania wysokości środków dla jednostek są dane dotyczące wykonania planu rzeczowo-finansowego w latach poprzednich.</w:t>
      </w:r>
    </w:p>
    <w:p w14:paraId="62769AD5" w14:textId="36B545D3" w:rsidR="005F1B2E" w:rsidRPr="005F1B2E" w:rsidRDefault="008D7B33" w:rsidP="005F1B2E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F1B2E">
        <w:rPr>
          <w:rFonts w:ascii="Times New Roman" w:hAnsi="Times New Roman" w:cs="Times New Roman"/>
          <w:sz w:val="24"/>
          <w:szCs w:val="24"/>
        </w:rPr>
        <w:t xml:space="preserve">Dysponenci na wniosek </w:t>
      </w:r>
      <w:r w:rsidR="00906667">
        <w:rPr>
          <w:rFonts w:ascii="Times New Roman" w:hAnsi="Times New Roman" w:cs="Times New Roman"/>
          <w:sz w:val="24"/>
          <w:szCs w:val="24"/>
        </w:rPr>
        <w:t>k</w:t>
      </w:r>
      <w:r w:rsidR="00FB7630" w:rsidRPr="005F1B2E">
        <w:rPr>
          <w:rFonts w:ascii="Times New Roman" w:hAnsi="Times New Roman" w:cs="Times New Roman"/>
          <w:sz w:val="24"/>
          <w:szCs w:val="24"/>
        </w:rPr>
        <w:t>anclerza</w:t>
      </w:r>
      <w:r w:rsidRPr="005F1B2E">
        <w:rPr>
          <w:rFonts w:ascii="Times New Roman" w:hAnsi="Times New Roman" w:cs="Times New Roman"/>
          <w:sz w:val="24"/>
          <w:szCs w:val="24"/>
        </w:rPr>
        <w:t xml:space="preserve"> wskazują wielkość planowanych przychodów na rok budżetowy (załącznik nr 1</w:t>
      </w:r>
      <w:r w:rsidR="008F5679" w:rsidRPr="005F1B2E">
        <w:rPr>
          <w:rFonts w:ascii="Times New Roman" w:hAnsi="Times New Roman" w:cs="Times New Roman"/>
          <w:sz w:val="24"/>
          <w:szCs w:val="24"/>
        </w:rPr>
        <w:t>)</w:t>
      </w:r>
      <w:r w:rsidR="00FB7630" w:rsidRPr="005F1B2E">
        <w:rPr>
          <w:rFonts w:ascii="Times New Roman" w:hAnsi="Times New Roman" w:cs="Times New Roman"/>
          <w:sz w:val="24"/>
          <w:szCs w:val="24"/>
        </w:rPr>
        <w:t xml:space="preserve"> - dane te przekazują </w:t>
      </w:r>
      <w:r w:rsidR="00906667">
        <w:rPr>
          <w:rFonts w:ascii="Times New Roman" w:hAnsi="Times New Roman" w:cs="Times New Roman"/>
          <w:sz w:val="24"/>
          <w:szCs w:val="24"/>
        </w:rPr>
        <w:t>k</w:t>
      </w:r>
      <w:r w:rsidR="00FB7630" w:rsidRPr="005F1B2E">
        <w:rPr>
          <w:rFonts w:ascii="Times New Roman" w:hAnsi="Times New Roman" w:cs="Times New Roman"/>
          <w:sz w:val="24"/>
          <w:szCs w:val="24"/>
        </w:rPr>
        <w:t>westorowi</w:t>
      </w:r>
      <w:r w:rsidR="008F5679" w:rsidRPr="005F1B2E">
        <w:rPr>
          <w:rFonts w:ascii="Times New Roman" w:hAnsi="Times New Roman" w:cs="Times New Roman"/>
          <w:sz w:val="24"/>
          <w:szCs w:val="24"/>
        </w:rPr>
        <w:t>.</w:t>
      </w:r>
      <w:r w:rsidR="005F1B2E" w:rsidRPr="005F1B2E">
        <w:rPr>
          <w:rFonts w:ascii="Times New Roman" w:hAnsi="Times New Roman" w:cs="Times New Roman"/>
          <w:sz w:val="24"/>
          <w:szCs w:val="24"/>
        </w:rPr>
        <w:t xml:space="preserve"> </w:t>
      </w:r>
      <w:r w:rsidR="00B255E9">
        <w:rPr>
          <w:rFonts w:ascii="Times New Roman" w:hAnsi="Times New Roman" w:cs="Times New Roman"/>
          <w:sz w:val="24"/>
          <w:szCs w:val="24"/>
        </w:rPr>
        <w:t xml:space="preserve">Wskazane powinny być przychody </w:t>
      </w:r>
      <w:r w:rsidR="00B255E9" w:rsidRPr="00020FD7">
        <w:rPr>
          <w:rFonts w:ascii="Times New Roman" w:hAnsi="Times New Roman" w:cs="Times New Roman"/>
          <w:sz w:val="24"/>
          <w:szCs w:val="24"/>
        </w:rPr>
        <w:t>na rok budżetowy</w:t>
      </w:r>
      <w:r w:rsidR="00B255E9">
        <w:rPr>
          <w:rFonts w:ascii="Times New Roman" w:hAnsi="Times New Roman" w:cs="Times New Roman"/>
          <w:sz w:val="24"/>
          <w:szCs w:val="24"/>
        </w:rPr>
        <w:t xml:space="preserve"> w</w:t>
      </w:r>
      <w:r w:rsidR="005F1B2E" w:rsidRPr="005F1B2E">
        <w:rPr>
          <w:rFonts w:ascii="Times New Roman" w:hAnsi="Times New Roman" w:cs="Times New Roman"/>
          <w:sz w:val="24"/>
          <w:szCs w:val="24"/>
        </w:rPr>
        <w:t xml:space="preserve"> szczególności z tytułu: </w:t>
      </w:r>
    </w:p>
    <w:p w14:paraId="7B1EBB43" w14:textId="77777777" w:rsidR="005F1B2E" w:rsidRPr="00D775F3" w:rsidRDefault="005F1B2E" w:rsidP="00595B9D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dotacji z budżetu państwa, </w:t>
      </w:r>
    </w:p>
    <w:p w14:paraId="6502F57E" w14:textId="77777777" w:rsidR="005F1B2E" w:rsidRPr="00D775F3" w:rsidRDefault="005F1B2E" w:rsidP="00595B9D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środków z budżetów jednostek samorządu terytorialnego lub ich związków, </w:t>
      </w:r>
    </w:p>
    <w:p w14:paraId="3D90E23A" w14:textId="77777777" w:rsidR="005F1B2E" w:rsidRPr="00D775F3" w:rsidRDefault="005F1B2E" w:rsidP="00595B9D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opłat za usługi edukacyjne, w tym na studiach niestacjonarnych, </w:t>
      </w:r>
    </w:p>
    <w:p w14:paraId="7A43A3C8" w14:textId="77777777" w:rsidR="005F1B2E" w:rsidRDefault="005F1B2E" w:rsidP="00595B9D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>środk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020FD7">
        <w:rPr>
          <w:rFonts w:ascii="Times New Roman" w:hAnsi="Times New Roman" w:cs="Times New Roman"/>
          <w:sz w:val="24"/>
          <w:szCs w:val="24"/>
        </w:rPr>
        <w:t xml:space="preserve"> na realizację projektów finansowanych przez Narodowe Centrum Badań i Rozwoju oraz Narodowe Centrum Nauki, </w:t>
      </w:r>
    </w:p>
    <w:p w14:paraId="73B80414" w14:textId="77777777" w:rsidR="00B255E9" w:rsidRDefault="005F1B2E" w:rsidP="00595B9D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0FD7">
        <w:rPr>
          <w:rFonts w:ascii="Times New Roman" w:hAnsi="Times New Roman" w:cs="Times New Roman"/>
          <w:sz w:val="24"/>
          <w:szCs w:val="24"/>
        </w:rPr>
        <w:t>środk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020FD7">
        <w:rPr>
          <w:rFonts w:ascii="Times New Roman" w:hAnsi="Times New Roman" w:cs="Times New Roman"/>
          <w:sz w:val="24"/>
          <w:szCs w:val="24"/>
        </w:rPr>
        <w:t xml:space="preserve"> na realizację przedsięwzięć współfinansowanych ze środków pochodzących ze źródeł zagranicznych, w tym niepodlegając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020FD7">
        <w:rPr>
          <w:rFonts w:ascii="Times New Roman" w:hAnsi="Times New Roman" w:cs="Times New Roman"/>
          <w:sz w:val="24"/>
          <w:szCs w:val="24"/>
        </w:rPr>
        <w:t xml:space="preserve"> zwrotowi,</w:t>
      </w:r>
    </w:p>
    <w:p w14:paraId="1A4667AE" w14:textId="77777777" w:rsidR="00C96EE2" w:rsidRDefault="005F1B2E" w:rsidP="00595B9D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55E9">
        <w:rPr>
          <w:rFonts w:ascii="Times New Roman" w:hAnsi="Times New Roman" w:cs="Times New Roman"/>
          <w:sz w:val="24"/>
          <w:szCs w:val="24"/>
        </w:rPr>
        <w:t>opłat za korzystanie z Domów Studenta.</w:t>
      </w:r>
    </w:p>
    <w:p w14:paraId="6FFEF02C" w14:textId="5E4D9FDA" w:rsidR="00CE2B95" w:rsidRDefault="00C96EE2" w:rsidP="00CE2B95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96EE2">
        <w:rPr>
          <w:rFonts w:ascii="Times New Roman" w:hAnsi="Times New Roman" w:cs="Times New Roman"/>
          <w:sz w:val="24"/>
          <w:szCs w:val="24"/>
        </w:rPr>
        <w:t>Pod</w:t>
      </w:r>
      <w:r w:rsidR="00CE2B95">
        <w:rPr>
          <w:rFonts w:ascii="Times New Roman" w:hAnsi="Times New Roman" w:cs="Times New Roman"/>
          <w:sz w:val="24"/>
          <w:szCs w:val="24"/>
        </w:rPr>
        <w:t xml:space="preserve">ziału kwot </w:t>
      </w:r>
      <w:r w:rsidR="00114AC7">
        <w:rPr>
          <w:rFonts w:ascii="Times New Roman" w:hAnsi="Times New Roman" w:cs="Times New Roman"/>
          <w:sz w:val="24"/>
          <w:szCs w:val="24"/>
        </w:rPr>
        <w:t xml:space="preserve">planowanych kosztów </w:t>
      </w:r>
      <w:r w:rsidR="00CE2B95">
        <w:rPr>
          <w:rFonts w:ascii="Times New Roman" w:hAnsi="Times New Roman" w:cs="Times New Roman"/>
          <w:sz w:val="24"/>
          <w:szCs w:val="24"/>
        </w:rPr>
        <w:t>na poszczególne komórki organizacyjne dokonują:</w:t>
      </w:r>
    </w:p>
    <w:p w14:paraId="5BA6B983" w14:textId="13F7BC31" w:rsidR="00E60E12" w:rsidRDefault="00E60E12" w:rsidP="00595B9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Rektor </w:t>
      </w:r>
      <w:r w:rsidR="000861C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0D48">
        <w:rPr>
          <w:rFonts w:ascii="Times New Roman" w:hAnsi="Times New Roman" w:cs="Times New Roman"/>
          <w:sz w:val="24"/>
          <w:szCs w:val="24"/>
        </w:rPr>
        <w:t xml:space="preserve">dla </w:t>
      </w:r>
      <w:r w:rsidR="000861C7">
        <w:rPr>
          <w:rFonts w:ascii="Times New Roman" w:hAnsi="Times New Roman" w:cs="Times New Roman"/>
          <w:sz w:val="24"/>
          <w:szCs w:val="24"/>
        </w:rPr>
        <w:t>samorząd</w:t>
      </w:r>
      <w:r w:rsidR="00B85D6E">
        <w:rPr>
          <w:rFonts w:ascii="Times New Roman" w:hAnsi="Times New Roman" w:cs="Times New Roman"/>
          <w:sz w:val="24"/>
          <w:szCs w:val="24"/>
        </w:rPr>
        <w:t>u</w:t>
      </w:r>
      <w:r w:rsidR="000861C7">
        <w:rPr>
          <w:rFonts w:ascii="Times New Roman" w:hAnsi="Times New Roman" w:cs="Times New Roman"/>
          <w:sz w:val="24"/>
          <w:szCs w:val="24"/>
        </w:rPr>
        <w:t xml:space="preserve"> studencki</w:t>
      </w:r>
      <w:r w:rsidR="002200DE">
        <w:rPr>
          <w:rFonts w:ascii="Times New Roman" w:hAnsi="Times New Roman" w:cs="Times New Roman"/>
          <w:sz w:val="24"/>
          <w:szCs w:val="24"/>
        </w:rPr>
        <w:t>ego</w:t>
      </w:r>
      <w:r w:rsidR="000861C7">
        <w:rPr>
          <w:rFonts w:ascii="Times New Roman" w:hAnsi="Times New Roman" w:cs="Times New Roman"/>
          <w:sz w:val="24"/>
          <w:szCs w:val="24"/>
        </w:rPr>
        <w:t xml:space="preserve">, </w:t>
      </w:r>
      <w:r w:rsidR="00BC221B">
        <w:rPr>
          <w:rFonts w:ascii="Times New Roman" w:hAnsi="Times New Roman" w:cs="Times New Roman"/>
          <w:sz w:val="24"/>
          <w:szCs w:val="24"/>
        </w:rPr>
        <w:t>studencki</w:t>
      </w:r>
      <w:r w:rsidR="002200DE">
        <w:rPr>
          <w:rFonts w:ascii="Times New Roman" w:hAnsi="Times New Roman" w:cs="Times New Roman"/>
          <w:sz w:val="24"/>
          <w:szCs w:val="24"/>
        </w:rPr>
        <w:t>ch</w:t>
      </w:r>
      <w:r w:rsidR="00BC221B">
        <w:rPr>
          <w:rFonts w:ascii="Times New Roman" w:hAnsi="Times New Roman" w:cs="Times New Roman"/>
          <w:sz w:val="24"/>
          <w:szCs w:val="24"/>
        </w:rPr>
        <w:t xml:space="preserve"> k</w:t>
      </w:r>
      <w:r w:rsidR="002200DE">
        <w:rPr>
          <w:rFonts w:ascii="Times New Roman" w:hAnsi="Times New Roman" w:cs="Times New Roman"/>
          <w:sz w:val="24"/>
          <w:szCs w:val="24"/>
        </w:rPr>
        <w:t>ół</w:t>
      </w:r>
      <w:r w:rsidR="00BC221B">
        <w:rPr>
          <w:rFonts w:ascii="Times New Roman" w:hAnsi="Times New Roman" w:cs="Times New Roman"/>
          <w:sz w:val="24"/>
          <w:szCs w:val="24"/>
        </w:rPr>
        <w:t xml:space="preserve"> naukow</w:t>
      </w:r>
      <w:r w:rsidR="002200DE">
        <w:rPr>
          <w:rFonts w:ascii="Times New Roman" w:hAnsi="Times New Roman" w:cs="Times New Roman"/>
          <w:sz w:val="24"/>
          <w:szCs w:val="24"/>
        </w:rPr>
        <w:t>ych</w:t>
      </w:r>
      <w:r w:rsidR="00BC221B">
        <w:rPr>
          <w:rFonts w:ascii="Times New Roman" w:hAnsi="Times New Roman" w:cs="Times New Roman"/>
          <w:sz w:val="24"/>
          <w:szCs w:val="24"/>
        </w:rPr>
        <w:t xml:space="preserve">, </w:t>
      </w:r>
      <w:r w:rsidR="00804AA9">
        <w:rPr>
          <w:rFonts w:ascii="Times New Roman" w:hAnsi="Times New Roman" w:cs="Times New Roman"/>
          <w:sz w:val="24"/>
          <w:szCs w:val="24"/>
        </w:rPr>
        <w:t>działalnoś</w:t>
      </w:r>
      <w:r w:rsidR="002200DE">
        <w:rPr>
          <w:rFonts w:ascii="Times New Roman" w:hAnsi="Times New Roman" w:cs="Times New Roman"/>
          <w:sz w:val="24"/>
          <w:szCs w:val="24"/>
        </w:rPr>
        <w:t>ci</w:t>
      </w:r>
      <w:r w:rsidR="00804AA9">
        <w:rPr>
          <w:rFonts w:ascii="Times New Roman" w:hAnsi="Times New Roman" w:cs="Times New Roman"/>
          <w:sz w:val="24"/>
          <w:szCs w:val="24"/>
        </w:rPr>
        <w:t xml:space="preserve"> </w:t>
      </w:r>
      <w:r w:rsidR="003113D1">
        <w:rPr>
          <w:rFonts w:ascii="Times New Roman" w:hAnsi="Times New Roman" w:cs="Times New Roman"/>
          <w:sz w:val="24"/>
          <w:szCs w:val="24"/>
        </w:rPr>
        <w:t>naukow</w:t>
      </w:r>
      <w:r w:rsidR="002200DE">
        <w:rPr>
          <w:rFonts w:ascii="Times New Roman" w:hAnsi="Times New Roman" w:cs="Times New Roman"/>
          <w:sz w:val="24"/>
          <w:szCs w:val="24"/>
        </w:rPr>
        <w:t>ej</w:t>
      </w:r>
      <w:r w:rsidR="00804AA9">
        <w:rPr>
          <w:rFonts w:ascii="Times New Roman" w:hAnsi="Times New Roman" w:cs="Times New Roman"/>
          <w:sz w:val="24"/>
          <w:szCs w:val="24"/>
        </w:rPr>
        <w:t xml:space="preserve"> w tym projek</w:t>
      </w:r>
      <w:r w:rsidR="002200DE">
        <w:rPr>
          <w:rFonts w:ascii="Times New Roman" w:hAnsi="Times New Roman" w:cs="Times New Roman"/>
          <w:sz w:val="24"/>
          <w:szCs w:val="24"/>
        </w:rPr>
        <w:t>tów</w:t>
      </w:r>
      <w:r w:rsidR="00804AA9">
        <w:rPr>
          <w:rFonts w:ascii="Times New Roman" w:hAnsi="Times New Roman" w:cs="Times New Roman"/>
          <w:sz w:val="24"/>
          <w:szCs w:val="24"/>
        </w:rPr>
        <w:t xml:space="preserve"> badawcz</w:t>
      </w:r>
      <w:r w:rsidR="002200DE">
        <w:rPr>
          <w:rFonts w:ascii="Times New Roman" w:hAnsi="Times New Roman" w:cs="Times New Roman"/>
          <w:sz w:val="24"/>
          <w:szCs w:val="24"/>
        </w:rPr>
        <w:t>ych</w:t>
      </w:r>
      <w:r w:rsidR="00804AA9">
        <w:rPr>
          <w:rFonts w:ascii="Times New Roman" w:hAnsi="Times New Roman" w:cs="Times New Roman"/>
          <w:sz w:val="24"/>
          <w:szCs w:val="24"/>
        </w:rPr>
        <w:t xml:space="preserve"> oraz </w:t>
      </w:r>
      <w:r w:rsidR="003113D1">
        <w:rPr>
          <w:rFonts w:ascii="Times New Roman" w:hAnsi="Times New Roman" w:cs="Times New Roman"/>
          <w:sz w:val="24"/>
          <w:szCs w:val="24"/>
        </w:rPr>
        <w:t>centr</w:t>
      </w:r>
      <w:r w:rsidR="002200DE">
        <w:rPr>
          <w:rFonts w:ascii="Times New Roman" w:hAnsi="Times New Roman" w:cs="Times New Roman"/>
          <w:sz w:val="24"/>
          <w:szCs w:val="24"/>
        </w:rPr>
        <w:t>ów</w:t>
      </w:r>
      <w:r w:rsidR="003113D1">
        <w:rPr>
          <w:rFonts w:ascii="Times New Roman" w:hAnsi="Times New Roman" w:cs="Times New Roman"/>
          <w:sz w:val="24"/>
          <w:szCs w:val="24"/>
        </w:rPr>
        <w:t xml:space="preserve"> badań</w:t>
      </w:r>
      <w:r w:rsidR="00D81A5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81A53">
        <w:rPr>
          <w:rFonts w:ascii="Times New Roman" w:hAnsi="Times New Roman" w:cs="Times New Roman"/>
          <w:sz w:val="24"/>
          <w:szCs w:val="24"/>
        </w:rPr>
        <w:t>CBnI</w:t>
      </w:r>
      <w:proofErr w:type="spellEnd"/>
      <w:r w:rsidR="00D81A53">
        <w:rPr>
          <w:rFonts w:ascii="Times New Roman" w:hAnsi="Times New Roman" w:cs="Times New Roman"/>
          <w:sz w:val="24"/>
          <w:szCs w:val="24"/>
        </w:rPr>
        <w:t>, E</w:t>
      </w:r>
      <w:r w:rsidR="0003772C">
        <w:rPr>
          <w:rFonts w:ascii="Times New Roman" w:hAnsi="Times New Roman" w:cs="Times New Roman"/>
          <w:sz w:val="24"/>
          <w:szCs w:val="24"/>
        </w:rPr>
        <w:t>KO-</w:t>
      </w:r>
      <w:r w:rsidR="00D81A53">
        <w:rPr>
          <w:rFonts w:ascii="Times New Roman" w:hAnsi="Times New Roman" w:cs="Times New Roman"/>
          <w:sz w:val="24"/>
          <w:szCs w:val="24"/>
        </w:rPr>
        <w:t>A</w:t>
      </w:r>
      <w:r w:rsidR="0003772C">
        <w:rPr>
          <w:rFonts w:ascii="Times New Roman" w:hAnsi="Times New Roman" w:cs="Times New Roman"/>
          <w:sz w:val="24"/>
          <w:szCs w:val="24"/>
        </w:rPr>
        <w:t>GRO-</w:t>
      </w:r>
      <w:r w:rsidR="00D81A53">
        <w:rPr>
          <w:rFonts w:ascii="Times New Roman" w:hAnsi="Times New Roman" w:cs="Times New Roman"/>
          <w:sz w:val="24"/>
          <w:szCs w:val="24"/>
        </w:rPr>
        <w:t>T</w:t>
      </w:r>
      <w:r w:rsidR="0003772C">
        <w:rPr>
          <w:rFonts w:ascii="Times New Roman" w:hAnsi="Times New Roman" w:cs="Times New Roman"/>
          <w:sz w:val="24"/>
          <w:szCs w:val="24"/>
        </w:rPr>
        <w:t>ECH</w:t>
      </w:r>
      <w:r w:rsidR="00D81A53">
        <w:rPr>
          <w:rFonts w:ascii="Times New Roman" w:hAnsi="Times New Roman" w:cs="Times New Roman"/>
          <w:sz w:val="24"/>
          <w:szCs w:val="24"/>
        </w:rPr>
        <w:t>)</w:t>
      </w:r>
      <w:r w:rsidR="00E3301C">
        <w:rPr>
          <w:rFonts w:ascii="Times New Roman" w:hAnsi="Times New Roman" w:cs="Times New Roman"/>
          <w:sz w:val="24"/>
          <w:szCs w:val="24"/>
        </w:rPr>
        <w:t>, centrum komercjalizacji i inn</w:t>
      </w:r>
      <w:r w:rsidR="00AE7190">
        <w:rPr>
          <w:rFonts w:ascii="Times New Roman" w:hAnsi="Times New Roman" w:cs="Times New Roman"/>
          <w:sz w:val="24"/>
          <w:szCs w:val="24"/>
        </w:rPr>
        <w:t>ych</w:t>
      </w:r>
      <w:r w:rsidR="00E3301C">
        <w:rPr>
          <w:rFonts w:ascii="Times New Roman" w:hAnsi="Times New Roman" w:cs="Times New Roman"/>
          <w:sz w:val="24"/>
          <w:szCs w:val="24"/>
        </w:rPr>
        <w:t xml:space="preserve"> tymczasow</w:t>
      </w:r>
      <w:r w:rsidR="00AE7190">
        <w:rPr>
          <w:rFonts w:ascii="Times New Roman" w:hAnsi="Times New Roman" w:cs="Times New Roman"/>
          <w:sz w:val="24"/>
          <w:szCs w:val="24"/>
        </w:rPr>
        <w:t>ych</w:t>
      </w:r>
      <w:r w:rsidR="00E3301C">
        <w:rPr>
          <w:rFonts w:ascii="Times New Roman" w:hAnsi="Times New Roman" w:cs="Times New Roman"/>
          <w:sz w:val="24"/>
          <w:szCs w:val="24"/>
        </w:rPr>
        <w:t xml:space="preserve"> </w:t>
      </w:r>
      <w:r w:rsidR="005D0254">
        <w:rPr>
          <w:rFonts w:ascii="Times New Roman" w:hAnsi="Times New Roman" w:cs="Times New Roman"/>
          <w:sz w:val="24"/>
          <w:szCs w:val="24"/>
        </w:rPr>
        <w:t>jednostek</w:t>
      </w:r>
      <w:r w:rsidR="00E3301C">
        <w:rPr>
          <w:rFonts w:ascii="Times New Roman" w:hAnsi="Times New Roman" w:cs="Times New Roman"/>
          <w:sz w:val="24"/>
          <w:szCs w:val="24"/>
        </w:rPr>
        <w:t xml:space="preserve"> organizacyjn</w:t>
      </w:r>
      <w:r w:rsidR="00AE7190">
        <w:rPr>
          <w:rFonts w:ascii="Times New Roman" w:hAnsi="Times New Roman" w:cs="Times New Roman"/>
          <w:sz w:val="24"/>
          <w:szCs w:val="24"/>
        </w:rPr>
        <w:t>ych</w:t>
      </w:r>
      <w:r w:rsidR="00E3301C">
        <w:rPr>
          <w:rFonts w:ascii="Times New Roman" w:hAnsi="Times New Roman" w:cs="Times New Roman"/>
          <w:sz w:val="24"/>
          <w:szCs w:val="24"/>
        </w:rPr>
        <w:t>.</w:t>
      </w:r>
    </w:p>
    <w:p w14:paraId="26A2C914" w14:textId="2BBB38FC" w:rsidR="00CE2B95" w:rsidRDefault="00114AC7" w:rsidP="00595B9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</w:t>
      </w:r>
      <w:r w:rsidR="00051AA1">
        <w:rPr>
          <w:rFonts w:ascii="Times New Roman" w:hAnsi="Times New Roman" w:cs="Times New Roman"/>
          <w:sz w:val="24"/>
          <w:szCs w:val="24"/>
        </w:rPr>
        <w:t xml:space="preserve">clerz – </w:t>
      </w:r>
      <w:r w:rsidR="009C0D48">
        <w:rPr>
          <w:rFonts w:ascii="Times New Roman" w:hAnsi="Times New Roman" w:cs="Times New Roman"/>
          <w:sz w:val="24"/>
          <w:szCs w:val="24"/>
        </w:rPr>
        <w:t xml:space="preserve">dla </w:t>
      </w:r>
      <w:r w:rsidR="00051AA1">
        <w:rPr>
          <w:rFonts w:ascii="Times New Roman" w:hAnsi="Times New Roman" w:cs="Times New Roman"/>
          <w:sz w:val="24"/>
          <w:szCs w:val="24"/>
        </w:rPr>
        <w:t>komó</w:t>
      </w:r>
      <w:r w:rsidR="00AE7190">
        <w:rPr>
          <w:rFonts w:ascii="Times New Roman" w:hAnsi="Times New Roman" w:cs="Times New Roman"/>
          <w:sz w:val="24"/>
          <w:szCs w:val="24"/>
        </w:rPr>
        <w:t>rek</w:t>
      </w:r>
      <w:r w:rsidR="00051AA1">
        <w:rPr>
          <w:rFonts w:ascii="Times New Roman" w:hAnsi="Times New Roman" w:cs="Times New Roman"/>
          <w:sz w:val="24"/>
          <w:szCs w:val="24"/>
        </w:rPr>
        <w:t xml:space="preserve"> organizacyjn</w:t>
      </w:r>
      <w:r w:rsidR="00AE7190">
        <w:rPr>
          <w:rFonts w:ascii="Times New Roman" w:hAnsi="Times New Roman" w:cs="Times New Roman"/>
          <w:sz w:val="24"/>
          <w:szCs w:val="24"/>
        </w:rPr>
        <w:t>ych</w:t>
      </w:r>
      <w:r w:rsidR="00051AA1">
        <w:rPr>
          <w:rFonts w:ascii="Times New Roman" w:hAnsi="Times New Roman" w:cs="Times New Roman"/>
          <w:sz w:val="24"/>
          <w:szCs w:val="24"/>
        </w:rPr>
        <w:t xml:space="preserve"> administracji;</w:t>
      </w:r>
    </w:p>
    <w:p w14:paraId="066B7B97" w14:textId="037542ED" w:rsidR="00051AA1" w:rsidRPr="00CE2B95" w:rsidRDefault="0078649D" w:rsidP="00595B9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Dziekani – </w:t>
      </w:r>
      <w:r w:rsidR="009C0D48">
        <w:rPr>
          <w:rFonts w:ascii="Times New Roman" w:hAnsi="Times New Roman" w:cs="Times New Roman"/>
          <w:sz w:val="24"/>
          <w:szCs w:val="24"/>
        </w:rPr>
        <w:t xml:space="preserve">dla </w:t>
      </w:r>
      <w:r w:rsidR="00F042A7">
        <w:rPr>
          <w:rFonts w:ascii="Times New Roman" w:hAnsi="Times New Roman" w:cs="Times New Roman"/>
          <w:sz w:val="24"/>
          <w:szCs w:val="24"/>
        </w:rPr>
        <w:t>zakład</w:t>
      </w:r>
      <w:r w:rsidR="00AE7190">
        <w:rPr>
          <w:rFonts w:ascii="Times New Roman" w:hAnsi="Times New Roman" w:cs="Times New Roman"/>
          <w:sz w:val="24"/>
          <w:szCs w:val="24"/>
        </w:rPr>
        <w:t>ów</w:t>
      </w:r>
      <w:r w:rsidR="00F042A7">
        <w:rPr>
          <w:rFonts w:ascii="Times New Roman" w:hAnsi="Times New Roman" w:cs="Times New Roman"/>
          <w:sz w:val="24"/>
          <w:szCs w:val="24"/>
        </w:rPr>
        <w:t xml:space="preserve"> w obrębie swoich wydziałów.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BBF7C2" w14:textId="702215D4" w:rsidR="00FF0C4F" w:rsidRDefault="0078293B" w:rsidP="0078293B">
      <w:pPr>
        <w:pStyle w:val="Akapitzlist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8293B">
        <w:rPr>
          <w:rFonts w:ascii="Times New Roman" w:hAnsi="Times New Roman" w:cs="Times New Roman"/>
          <w:sz w:val="24"/>
          <w:szCs w:val="24"/>
        </w:rPr>
        <w:t xml:space="preserve">W okresie obowiązywania wstępnego planu finansowego (prowizorium) nie </w:t>
      </w:r>
      <w:r>
        <w:rPr>
          <w:rFonts w:ascii="Times New Roman" w:hAnsi="Times New Roman" w:cs="Times New Roman"/>
          <w:sz w:val="24"/>
          <w:szCs w:val="24"/>
        </w:rPr>
        <w:t>dopuszcza się</w:t>
      </w:r>
      <w:r w:rsidRPr="0078293B">
        <w:rPr>
          <w:rFonts w:ascii="Times New Roman" w:hAnsi="Times New Roman" w:cs="Times New Roman"/>
          <w:sz w:val="24"/>
          <w:szCs w:val="24"/>
        </w:rPr>
        <w:t xml:space="preserve"> zwiększa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78293B">
        <w:rPr>
          <w:rFonts w:ascii="Times New Roman" w:hAnsi="Times New Roman" w:cs="Times New Roman"/>
          <w:sz w:val="24"/>
          <w:szCs w:val="24"/>
        </w:rPr>
        <w:t xml:space="preserve"> zaplanowanych kosztów jednostek organizacyjnych w części finansowanej z subwencji.</w:t>
      </w:r>
    </w:p>
    <w:p w14:paraId="0DA9E7B0" w14:textId="77777777" w:rsidR="00224A13" w:rsidRPr="0078293B" w:rsidRDefault="00224A13" w:rsidP="00224A13">
      <w:pPr>
        <w:pStyle w:val="Akapitzlist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536"/>
        <w:gridCol w:w="2552"/>
        <w:gridCol w:w="1984"/>
      </w:tblGrid>
      <w:tr w:rsidR="00EE54F7" w:rsidRPr="00667171" w14:paraId="1635A9B1" w14:textId="77777777" w:rsidTr="00665CD7">
        <w:trPr>
          <w:trHeight w:val="315"/>
        </w:trPr>
        <w:tc>
          <w:tcPr>
            <w:tcW w:w="562" w:type="dxa"/>
            <w:shd w:val="clear" w:color="auto" w:fill="B4C6E7" w:themeFill="accent5" w:themeFillTint="66"/>
            <w:vAlign w:val="bottom"/>
            <w:hideMark/>
          </w:tcPr>
          <w:p w14:paraId="5185668D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Lp.</w:t>
            </w:r>
          </w:p>
        </w:tc>
        <w:tc>
          <w:tcPr>
            <w:tcW w:w="4536" w:type="dxa"/>
            <w:shd w:val="clear" w:color="auto" w:fill="B4C6E7" w:themeFill="accent5" w:themeFillTint="66"/>
            <w:vAlign w:val="bottom"/>
            <w:hideMark/>
          </w:tcPr>
          <w:p w14:paraId="05BBFD87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Działanie</w:t>
            </w:r>
          </w:p>
        </w:tc>
        <w:tc>
          <w:tcPr>
            <w:tcW w:w="2552" w:type="dxa"/>
            <w:shd w:val="clear" w:color="auto" w:fill="B4C6E7" w:themeFill="accent5" w:themeFillTint="66"/>
            <w:vAlign w:val="bottom"/>
            <w:hideMark/>
          </w:tcPr>
          <w:p w14:paraId="17F9D067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Osoby odpowiedzialne</w:t>
            </w:r>
          </w:p>
        </w:tc>
        <w:tc>
          <w:tcPr>
            <w:tcW w:w="1984" w:type="dxa"/>
            <w:shd w:val="clear" w:color="auto" w:fill="B4C6E7" w:themeFill="accent5" w:themeFillTint="66"/>
            <w:vAlign w:val="bottom"/>
            <w:hideMark/>
          </w:tcPr>
          <w:p w14:paraId="65BCC746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Termin wykonania</w:t>
            </w:r>
          </w:p>
        </w:tc>
      </w:tr>
      <w:tr w:rsidR="00EE54F7" w:rsidRPr="00667171" w14:paraId="1FA29A92" w14:textId="77777777" w:rsidTr="00F574AD">
        <w:trPr>
          <w:trHeight w:val="945"/>
        </w:trPr>
        <w:tc>
          <w:tcPr>
            <w:tcW w:w="562" w:type="dxa"/>
            <w:vAlign w:val="center"/>
            <w:hideMark/>
          </w:tcPr>
          <w:p w14:paraId="23BB95F0" w14:textId="77777777" w:rsidR="00EE54F7" w:rsidRPr="00C60890" w:rsidRDefault="00EE54F7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2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4FCB1916" w14:textId="77777777" w:rsidR="00EE54F7" w:rsidRDefault="00EE54F7" w:rsidP="00F574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Opracowanie założeń budżetu na przyszły rok</w:t>
            </w:r>
            <w:r w:rsid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  <w:p w14:paraId="6E73D939" w14:textId="3D8E34D6" w:rsidR="00BD5E20" w:rsidRPr="00C60890" w:rsidRDefault="00BD5E20" w:rsidP="00F574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Ustalenie kosztów w</w:t>
            </w:r>
            <w:r w:rsidRPr="003209D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ynagrodze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ń</w:t>
            </w:r>
            <w:r w:rsidRPr="003209D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osobow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ych</w:t>
            </w:r>
            <w:r w:rsidRPr="003209D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skła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dek</w:t>
            </w:r>
            <w:r w:rsidRPr="003209D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na ubezpieczenia społeczne oraz pozostałe pochodne od wynagrodzeń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 przyszły rok</w:t>
            </w:r>
            <w:r w:rsidRPr="006F77D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 także kosztów amortyzacji</w:t>
            </w:r>
          </w:p>
        </w:tc>
        <w:tc>
          <w:tcPr>
            <w:tcW w:w="2552" w:type="dxa"/>
            <w:vAlign w:val="center"/>
            <w:hideMark/>
          </w:tcPr>
          <w:p w14:paraId="6D615305" w14:textId="5501D961" w:rsidR="00EE54F7" w:rsidRPr="00C60890" w:rsidRDefault="00574E0C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ektor,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anclerz,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westor</w:t>
            </w:r>
          </w:p>
        </w:tc>
        <w:tc>
          <w:tcPr>
            <w:tcW w:w="1984" w:type="dxa"/>
            <w:vAlign w:val="center"/>
            <w:hideMark/>
          </w:tcPr>
          <w:p w14:paraId="49BAD5A3" w14:textId="392EE01F" w:rsidR="00EE54F7" w:rsidRPr="00C60890" w:rsidRDefault="00EE54F7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4767F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FE5852" w:rsidRPr="00667171" w14:paraId="412E48DC" w14:textId="77777777" w:rsidTr="00F574AD">
        <w:trPr>
          <w:trHeight w:val="945"/>
        </w:trPr>
        <w:tc>
          <w:tcPr>
            <w:tcW w:w="562" w:type="dxa"/>
            <w:vAlign w:val="center"/>
          </w:tcPr>
          <w:p w14:paraId="65469880" w14:textId="77777777" w:rsidR="00FE5852" w:rsidRPr="00C60890" w:rsidRDefault="00FE5852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2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60556521" w14:textId="0779A1AE" w:rsidR="00FE5852" w:rsidRPr="00C60890" w:rsidRDefault="00FE5852" w:rsidP="00F574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Uzgodnienie z SUO</w:t>
            </w:r>
            <w:r w:rsidR="004254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2A2DBE" w:rsidRPr="00565A9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kosztów energii i eksploatacji obiektów Akademii</w:t>
            </w:r>
          </w:p>
        </w:tc>
        <w:tc>
          <w:tcPr>
            <w:tcW w:w="2552" w:type="dxa"/>
            <w:vAlign w:val="center"/>
          </w:tcPr>
          <w:p w14:paraId="47157BC7" w14:textId="69FFD176" w:rsidR="00FE5852" w:rsidRDefault="004254A5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ektor,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anclerz,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westor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koordynator SUO</w:t>
            </w:r>
          </w:p>
        </w:tc>
        <w:tc>
          <w:tcPr>
            <w:tcW w:w="1984" w:type="dxa"/>
            <w:vAlign w:val="center"/>
          </w:tcPr>
          <w:p w14:paraId="1E3A6480" w14:textId="3ECD3286" w:rsidR="00FE5852" w:rsidRPr="00C60890" w:rsidRDefault="004767F7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EE54F7" w:rsidRPr="008D7B33" w14:paraId="79F8C6CE" w14:textId="77777777" w:rsidTr="00F574AD">
        <w:trPr>
          <w:trHeight w:val="945"/>
        </w:trPr>
        <w:tc>
          <w:tcPr>
            <w:tcW w:w="562" w:type="dxa"/>
            <w:vAlign w:val="center"/>
          </w:tcPr>
          <w:p w14:paraId="3C108A09" w14:textId="77777777" w:rsidR="00EE54F7" w:rsidRPr="008D7B33" w:rsidRDefault="00EE54F7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185906CC" w14:textId="77777777" w:rsidR="00EE54F7" w:rsidRDefault="00EE54F7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D7B33">
              <w:rPr>
                <w:rFonts w:ascii="Times New Roman" w:hAnsi="Times New Roman" w:cs="Times New Roman"/>
              </w:rPr>
              <w:t>Komunikat do jednostek o konieczności podjęcia prac nad wstępnym planem finansowym jednostek wraz z wzorem dokumentu planistycznego</w:t>
            </w:r>
            <w:r w:rsidR="00435440" w:rsidRPr="008D7B3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(załącznik nr 1)</w:t>
            </w:r>
          </w:p>
          <w:p w14:paraId="618C618C" w14:textId="0295D8F8" w:rsidR="00AD1443" w:rsidRPr="008D7B33" w:rsidRDefault="00B7036A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Przekazanie </w:t>
            </w:r>
            <w:r w:rsidR="00BB17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ziekanom kwot przeznaczonych na </w:t>
            </w:r>
            <w:r w:rsidR="00A840C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każdy z wydziałów</w:t>
            </w:r>
            <w:r w:rsidR="00547FF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(proporcjonalnie do liczby studentów i </w:t>
            </w:r>
            <w:r w:rsidR="00932A7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kosztochłonności poszczególnych kierunków)</w:t>
            </w:r>
          </w:p>
        </w:tc>
        <w:tc>
          <w:tcPr>
            <w:tcW w:w="2552" w:type="dxa"/>
            <w:vAlign w:val="center"/>
          </w:tcPr>
          <w:p w14:paraId="61870F60" w14:textId="076008D0" w:rsidR="00EE54F7" w:rsidRPr="008D7B33" w:rsidRDefault="00574E0C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D7B3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6D2256" w:rsidRPr="008D7B3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anclerz</w:t>
            </w:r>
          </w:p>
        </w:tc>
        <w:tc>
          <w:tcPr>
            <w:tcW w:w="1984" w:type="dxa"/>
            <w:vAlign w:val="center"/>
          </w:tcPr>
          <w:p w14:paraId="1565B5B6" w14:textId="03B002D6" w:rsidR="00EE54F7" w:rsidRPr="008D7B33" w:rsidRDefault="00EE54F7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D7B3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6D2256" w:rsidRPr="008D7B3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DF19F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  <w:r w:rsidRPr="008D7B3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EE54F7" w:rsidRPr="00BD5E20" w14:paraId="79613DAC" w14:textId="77777777" w:rsidTr="00F574AD">
        <w:trPr>
          <w:trHeight w:val="1890"/>
        </w:trPr>
        <w:tc>
          <w:tcPr>
            <w:tcW w:w="562" w:type="dxa"/>
            <w:vAlign w:val="center"/>
            <w:hideMark/>
          </w:tcPr>
          <w:p w14:paraId="57EFB5CF" w14:textId="76F2A482" w:rsidR="00EE54F7" w:rsidRPr="00BD5E20" w:rsidRDefault="00803B78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 xml:space="preserve"> </w:t>
            </w:r>
          </w:p>
        </w:tc>
        <w:tc>
          <w:tcPr>
            <w:tcW w:w="4536" w:type="dxa"/>
            <w:vAlign w:val="center"/>
            <w:hideMark/>
          </w:tcPr>
          <w:p w14:paraId="221EB279" w14:textId="2FC48769" w:rsidR="00EE54F7" w:rsidRPr="00BD5E20" w:rsidRDefault="00EE5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hAnsi="Times New Roman" w:cs="Times New Roman"/>
              </w:rPr>
              <w:t xml:space="preserve">Opracowanie przez dysponentów </w:t>
            </w:r>
            <w:r w:rsidR="003039FE" w:rsidRPr="00BD5E20">
              <w:rPr>
                <w:rFonts w:ascii="Times New Roman" w:hAnsi="Times New Roman" w:cs="Times New Roman"/>
              </w:rPr>
              <w:t xml:space="preserve">środków </w:t>
            </w:r>
            <w:r w:rsidRPr="00BD5E20">
              <w:rPr>
                <w:rFonts w:ascii="Times New Roman" w:hAnsi="Times New Roman" w:cs="Times New Roman"/>
              </w:rPr>
              <w:t xml:space="preserve">planów rzeczowo - finansowych w zakresie przychodów na kolejny rok budżetowy dla poszczególnych jednostek i przekazanie ich do </w:t>
            </w:r>
            <w:r w:rsidR="008F69B7" w:rsidRPr="00BD5E20">
              <w:rPr>
                <w:rFonts w:ascii="Times New Roman" w:hAnsi="Times New Roman" w:cs="Times New Roman"/>
              </w:rPr>
              <w:t>k</w:t>
            </w:r>
            <w:r w:rsidRPr="00BD5E20">
              <w:rPr>
                <w:rFonts w:ascii="Times New Roman" w:hAnsi="Times New Roman" w:cs="Times New Roman"/>
              </w:rPr>
              <w:t>westora</w:t>
            </w:r>
          </w:p>
        </w:tc>
        <w:tc>
          <w:tcPr>
            <w:tcW w:w="2552" w:type="dxa"/>
            <w:vAlign w:val="center"/>
            <w:hideMark/>
          </w:tcPr>
          <w:p w14:paraId="0EB1917E" w14:textId="124261CE" w:rsidR="00EE54F7" w:rsidRPr="00BD5E20" w:rsidRDefault="00574E0C" w:rsidP="00A2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anclerz, </w:t>
            </w:r>
            <w:r w:rsidR="008F69B7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westor, </w:t>
            </w:r>
            <w:r w:rsidR="008F69B7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E54F7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iero</w:t>
            </w:r>
            <w:r w:rsidR="00A2075B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wnicy /</w:t>
            </w:r>
            <w:r w:rsidR="008F69B7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A2075B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oordynatorzy jednostek</w:t>
            </w:r>
            <w:r w:rsidR="00AA2E5E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oraz TJO</w:t>
            </w:r>
          </w:p>
        </w:tc>
        <w:tc>
          <w:tcPr>
            <w:tcW w:w="1984" w:type="dxa"/>
            <w:vAlign w:val="center"/>
            <w:hideMark/>
          </w:tcPr>
          <w:p w14:paraId="4D2757D4" w14:textId="7270ADF7" w:rsidR="00EE54F7" w:rsidRPr="00BD5E20" w:rsidRDefault="00EE54F7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03385B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DF19F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  <w:r w:rsidR="00513910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151408" w:rsidRPr="00BD5E20" w14:paraId="21DA5239" w14:textId="77777777" w:rsidTr="00F574AD">
        <w:trPr>
          <w:trHeight w:val="1890"/>
        </w:trPr>
        <w:tc>
          <w:tcPr>
            <w:tcW w:w="562" w:type="dxa"/>
            <w:vAlign w:val="center"/>
          </w:tcPr>
          <w:p w14:paraId="3D7C6D14" w14:textId="77777777" w:rsidR="00151408" w:rsidRPr="00BD5E20" w:rsidRDefault="00151408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69717F71" w14:textId="646A9528" w:rsidR="00151408" w:rsidRPr="00BD5E20" w:rsidRDefault="0015140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5E20">
              <w:rPr>
                <w:rFonts w:ascii="Times New Roman" w:hAnsi="Times New Roman" w:cs="Times New Roman"/>
              </w:rPr>
              <w:t xml:space="preserve">Opracowanie przez </w:t>
            </w:r>
            <w:r>
              <w:rPr>
                <w:rFonts w:ascii="Times New Roman" w:hAnsi="Times New Roman" w:cs="Times New Roman"/>
              </w:rPr>
              <w:t xml:space="preserve">rektora planów kosztów </w:t>
            </w:r>
            <w:r w:rsidR="00D618CD" w:rsidRPr="00D618CD">
              <w:rPr>
                <w:rFonts w:ascii="Times New Roman" w:hAnsi="Times New Roman" w:cs="Times New Roman"/>
              </w:rPr>
              <w:t>samorządu studenckiego, studenckich kół naukowych, działalności naukowej w tym projektów badawczych oraz centrów badań (</w:t>
            </w:r>
            <w:proofErr w:type="spellStart"/>
            <w:r w:rsidR="00D618CD" w:rsidRPr="00D618CD">
              <w:rPr>
                <w:rFonts w:ascii="Times New Roman" w:hAnsi="Times New Roman" w:cs="Times New Roman"/>
              </w:rPr>
              <w:t>CBnI</w:t>
            </w:r>
            <w:proofErr w:type="spellEnd"/>
            <w:r w:rsidR="00D618CD" w:rsidRPr="00D618CD">
              <w:rPr>
                <w:rFonts w:ascii="Times New Roman" w:hAnsi="Times New Roman" w:cs="Times New Roman"/>
              </w:rPr>
              <w:t>, EKO-AGRO-TECH), centrum komercjalizacji i innych tymczasowych jednostek organizacyjnych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D5E20">
              <w:rPr>
                <w:rFonts w:ascii="Times New Roman" w:hAnsi="Times New Roman" w:cs="Times New Roman"/>
              </w:rPr>
              <w:t xml:space="preserve">na kolejny rok budżetowy </w:t>
            </w:r>
            <w:r>
              <w:rPr>
                <w:rFonts w:ascii="Times New Roman" w:hAnsi="Times New Roman" w:cs="Times New Roman"/>
              </w:rPr>
              <w:t>i przekazan</w:t>
            </w:r>
            <w:r w:rsidRPr="00BD5E20">
              <w:rPr>
                <w:rFonts w:ascii="Times New Roman" w:hAnsi="Times New Roman" w:cs="Times New Roman"/>
              </w:rPr>
              <w:t>ie ich do kwestora</w:t>
            </w:r>
          </w:p>
        </w:tc>
        <w:tc>
          <w:tcPr>
            <w:tcW w:w="2552" w:type="dxa"/>
            <w:vAlign w:val="center"/>
          </w:tcPr>
          <w:p w14:paraId="4232F076" w14:textId="08F4521E" w:rsidR="00151408" w:rsidRDefault="00D618CD" w:rsidP="00A2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</w:tcPr>
          <w:p w14:paraId="373FB39D" w14:textId="745DD435" w:rsidR="00151408" w:rsidRPr="00BD5E20" w:rsidRDefault="00D618CD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2E1D28" w:rsidRPr="00BD5E20" w14:paraId="7F25E944" w14:textId="77777777" w:rsidTr="00F574AD">
        <w:trPr>
          <w:trHeight w:val="1890"/>
        </w:trPr>
        <w:tc>
          <w:tcPr>
            <w:tcW w:w="562" w:type="dxa"/>
            <w:vAlign w:val="center"/>
          </w:tcPr>
          <w:p w14:paraId="6F9A615C" w14:textId="77777777" w:rsidR="002E1D28" w:rsidRPr="00BD5E20" w:rsidRDefault="002E1D28" w:rsidP="002E1D2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1095E91C" w14:textId="68AD6754" w:rsidR="002E1D28" w:rsidRPr="00BD5E20" w:rsidRDefault="002E1D28" w:rsidP="002E1D2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5E20">
              <w:rPr>
                <w:rFonts w:ascii="Times New Roman" w:hAnsi="Times New Roman" w:cs="Times New Roman"/>
              </w:rPr>
              <w:t xml:space="preserve">Opracowanie przez </w:t>
            </w:r>
            <w:r>
              <w:rPr>
                <w:rFonts w:ascii="Times New Roman" w:hAnsi="Times New Roman" w:cs="Times New Roman"/>
              </w:rPr>
              <w:t xml:space="preserve">kanclerza planów kosztów jednostek organizacyjnych administracji </w:t>
            </w:r>
            <w:r w:rsidRPr="00BD5E20">
              <w:rPr>
                <w:rFonts w:ascii="Times New Roman" w:hAnsi="Times New Roman" w:cs="Times New Roman"/>
              </w:rPr>
              <w:t xml:space="preserve">na kolejny rok budżetowy </w:t>
            </w:r>
            <w:r>
              <w:rPr>
                <w:rFonts w:ascii="Times New Roman" w:hAnsi="Times New Roman" w:cs="Times New Roman"/>
              </w:rPr>
              <w:t>i przekazan</w:t>
            </w:r>
            <w:r w:rsidRPr="00BD5E20">
              <w:rPr>
                <w:rFonts w:ascii="Times New Roman" w:hAnsi="Times New Roman" w:cs="Times New Roman"/>
              </w:rPr>
              <w:t>ie ich do kwestora</w:t>
            </w:r>
          </w:p>
        </w:tc>
        <w:tc>
          <w:tcPr>
            <w:tcW w:w="2552" w:type="dxa"/>
            <w:vAlign w:val="center"/>
          </w:tcPr>
          <w:p w14:paraId="621C83C1" w14:textId="5F61E5C5" w:rsidR="002E1D28" w:rsidRDefault="002E1D28" w:rsidP="002E1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kanclerz</w:t>
            </w:r>
          </w:p>
        </w:tc>
        <w:tc>
          <w:tcPr>
            <w:tcW w:w="1984" w:type="dxa"/>
            <w:vAlign w:val="center"/>
          </w:tcPr>
          <w:p w14:paraId="7AF75FDF" w14:textId="49B891C1" w:rsidR="002E1D28" w:rsidRPr="00BD5E20" w:rsidRDefault="002E1D28" w:rsidP="002E1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A840C6" w:rsidRPr="00BD5E20" w14:paraId="3A5A6F45" w14:textId="77777777" w:rsidTr="00F574AD">
        <w:trPr>
          <w:trHeight w:val="1890"/>
        </w:trPr>
        <w:tc>
          <w:tcPr>
            <w:tcW w:w="562" w:type="dxa"/>
            <w:vAlign w:val="center"/>
          </w:tcPr>
          <w:p w14:paraId="309DB094" w14:textId="77777777" w:rsidR="00A840C6" w:rsidRPr="00BD5E20" w:rsidRDefault="00A840C6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2C8BEDDE" w14:textId="28C3608A" w:rsidR="00A840C6" w:rsidRPr="00BD5E20" w:rsidRDefault="00A840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5E20">
              <w:rPr>
                <w:rFonts w:ascii="Times New Roman" w:hAnsi="Times New Roman" w:cs="Times New Roman"/>
              </w:rPr>
              <w:t xml:space="preserve">Opracowanie przez </w:t>
            </w:r>
            <w:r w:rsidR="00BB1790">
              <w:rPr>
                <w:rFonts w:ascii="Times New Roman" w:hAnsi="Times New Roman" w:cs="Times New Roman"/>
              </w:rPr>
              <w:t>d</w:t>
            </w:r>
            <w:r w:rsidR="00213851">
              <w:rPr>
                <w:rFonts w:ascii="Times New Roman" w:hAnsi="Times New Roman" w:cs="Times New Roman"/>
              </w:rPr>
              <w:t xml:space="preserve">ziekanów </w:t>
            </w:r>
            <w:r w:rsidR="008D0448">
              <w:rPr>
                <w:rFonts w:ascii="Times New Roman" w:hAnsi="Times New Roman" w:cs="Times New Roman"/>
              </w:rPr>
              <w:t xml:space="preserve">planów kosztów swoich zakładów </w:t>
            </w:r>
            <w:r w:rsidRPr="00BD5E20">
              <w:rPr>
                <w:rFonts w:ascii="Times New Roman" w:hAnsi="Times New Roman" w:cs="Times New Roman"/>
              </w:rPr>
              <w:t xml:space="preserve">na kolejny rok budżetowy </w:t>
            </w:r>
            <w:r w:rsidR="008D0448">
              <w:rPr>
                <w:rFonts w:ascii="Times New Roman" w:hAnsi="Times New Roman" w:cs="Times New Roman"/>
              </w:rPr>
              <w:t>i przekazan</w:t>
            </w:r>
            <w:r w:rsidRPr="00BD5E20">
              <w:rPr>
                <w:rFonts w:ascii="Times New Roman" w:hAnsi="Times New Roman" w:cs="Times New Roman"/>
              </w:rPr>
              <w:t>ie ich do kwestora</w:t>
            </w:r>
          </w:p>
        </w:tc>
        <w:tc>
          <w:tcPr>
            <w:tcW w:w="2552" w:type="dxa"/>
            <w:vAlign w:val="center"/>
          </w:tcPr>
          <w:p w14:paraId="0F3117CC" w14:textId="4E7F6882" w:rsidR="00A840C6" w:rsidRPr="00BD5E20" w:rsidRDefault="008D0448" w:rsidP="00A2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dziekani</w:t>
            </w:r>
          </w:p>
        </w:tc>
        <w:tc>
          <w:tcPr>
            <w:tcW w:w="1984" w:type="dxa"/>
            <w:vAlign w:val="center"/>
          </w:tcPr>
          <w:p w14:paraId="696A9EC9" w14:textId="449B84FC" w:rsidR="00A840C6" w:rsidRPr="00BD5E20" w:rsidRDefault="008D0448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15140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października</w:t>
            </w:r>
          </w:p>
        </w:tc>
      </w:tr>
      <w:tr w:rsidR="0031635F" w:rsidRPr="00BD5E20" w14:paraId="0060FD30" w14:textId="77777777" w:rsidTr="00F574AD">
        <w:trPr>
          <w:trHeight w:val="1890"/>
        </w:trPr>
        <w:tc>
          <w:tcPr>
            <w:tcW w:w="562" w:type="dxa"/>
            <w:vAlign w:val="center"/>
          </w:tcPr>
          <w:p w14:paraId="2287F1A3" w14:textId="77777777" w:rsidR="0031635F" w:rsidRPr="00BD5E20" w:rsidRDefault="0031635F" w:rsidP="00EE54F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544DC152" w14:textId="77777777" w:rsidR="0031635F" w:rsidRPr="00BD5E20" w:rsidRDefault="0031635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5E20">
              <w:rPr>
                <w:rFonts w:ascii="Times New Roman" w:hAnsi="Times New Roman" w:cs="Times New Roman"/>
              </w:rPr>
              <w:t xml:space="preserve">Weryfikacja </w:t>
            </w:r>
            <w:r w:rsidR="00DD2096" w:rsidRPr="00BD5E20">
              <w:rPr>
                <w:rFonts w:ascii="Times New Roman" w:hAnsi="Times New Roman" w:cs="Times New Roman"/>
              </w:rPr>
              <w:t xml:space="preserve">i korekta </w:t>
            </w:r>
            <w:r w:rsidRPr="00BD5E20">
              <w:rPr>
                <w:rFonts w:ascii="Times New Roman" w:hAnsi="Times New Roman" w:cs="Times New Roman"/>
              </w:rPr>
              <w:t xml:space="preserve">przedłożonych </w:t>
            </w:r>
            <w:r w:rsidR="00DD2096" w:rsidRPr="00BD5E20">
              <w:rPr>
                <w:rFonts w:ascii="Times New Roman" w:hAnsi="Times New Roman" w:cs="Times New Roman"/>
              </w:rPr>
              <w:t>planów</w:t>
            </w:r>
          </w:p>
        </w:tc>
        <w:tc>
          <w:tcPr>
            <w:tcW w:w="2552" w:type="dxa"/>
            <w:vAlign w:val="center"/>
          </w:tcPr>
          <w:p w14:paraId="45FE4F17" w14:textId="7853D0B0" w:rsidR="0031635F" w:rsidRPr="00BD5E20" w:rsidRDefault="008F69B7" w:rsidP="00A2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rektor, kanclerz, kwestor, dziekani, kierownicy /koordynatorzy jednostek </w:t>
            </w:r>
            <w:r w:rsidR="00AA2E5E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oraz TJO</w:t>
            </w:r>
          </w:p>
        </w:tc>
        <w:tc>
          <w:tcPr>
            <w:tcW w:w="1984" w:type="dxa"/>
            <w:vAlign w:val="center"/>
          </w:tcPr>
          <w:p w14:paraId="482CF933" w14:textId="44D34C42" w:rsidR="0031635F" w:rsidRPr="00BD5E20" w:rsidRDefault="0031635F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</w:t>
            </w:r>
            <w:r w:rsidR="00A201C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BF7546" w:rsidRPr="00BD5E2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A201C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</w:t>
            </w:r>
            <w:r w:rsidR="0090666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</w:t>
            </w:r>
            <w:r w:rsidR="00A201C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topada</w:t>
            </w:r>
          </w:p>
        </w:tc>
      </w:tr>
      <w:tr w:rsidR="00435440" w:rsidRPr="00667171" w14:paraId="47B7A797" w14:textId="77777777" w:rsidTr="00F574AD">
        <w:trPr>
          <w:trHeight w:val="630"/>
        </w:trPr>
        <w:tc>
          <w:tcPr>
            <w:tcW w:w="562" w:type="dxa"/>
            <w:vAlign w:val="center"/>
            <w:hideMark/>
          </w:tcPr>
          <w:p w14:paraId="23DDBDE1" w14:textId="77777777" w:rsidR="00435440" w:rsidRPr="00C60890" w:rsidRDefault="00435440" w:rsidP="0043544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6CAD88CD" w14:textId="77777777" w:rsidR="00A809AC" w:rsidRDefault="00435440" w:rsidP="00F031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Sporządzenie </w:t>
            </w:r>
            <w:r w:rsidR="0035689C">
              <w:rPr>
                <w:rFonts w:ascii="Times New Roman" w:eastAsia="Times New Roman" w:hAnsi="Times New Roman" w:cs="Times New Roman"/>
                <w:lang w:eastAsia="pl-PL"/>
              </w:rPr>
              <w:t>wstępnego plan</w:t>
            </w:r>
            <w:r w:rsidR="00A809AC">
              <w:rPr>
                <w:rFonts w:ascii="Times New Roman" w:eastAsia="Times New Roman" w:hAnsi="Times New Roman" w:cs="Times New Roman"/>
                <w:lang w:eastAsia="pl-PL"/>
              </w:rPr>
              <w:t>u</w:t>
            </w:r>
            <w:r w:rsidR="0035689C">
              <w:rPr>
                <w:rFonts w:ascii="Times New Roman" w:eastAsia="Times New Roman" w:hAnsi="Times New Roman" w:cs="Times New Roman"/>
                <w:lang w:eastAsia="pl-PL"/>
              </w:rPr>
              <w:t xml:space="preserve"> rzeczowo-finansowego (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35689C">
              <w:rPr>
                <w:rFonts w:ascii="Times New Roman" w:eastAsia="Times New Roman" w:hAnsi="Times New Roman" w:cs="Times New Roman"/>
                <w:lang w:eastAsia="pl-PL"/>
              </w:rPr>
              <w:t xml:space="preserve">) </w:t>
            </w:r>
            <w:r w:rsidRPr="00BD5E20">
              <w:rPr>
                <w:rFonts w:ascii="Times New Roman" w:eastAsia="Times New Roman" w:hAnsi="Times New Roman" w:cs="Times New Roman"/>
                <w:lang w:eastAsia="pl-PL"/>
              </w:rPr>
              <w:t>na podstawie otrzymanych danych oraz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w oparciu o koszty, przychody oraz inne dane roku bieżącego określone w planie rzeczowo - finansowym. </w:t>
            </w:r>
            <w:r w:rsidR="00A809AC" w:rsidRPr="00A809AC">
              <w:rPr>
                <w:rFonts w:ascii="Times New Roman" w:eastAsia="Times New Roman" w:hAnsi="Times New Roman" w:cs="Times New Roman"/>
                <w:lang w:eastAsia="pl-PL"/>
              </w:rPr>
              <w:t xml:space="preserve">Przy sporządzaniu projektu wstępnego planu rzeczowo-finansowego należy uwzględnić zmiany planu rzeczowo-finansowego w bieżącym roku kalendarzowym. </w:t>
            </w:r>
          </w:p>
          <w:p w14:paraId="44BA8562" w14:textId="2DC15383" w:rsidR="00435440" w:rsidRPr="00C60890" w:rsidRDefault="00435440" w:rsidP="00F031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Przedłożenie projektu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8F69B7">
              <w:rPr>
                <w:rFonts w:ascii="Times New Roman" w:eastAsia="Times New Roman" w:hAnsi="Times New Roman" w:cs="Times New Roman"/>
                <w:lang w:eastAsia="pl-PL"/>
              </w:rPr>
              <w:t>r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ektorowi.</w:t>
            </w:r>
          </w:p>
        </w:tc>
        <w:tc>
          <w:tcPr>
            <w:tcW w:w="2552" w:type="dxa"/>
            <w:vAlign w:val="center"/>
            <w:hideMark/>
          </w:tcPr>
          <w:p w14:paraId="429BECF3" w14:textId="5971B8AC" w:rsidR="00435440" w:rsidRPr="00C60890" w:rsidRDefault="008F69B7" w:rsidP="0043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noWrap/>
            <w:vAlign w:val="center"/>
            <w:hideMark/>
          </w:tcPr>
          <w:p w14:paraId="72DDF2C7" w14:textId="777F67C5" w:rsidR="00435440" w:rsidRPr="00C60890" w:rsidRDefault="00435440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A91407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435440" w:rsidRPr="00667171" w14:paraId="034EA378" w14:textId="77777777" w:rsidTr="00F574AD">
        <w:trPr>
          <w:trHeight w:val="315"/>
        </w:trPr>
        <w:tc>
          <w:tcPr>
            <w:tcW w:w="562" w:type="dxa"/>
            <w:vAlign w:val="center"/>
            <w:hideMark/>
          </w:tcPr>
          <w:p w14:paraId="6BA529E3" w14:textId="77777777" w:rsidR="00435440" w:rsidRPr="00C60890" w:rsidRDefault="00435440" w:rsidP="0043544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3A44E818" w14:textId="39528506" w:rsidR="00435440" w:rsidRPr="00C60890" w:rsidRDefault="00435440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 xml:space="preserve">Przedłożenie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8F69B7">
              <w:rPr>
                <w:rFonts w:ascii="Times New Roman" w:hAnsi="Times New Roman" w:cs="Times New Roman"/>
              </w:rPr>
              <w:t>r</w:t>
            </w:r>
            <w:r w:rsidRPr="00C60890">
              <w:rPr>
                <w:rFonts w:ascii="Times New Roman" w:hAnsi="Times New Roman" w:cs="Times New Roman"/>
              </w:rPr>
              <w:t xml:space="preserve">adzie </w:t>
            </w:r>
            <w:r w:rsidR="008F69B7">
              <w:rPr>
                <w:rFonts w:ascii="Times New Roman" w:hAnsi="Times New Roman" w:cs="Times New Roman"/>
              </w:rPr>
              <w:t>u</w:t>
            </w:r>
            <w:r w:rsidRPr="00C60890">
              <w:rPr>
                <w:rFonts w:ascii="Times New Roman" w:hAnsi="Times New Roman" w:cs="Times New Roman"/>
              </w:rPr>
              <w:t>czelni do zaopiniowania</w:t>
            </w:r>
          </w:p>
        </w:tc>
        <w:tc>
          <w:tcPr>
            <w:tcW w:w="2552" w:type="dxa"/>
            <w:vAlign w:val="center"/>
            <w:hideMark/>
          </w:tcPr>
          <w:p w14:paraId="0088B9AA" w14:textId="2AFA3A37" w:rsidR="00435440" w:rsidRPr="00C60890" w:rsidRDefault="008F69B7" w:rsidP="0043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1847532D" w14:textId="224FD0C4" w:rsidR="00435440" w:rsidRPr="00C60890" w:rsidRDefault="00435440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A91407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093252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435440" w:rsidRPr="00667171" w14:paraId="2F82D595" w14:textId="77777777" w:rsidTr="00F574AD">
        <w:trPr>
          <w:trHeight w:val="315"/>
        </w:trPr>
        <w:tc>
          <w:tcPr>
            <w:tcW w:w="562" w:type="dxa"/>
            <w:vAlign w:val="center"/>
            <w:hideMark/>
          </w:tcPr>
          <w:p w14:paraId="7AE1E175" w14:textId="77777777" w:rsidR="00435440" w:rsidRPr="00C60890" w:rsidRDefault="00435440" w:rsidP="0043544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46934A2B" w14:textId="77777777" w:rsidR="00435440" w:rsidRPr="00C60890" w:rsidRDefault="00435440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 xml:space="preserve">Zaopiniowanie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C60890">
              <w:rPr>
                <w:rFonts w:ascii="Times New Roman" w:hAnsi="Times New Roman" w:cs="Times New Roman"/>
              </w:rPr>
              <w:t>i wydanie uchwały w tej sprawie</w:t>
            </w:r>
          </w:p>
        </w:tc>
        <w:tc>
          <w:tcPr>
            <w:tcW w:w="2552" w:type="dxa"/>
            <w:vAlign w:val="center"/>
            <w:hideMark/>
          </w:tcPr>
          <w:p w14:paraId="1B9121C6" w14:textId="50955C7C" w:rsidR="00435440" w:rsidRPr="00C60890" w:rsidRDefault="008F69B7" w:rsidP="0043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rada uczelni</w:t>
            </w:r>
          </w:p>
        </w:tc>
        <w:tc>
          <w:tcPr>
            <w:tcW w:w="1984" w:type="dxa"/>
            <w:vAlign w:val="center"/>
            <w:hideMark/>
          </w:tcPr>
          <w:p w14:paraId="29C96DB7" w14:textId="3FEDDDA3" w:rsidR="00435440" w:rsidRPr="00C60890" w:rsidRDefault="00435440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8F5679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435440" w:rsidRPr="00667171" w14:paraId="4D58B1D3" w14:textId="77777777" w:rsidTr="00F574AD">
        <w:trPr>
          <w:trHeight w:val="315"/>
        </w:trPr>
        <w:tc>
          <w:tcPr>
            <w:tcW w:w="562" w:type="dxa"/>
            <w:vAlign w:val="center"/>
            <w:hideMark/>
          </w:tcPr>
          <w:p w14:paraId="49486F46" w14:textId="77777777" w:rsidR="00435440" w:rsidRPr="00C60890" w:rsidRDefault="00435440" w:rsidP="0043544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7AE1A878" w14:textId="77777777" w:rsidR="00435440" w:rsidRPr="00C60890" w:rsidRDefault="00435440" w:rsidP="004354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Zatwierdzenie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2552" w:type="dxa"/>
            <w:vAlign w:val="center"/>
            <w:hideMark/>
          </w:tcPr>
          <w:p w14:paraId="3E08EDD8" w14:textId="4CF9D554" w:rsidR="00435440" w:rsidRPr="00C60890" w:rsidRDefault="008F69B7" w:rsidP="0043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779940D2" w14:textId="7559685E" w:rsidR="00435440" w:rsidRPr="00C60890" w:rsidRDefault="00435440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8F5679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8F5223" w:rsidRPr="00667171" w14:paraId="6553B5B7" w14:textId="77777777" w:rsidTr="00F574AD">
        <w:trPr>
          <w:trHeight w:val="315"/>
        </w:trPr>
        <w:tc>
          <w:tcPr>
            <w:tcW w:w="562" w:type="dxa"/>
            <w:vAlign w:val="center"/>
          </w:tcPr>
          <w:p w14:paraId="5EAAB71B" w14:textId="77777777" w:rsidR="008F5223" w:rsidRPr="00C60890" w:rsidRDefault="008F5223" w:rsidP="008F5223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563F5D46" w14:textId="77777777" w:rsidR="008F5223" w:rsidRPr="00C60890" w:rsidRDefault="008F5223" w:rsidP="008F52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Przekazanie informacji jednostkom organizacyjnym o zatwierdzonych kwotach 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wstępnego planu rzeczowo-finansowego (</w:t>
            </w:r>
            <w:r w:rsidR="00F03124" w:rsidRPr="00C60890">
              <w:rPr>
                <w:rFonts w:ascii="Times New Roman" w:eastAsia="Times New Roman" w:hAnsi="Times New Roman" w:cs="Times New Roman"/>
                <w:lang w:eastAsia="pl-PL"/>
              </w:rPr>
              <w:t>prowizorium</w:t>
            </w:r>
            <w:r w:rsidR="00F03124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2552" w:type="dxa"/>
            <w:vAlign w:val="center"/>
          </w:tcPr>
          <w:p w14:paraId="57EA37CC" w14:textId="0710E55B" w:rsidR="008F5223" w:rsidRPr="00C60890" w:rsidRDefault="008F69B7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kanclerz</w:t>
            </w:r>
          </w:p>
        </w:tc>
        <w:tc>
          <w:tcPr>
            <w:tcW w:w="1984" w:type="dxa"/>
            <w:vAlign w:val="center"/>
          </w:tcPr>
          <w:p w14:paraId="4F6B6021" w14:textId="0AB53EFC" w:rsidR="008F5223" w:rsidRPr="00C60890" w:rsidRDefault="008F5223" w:rsidP="00E64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="008F5679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</w:p>
        </w:tc>
      </w:tr>
      <w:tr w:rsidR="008F5223" w:rsidRPr="00667171" w14:paraId="6B8AE547" w14:textId="77777777" w:rsidTr="008D2D11">
        <w:trPr>
          <w:trHeight w:val="817"/>
        </w:trPr>
        <w:tc>
          <w:tcPr>
            <w:tcW w:w="562" w:type="dxa"/>
            <w:vAlign w:val="center"/>
            <w:hideMark/>
          </w:tcPr>
          <w:p w14:paraId="6E51D306" w14:textId="77777777" w:rsidR="008F5223" w:rsidRPr="00C60890" w:rsidRDefault="008F5223" w:rsidP="008F5223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1" w:hanging="407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5419782D" w14:textId="77777777" w:rsidR="008F5223" w:rsidRPr="00C60890" w:rsidRDefault="008F5223" w:rsidP="008F52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Analiza i kontrola realizacji kosztów i przychodów</w:t>
            </w:r>
          </w:p>
        </w:tc>
        <w:tc>
          <w:tcPr>
            <w:tcW w:w="2552" w:type="dxa"/>
            <w:vAlign w:val="center"/>
            <w:hideMark/>
          </w:tcPr>
          <w:p w14:paraId="70243EDF" w14:textId="70062085" w:rsidR="008F5223" w:rsidRPr="00C60890" w:rsidRDefault="008F69B7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kwestor, dziekani, kiero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wnicy /koordynatorzy jednostek oraz TJO</w:t>
            </w:r>
          </w:p>
        </w:tc>
        <w:tc>
          <w:tcPr>
            <w:tcW w:w="1984" w:type="dxa"/>
            <w:vAlign w:val="center"/>
            <w:hideMark/>
          </w:tcPr>
          <w:p w14:paraId="7F1DBAE4" w14:textId="77777777" w:rsidR="008F5223" w:rsidRDefault="008F5223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na bieżąco</w:t>
            </w:r>
          </w:p>
          <w:p w14:paraId="398CD9C3" w14:textId="77777777" w:rsidR="008F69B7" w:rsidRPr="00C60890" w:rsidRDefault="008F69B7" w:rsidP="008F52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4C772D5C" w14:textId="77777777" w:rsidR="008F69B7" w:rsidRDefault="008F69B7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7C96B41" w14:textId="06B0ECC0" w:rsidR="00C81AC2" w:rsidRDefault="00EE54F7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II. Sporządzenie planu rzeczowo-finansowego.</w:t>
      </w:r>
    </w:p>
    <w:p w14:paraId="42FD0DD7" w14:textId="77777777" w:rsidR="000009F0" w:rsidRDefault="000009F0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4537"/>
        <w:gridCol w:w="2552"/>
        <w:gridCol w:w="1984"/>
      </w:tblGrid>
      <w:tr w:rsidR="00EE54F7" w:rsidRPr="00C60890" w14:paraId="3A208F58" w14:textId="77777777" w:rsidTr="00667171">
        <w:trPr>
          <w:trHeight w:val="315"/>
        </w:trPr>
        <w:tc>
          <w:tcPr>
            <w:tcW w:w="561" w:type="dxa"/>
            <w:shd w:val="clear" w:color="auto" w:fill="B4C6E7" w:themeFill="accent5" w:themeFillTint="66"/>
            <w:vAlign w:val="center"/>
            <w:hideMark/>
          </w:tcPr>
          <w:p w14:paraId="0F2C7C7E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 Lp.</w:t>
            </w:r>
          </w:p>
        </w:tc>
        <w:tc>
          <w:tcPr>
            <w:tcW w:w="4537" w:type="dxa"/>
            <w:shd w:val="clear" w:color="auto" w:fill="B4C6E7" w:themeFill="accent5" w:themeFillTint="66"/>
            <w:vAlign w:val="bottom"/>
            <w:hideMark/>
          </w:tcPr>
          <w:p w14:paraId="38B0B209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Działanie</w:t>
            </w:r>
          </w:p>
        </w:tc>
        <w:tc>
          <w:tcPr>
            <w:tcW w:w="2552" w:type="dxa"/>
            <w:shd w:val="clear" w:color="auto" w:fill="B4C6E7" w:themeFill="accent5" w:themeFillTint="66"/>
            <w:vAlign w:val="bottom"/>
            <w:hideMark/>
          </w:tcPr>
          <w:p w14:paraId="6DAAC8F3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Osoby odpowiedzialne</w:t>
            </w:r>
          </w:p>
        </w:tc>
        <w:tc>
          <w:tcPr>
            <w:tcW w:w="1984" w:type="dxa"/>
            <w:shd w:val="clear" w:color="auto" w:fill="B4C6E7" w:themeFill="accent5" w:themeFillTint="66"/>
            <w:vAlign w:val="bottom"/>
            <w:hideMark/>
          </w:tcPr>
          <w:p w14:paraId="4BEC0FA2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Termin wykonania</w:t>
            </w:r>
          </w:p>
        </w:tc>
      </w:tr>
      <w:tr w:rsidR="00EE54F7" w:rsidRPr="00C60890" w14:paraId="061D834C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0E28067A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308D3230" w14:textId="498D1398" w:rsidR="000009F0" w:rsidRPr="00C60890" w:rsidRDefault="00EE54F7" w:rsidP="004717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>Opracowanie założeń planu rzeczowo-finansowego po uzyskaniu informacji nt. wysokości subwencji na dany rok budżetowy</w:t>
            </w:r>
          </w:p>
        </w:tc>
        <w:tc>
          <w:tcPr>
            <w:tcW w:w="2552" w:type="dxa"/>
            <w:vAlign w:val="center"/>
            <w:hideMark/>
          </w:tcPr>
          <w:p w14:paraId="33CB3A4C" w14:textId="34945937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rektor, kanclerz, kwestor</w:t>
            </w:r>
          </w:p>
        </w:tc>
        <w:tc>
          <w:tcPr>
            <w:tcW w:w="1984" w:type="dxa"/>
            <w:vAlign w:val="center"/>
            <w:hideMark/>
          </w:tcPr>
          <w:p w14:paraId="16884DCE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31 marca</w:t>
            </w:r>
          </w:p>
        </w:tc>
      </w:tr>
      <w:tr w:rsidR="00EE54F7" w:rsidRPr="00C60890" w14:paraId="76A6B713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3542BB93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5C22BC62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Opracowanie planu inwestycji</w:t>
            </w:r>
          </w:p>
        </w:tc>
        <w:tc>
          <w:tcPr>
            <w:tcW w:w="2552" w:type="dxa"/>
            <w:vAlign w:val="center"/>
            <w:hideMark/>
          </w:tcPr>
          <w:p w14:paraId="3BA1EE78" w14:textId="56894CD2" w:rsidR="00EE54F7" w:rsidRPr="00C60890" w:rsidRDefault="008D2D11" w:rsidP="00471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oordynator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sekcji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inwestycji </w:t>
            </w:r>
          </w:p>
        </w:tc>
        <w:tc>
          <w:tcPr>
            <w:tcW w:w="1984" w:type="dxa"/>
            <w:vAlign w:val="center"/>
            <w:hideMark/>
          </w:tcPr>
          <w:p w14:paraId="4E463687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31 marca</w:t>
            </w:r>
          </w:p>
        </w:tc>
      </w:tr>
      <w:tr w:rsidR="00EE54F7" w:rsidRPr="00C60890" w14:paraId="63E73549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74CA5287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10CD0459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Opracowanie planu remontów</w:t>
            </w:r>
          </w:p>
        </w:tc>
        <w:tc>
          <w:tcPr>
            <w:tcW w:w="2552" w:type="dxa"/>
            <w:vAlign w:val="center"/>
            <w:hideMark/>
          </w:tcPr>
          <w:p w14:paraId="242C9530" w14:textId="26901545" w:rsidR="000009F0" w:rsidRPr="00C60890" w:rsidRDefault="008D2D11" w:rsidP="00471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oordynator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sekcji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utrzymania obiektów</w:t>
            </w:r>
          </w:p>
        </w:tc>
        <w:tc>
          <w:tcPr>
            <w:tcW w:w="1984" w:type="dxa"/>
            <w:vAlign w:val="center"/>
            <w:hideMark/>
          </w:tcPr>
          <w:p w14:paraId="5D641785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31 marca</w:t>
            </w:r>
          </w:p>
        </w:tc>
      </w:tr>
      <w:tr w:rsidR="00EE54F7" w:rsidRPr="00C60890" w14:paraId="5090DF14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37F427E8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2CABC8D2" w14:textId="77777777" w:rsidR="00EE54F7" w:rsidRPr="00C60890" w:rsidRDefault="00EE54F7" w:rsidP="005D3D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Opracowanie zasad podziału i wydatkowania środków finansowych przyznanych na świadczenia dla studentów </w:t>
            </w:r>
            <w:r w:rsidR="00DD209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AB</w:t>
            </w:r>
          </w:p>
        </w:tc>
        <w:tc>
          <w:tcPr>
            <w:tcW w:w="2552" w:type="dxa"/>
            <w:vAlign w:val="center"/>
            <w:hideMark/>
          </w:tcPr>
          <w:p w14:paraId="5543FC73" w14:textId="1424C953" w:rsidR="00EE54F7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prorektor ds. kształcenia i studentów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</w:t>
            </w:r>
          </w:p>
          <w:p w14:paraId="2C38B1A7" w14:textId="2190F9B4" w:rsidR="00BE1D1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samorząd studencki</w:t>
            </w:r>
          </w:p>
        </w:tc>
        <w:tc>
          <w:tcPr>
            <w:tcW w:w="1984" w:type="dxa"/>
            <w:vAlign w:val="center"/>
            <w:hideMark/>
          </w:tcPr>
          <w:p w14:paraId="16042066" w14:textId="77777777" w:rsidR="00061A89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30 kwietnia </w:t>
            </w:r>
          </w:p>
          <w:p w14:paraId="375B9C88" w14:textId="44358AAE" w:rsidR="000009F0" w:rsidRPr="00C60890" w:rsidRDefault="00EE54F7" w:rsidP="00471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 xml:space="preserve">lub niezwłocznie po ukazaniu się komunikatu ministra właściwego ds. szkolnictwa wyższego o wysokości </w:t>
            </w:r>
            <w:r w:rsidR="003039FE">
              <w:rPr>
                <w:rFonts w:ascii="Times New Roman" w:hAnsi="Times New Roman" w:cs="Times New Roman"/>
              </w:rPr>
              <w:t>dotacji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EE54F7" w:rsidRPr="00C60890" w14:paraId="35C1FC90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60CADBA7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61598A41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Opracowanie zasad podziału i wydatkowania środków Funduszu wsparcia osób niepełnosprawnych</w:t>
            </w:r>
          </w:p>
        </w:tc>
        <w:tc>
          <w:tcPr>
            <w:tcW w:w="2552" w:type="dxa"/>
            <w:vAlign w:val="center"/>
            <w:hideMark/>
          </w:tcPr>
          <w:p w14:paraId="4319D1BB" w14:textId="1C97C8C7" w:rsidR="00EE54F7" w:rsidRPr="00C60890" w:rsidRDefault="008D2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, prore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ktor ds. międzynarodowych, </w:t>
            </w:r>
          </w:p>
        </w:tc>
        <w:tc>
          <w:tcPr>
            <w:tcW w:w="1984" w:type="dxa"/>
            <w:vAlign w:val="center"/>
            <w:hideMark/>
          </w:tcPr>
          <w:p w14:paraId="508FBEE9" w14:textId="77777777" w:rsidR="00061A89" w:rsidRDefault="00EE54F7" w:rsidP="00C81AC2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do 30 kwietnia </w:t>
            </w:r>
          </w:p>
          <w:p w14:paraId="359BD187" w14:textId="4B20EDD3" w:rsidR="000009F0" w:rsidRPr="00C60890" w:rsidRDefault="00EE54F7" w:rsidP="0047170A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>lub niezwłocznie po ukazaniu się komunikatu ministra właściwego ds. szkolnictwa wyższego o wysokości dotacji przyznanej na rok bieżący)</w:t>
            </w:r>
          </w:p>
        </w:tc>
      </w:tr>
      <w:tr w:rsidR="00EE54F7" w:rsidRPr="00C60890" w14:paraId="0700A50E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6E02F5F4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02A28316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Określenie limitu na wynagrodzenia pracowników</w:t>
            </w:r>
          </w:p>
        </w:tc>
        <w:tc>
          <w:tcPr>
            <w:tcW w:w="2552" w:type="dxa"/>
            <w:vAlign w:val="center"/>
            <w:hideMark/>
          </w:tcPr>
          <w:p w14:paraId="2F8B96C5" w14:textId="0246C7B7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rektor, 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1923CAC1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20 maja</w:t>
            </w:r>
          </w:p>
          <w:p w14:paraId="0D2607A9" w14:textId="77777777" w:rsidR="00061A89" w:rsidRPr="00C60890" w:rsidRDefault="00061A89" w:rsidP="0030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 xml:space="preserve">lub niezwłocznie po ukazaniu się komunikatu ministra właściwego ds. szkolnictwa wyższego o wysokości </w:t>
            </w:r>
            <w:r w:rsidR="003039FE">
              <w:rPr>
                <w:rFonts w:ascii="Times New Roman" w:hAnsi="Times New Roman" w:cs="Times New Roman"/>
              </w:rPr>
              <w:t>subwencji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6514CD" w:rsidRPr="00C60890" w14:paraId="63019E90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3EC8C894" w14:textId="77777777" w:rsidR="006514CD" w:rsidRPr="00C60890" w:rsidRDefault="006514CD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</w:tcPr>
          <w:p w14:paraId="37C39BF9" w14:textId="77777777" w:rsidR="006514CD" w:rsidRPr="00926089" w:rsidRDefault="002E0200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highlight w:val="yellow"/>
                <w:lang w:eastAsia="pl-PL"/>
              </w:rPr>
            </w:pPr>
            <w:r w:rsidRPr="00926089">
              <w:rPr>
                <w:rFonts w:ascii="Times New Roman" w:eastAsia="Times New Roman" w:hAnsi="Times New Roman" w:cs="Times New Roman"/>
                <w:lang w:eastAsia="pl-PL"/>
              </w:rPr>
              <w:t>Określenie kwoty rezerwy</w:t>
            </w:r>
            <w:r w:rsidR="00817034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817034" w:rsidRPr="00817034">
              <w:rPr>
                <w:rFonts w:ascii="Times New Roman" w:eastAsia="Times New Roman" w:hAnsi="Times New Roman" w:cs="Times New Roman"/>
                <w:lang w:eastAsia="pl-PL"/>
              </w:rPr>
              <w:t>na nieprzewidziane wydatki</w:t>
            </w:r>
          </w:p>
        </w:tc>
        <w:tc>
          <w:tcPr>
            <w:tcW w:w="2552" w:type="dxa"/>
            <w:vAlign w:val="center"/>
          </w:tcPr>
          <w:p w14:paraId="664380DD" w14:textId="35F9D1D1" w:rsidR="006514CD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rektor, 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</w:tcPr>
          <w:p w14:paraId="46B37D38" w14:textId="77777777" w:rsidR="006514CD" w:rsidRDefault="00817034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20 maja</w:t>
            </w:r>
          </w:p>
          <w:p w14:paraId="6ED7AC80" w14:textId="77777777" w:rsidR="00061A89" w:rsidRPr="00C60890" w:rsidRDefault="00061A89" w:rsidP="00595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 xml:space="preserve">lub niezwłocznie po ukazaniu się komunikatu ministra właściwego ds. </w:t>
            </w:r>
            <w:r w:rsidRPr="00C60890">
              <w:rPr>
                <w:rFonts w:ascii="Times New Roman" w:hAnsi="Times New Roman" w:cs="Times New Roman"/>
              </w:rPr>
              <w:lastRenderedPageBreak/>
              <w:t xml:space="preserve">szkolnictwa wyższego o wysokości </w:t>
            </w:r>
            <w:r w:rsidR="00595607">
              <w:rPr>
                <w:rFonts w:ascii="Times New Roman" w:hAnsi="Times New Roman" w:cs="Times New Roman"/>
              </w:rPr>
              <w:t>subwencji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EE54F7" w:rsidRPr="00C60890" w14:paraId="36779DB6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502CE216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64EA55C9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Sporządzenie zbiorczego projektu planu rzeczowo </w:t>
            </w:r>
            <w:r w:rsidR="00817034">
              <w:rPr>
                <w:rFonts w:ascii="Times New Roman" w:eastAsia="Times New Roman" w:hAnsi="Times New Roman" w:cs="Times New Roman"/>
                <w:lang w:eastAsia="pl-PL"/>
              </w:rPr>
              <w:t>–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 finansowego</w:t>
            </w:r>
            <w:r w:rsidR="00817034">
              <w:rPr>
                <w:rFonts w:ascii="Times New Roman" w:eastAsia="Times New Roman" w:hAnsi="Times New Roman" w:cs="Times New Roman"/>
                <w:lang w:eastAsia="pl-PL"/>
              </w:rPr>
              <w:t xml:space="preserve"> i przedłożenie go Rektorowi</w:t>
            </w:r>
          </w:p>
        </w:tc>
        <w:tc>
          <w:tcPr>
            <w:tcW w:w="2552" w:type="dxa"/>
            <w:vAlign w:val="center"/>
            <w:hideMark/>
          </w:tcPr>
          <w:p w14:paraId="0CE9DA29" w14:textId="4896C28A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02631E15" w14:textId="77777777" w:rsidR="00061A89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31 maja</w:t>
            </w:r>
            <w:r w:rsidR="005D3D69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14:paraId="2F85AE2C" w14:textId="77777777" w:rsidR="00EE54F7" w:rsidRPr="00C60890" w:rsidRDefault="00061A89" w:rsidP="00595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>lub niezwłocznie po ukazaniu się komunikat</w:t>
            </w:r>
            <w:r w:rsidR="00595607">
              <w:rPr>
                <w:rFonts w:ascii="Times New Roman" w:hAnsi="Times New Roman" w:cs="Times New Roman"/>
              </w:rPr>
              <w:t>ów</w:t>
            </w:r>
            <w:r w:rsidRPr="00C60890">
              <w:rPr>
                <w:rFonts w:ascii="Times New Roman" w:hAnsi="Times New Roman" w:cs="Times New Roman"/>
              </w:rPr>
              <w:t xml:space="preserve"> ministra właściwego ds. szkolnictwa wyższego o wysokości dotacji</w:t>
            </w:r>
            <w:r w:rsidR="00595607">
              <w:rPr>
                <w:rFonts w:ascii="Times New Roman" w:hAnsi="Times New Roman" w:cs="Times New Roman"/>
              </w:rPr>
              <w:t xml:space="preserve"> i subwencji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EE54F7" w:rsidRPr="00C60890" w14:paraId="752DC346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25EA23CA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226BB99A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Przedłożenie zbiorczego projektu planu rzeczowo-finansowego Radzie uczelni</w:t>
            </w:r>
          </w:p>
        </w:tc>
        <w:tc>
          <w:tcPr>
            <w:tcW w:w="2552" w:type="dxa"/>
            <w:vAlign w:val="center"/>
            <w:hideMark/>
          </w:tcPr>
          <w:p w14:paraId="19BC0BC9" w14:textId="786D315C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5E1CD265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31 maja</w:t>
            </w:r>
            <w:r w:rsidR="00061A89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14:paraId="12C04542" w14:textId="495092FD" w:rsidR="000009F0" w:rsidRPr="00C60890" w:rsidRDefault="00061A89" w:rsidP="00471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r w:rsidRPr="00C60890">
              <w:rPr>
                <w:rFonts w:ascii="Times New Roman" w:hAnsi="Times New Roman" w:cs="Times New Roman"/>
              </w:rPr>
              <w:t>lub niezwłocznie po ukazaniu się komunikat</w:t>
            </w:r>
            <w:r w:rsidR="00595607">
              <w:rPr>
                <w:rFonts w:ascii="Times New Roman" w:hAnsi="Times New Roman" w:cs="Times New Roman"/>
              </w:rPr>
              <w:t>ów</w:t>
            </w:r>
            <w:r w:rsidRPr="00C60890">
              <w:rPr>
                <w:rFonts w:ascii="Times New Roman" w:hAnsi="Times New Roman" w:cs="Times New Roman"/>
              </w:rPr>
              <w:t xml:space="preserve"> ministra właściwego ds. szkolnictwa wyższego o wysokości dotacji</w:t>
            </w:r>
            <w:r w:rsidR="00595607">
              <w:rPr>
                <w:rFonts w:ascii="Times New Roman" w:hAnsi="Times New Roman" w:cs="Times New Roman"/>
              </w:rPr>
              <w:t xml:space="preserve"> i subwencji</w:t>
            </w:r>
            <w:r w:rsidRPr="00C60890">
              <w:rPr>
                <w:rFonts w:ascii="Times New Roman" w:hAnsi="Times New Roman" w:cs="Times New Roman"/>
              </w:rPr>
              <w:t xml:space="preserve"> przyznanej na rok bieżący)</w:t>
            </w:r>
          </w:p>
        </w:tc>
      </w:tr>
      <w:tr w:rsidR="00EE54F7" w:rsidRPr="00C60890" w14:paraId="007612CC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77A94D83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350F88CF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Zaopiniowanie planu rzeczowo-finansowego w formie uchwały Rady uczelni</w:t>
            </w:r>
          </w:p>
        </w:tc>
        <w:tc>
          <w:tcPr>
            <w:tcW w:w="2552" w:type="dxa"/>
            <w:vAlign w:val="center"/>
            <w:hideMark/>
          </w:tcPr>
          <w:p w14:paraId="30004E88" w14:textId="2864A0E0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rada uczelni</w:t>
            </w:r>
          </w:p>
        </w:tc>
        <w:tc>
          <w:tcPr>
            <w:tcW w:w="1984" w:type="dxa"/>
            <w:vAlign w:val="center"/>
            <w:hideMark/>
          </w:tcPr>
          <w:p w14:paraId="16D18F60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25 czerwca</w:t>
            </w:r>
          </w:p>
        </w:tc>
      </w:tr>
      <w:tr w:rsidR="00EE54F7" w:rsidRPr="00C60890" w14:paraId="3916ECCF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4CBBC312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5A3774C3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Zatwierdzenie planu - rzeczowo - finansowego</w:t>
            </w:r>
          </w:p>
        </w:tc>
        <w:tc>
          <w:tcPr>
            <w:tcW w:w="2552" w:type="dxa"/>
            <w:vAlign w:val="center"/>
            <w:hideMark/>
          </w:tcPr>
          <w:p w14:paraId="1C873F5F" w14:textId="3D85CAB7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0B96F3E2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30 czerwca</w:t>
            </w:r>
          </w:p>
        </w:tc>
      </w:tr>
      <w:tr w:rsidR="00EE54F7" w:rsidRPr="00C60890" w14:paraId="2301B6C3" w14:textId="77777777" w:rsidTr="00F574AD">
        <w:trPr>
          <w:trHeight w:val="1260"/>
        </w:trPr>
        <w:tc>
          <w:tcPr>
            <w:tcW w:w="561" w:type="dxa"/>
            <w:vAlign w:val="center"/>
          </w:tcPr>
          <w:p w14:paraId="3F879485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4F598B8E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Przekazanie informacji jednostkom organizacyjnym o wysokości zatwierdzonych kwot, ujętych w planie rzeczowo-finansowym, jednostkom organizacyjnym</w:t>
            </w:r>
          </w:p>
        </w:tc>
        <w:tc>
          <w:tcPr>
            <w:tcW w:w="2552" w:type="dxa"/>
            <w:vAlign w:val="center"/>
            <w:hideMark/>
          </w:tcPr>
          <w:p w14:paraId="394BAD3D" w14:textId="3F03EFAD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kanclerz</w:t>
            </w:r>
          </w:p>
        </w:tc>
        <w:tc>
          <w:tcPr>
            <w:tcW w:w="1984" w:type="dxa"/>
            <w:vAlign w:val="center"/>
            <w:hideMark/>
          </w:tcPr>
          <w:p w14:paraId="2741D128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30 czerwca</w:t>
            </w:r>
          </w:p>
        </w:tc>
      </w:tr>
      <w:tr w:rsidR="00EE54F7" w:rsidRPr="00C60890" w14:paraId="329E7B33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13CD1868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3E2DFEC9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Przekazanie </w:t>
            </w:r>
            <w:r w:rsidRPr="00C60890">
              <w:rPr>
                <w:rFonts w:ascii="Times New Roman" w:hAnsi="Times New Roman" w:cs="Times New Roman"/>
              </w:rPr>
              <w:t>planu rzeczowo-finansowego wraz z uchwałą Rady Uczelni do ministra właściwego ds. szkolnictwa wyższego za pośrednictwem systemu Pol-on</w:t>
            </w:r>
          </w:p>
        </w:tc>
        <w:tc>
          <w:tcPr>
            <w:tcW w:w="2552" w:type="dxa"/>
            <w:vAlign w:val="center"/>
            <w:hideMark/>
          </w:tcPr>
          <w:p w14:paraId="059436EC" w14:textId="69988439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220B9D4E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30 czerwca</w:t>
            </w:r>
          </w:p>
        </w:tc>
      </w:tr>
      <w:tr w:rsidR="00EE54F7" w:rsidRPr="00C60890" w14:paraId="24019F9B" w14:textId="77777777" w:rsidTr="00F574AD">
        <w:trPr>
          <w:trHeight w:val="1890"/>
        </w:trPr>
        <w:tc>
          <w:tcPr>
            <w:tcW w:w="561" w:type="dxa"/>
            <w:vAlign w:val="center"/>
          </w:tcPr>
          <w:p w14:paraId="04E92068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7E8CF731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Analiza i kontrola realizacji kosztów i przychodów</w:t>
            </w:r>
          </w:p>
        </w:tc>
        <w:tc>
          <w:tcPr>
            <w:tcW w:w="2552" w:type="dxa"/>
            <w:vAlign w:val="center"/>
            <w:hideMark/>
          </w:tcPr>
          <w:p w14:paraId="00F40299" w14:textId="3CD613DD" w:rsidR="00EE54F7" w:rsidRPr="00C60890" w:rsidRDefault="008D2D11" w:rsidP="00A20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kwestor, dziekani, kiero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wnicy /koordynatorzy jednostek oraz TJO</w:t>
            </w:r>
          </w:p>
        </w:tc>
        <w:tc>
          <w:tcPr>
            <w:tcW w:w="1984" w:type="dxa"/>
            <w:vAlign w:val="center"/>
            <w:hideMark/>
          </w:tcPr>
          <w:p w14:paraId="2C145B5C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na bieżąco</w:t>
            </w:r>
          </w:p>
        </w:tc>
      </w:tr>
      <w:tr w:rsidR="00EE54F7" w:rsidRPr="00C60890" w14:paraId="056B4093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6D54D1B6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69FE37DA" w14:textId="77777777" w:rsidR="00EE54F7" w:rsidRPr="00C60890" w:rsidRDefault="00EE54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Przygotowanie i przedłożenie Rektorowi sprawozdania z realizacji planu rzeczowo - finansowego</w:t>
            </w:r>
          </w:p>
        </w:tc>
        <w:tc>
          <w:tcPr>
            <w:tcW w:w="2552" w:type="dxa"/>
            <w:vAlign w:val="center"/>
            <w:hideMark/>
          </w:tcPr>
          <w:p w14:paraId="58B18AAC" w14:textId="4B65B826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2E21D894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31 maja</w:t>
            </w:r>
          </w:p>
          <w:p w14:paraId="637E756A" w14:textId="77777777" w:rsidR="00BB0F0F" w:rsidRPr="00C60890" w:rsidRDefault="00BB0F0F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roku następnego</w:t>
            </w:r>
          </w:p>
        </w:tc>
      </w:tr>
      <w:tr w:rsidR="00EE54F7" w:rsidRPr="00C60890" w14:paraId="4CDD9CA7" w14:textId="77777777" w:rsidTr="00F574AD">
        <w:trPr>
          <w:trHeight w:val="630"/>
        </w:trPr>
        <w:tc>
          <w:tcPr>
            <w:tcW w:w="561" w:type="dxa"/>
            <w:vAlign w:val="center"/>
          </w:tcPr>
          <w:p w14:paraId="7E98EB70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4B8D360D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Przedłożenie Radzie uczelni sprawozdania z wykonania planu rzeczowo - finansowego </w:t>
            </w:r>
          </w:p>
        </w:tc>
        <w:tc>
          <w:tcPr>
            <w:tcW w:w="2552" w:type="dxa"/>
            <w:vAlign w:val="center"/>
            <w:hideMark/>
          </w:tcPr>
          <w:p w14:paraId="035F6F10" w14:textId="468133DF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rektor</w:t>
            </w:r>
          </w:p>
        </w:tc>
        <w:tc>
          <w:tcPr>
            <w:tcW w:w="1984" w:type="dxa"/>
            <w:vAlign w:val="center"/>
            <w:hideMark/>
          </w:tcPr>
          <w:p w14:paraId="7F346039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31 maja</w:t>
            </w:r>
          </w:p>
          <w:p w14:paraId="175C5961" w14:textId="77777777" w:rsidR="00BB0F0F" w:rsidRPr="00C60890" w:rsidRDefault="00BB0F0F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roku następnego</w:t>
            </w:r>
          </w:p>
        </w:tc>
      </w:tr>
      <w:tr w:rsidR="00EE54F7" w:rsidRPr="00C60890" w14:paraId="5F5923A1" w14:textId="77777777" w:rsidTr="00F574AD">
        <w:trPr>
          <w:trHeight w:val="945"/>
        </w:trPr>
        <w:tc>
          <w:tcPr>
            <w:tcW w:w="561" w:type="dxa"/>
            <w:vAlign w:val="center"/>
          </w:tcPr>
          <w:p w14:paraId="6CCF9845" w14:textId="77777777" w:rsidR="00EE54F7" w:rsidRPr="00C60890" w:rsidRDefault="00EE54F7" w:rsidP="00EE54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7" w:type="dxa"/>
            <w:vAlign w:val="center"/>
            <w:hideMark/>
          </w:tcPr>
          <w:p w14:paraId="73117497" w14:textId="77777777" w:rsidR="00EE54F7" w:rsidRPr="00C60890" w:rsidRDefault="00EE54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Przekazanie </w:t>
            </w:r>
            <w:r w:rsidRPr="00C60890">
              <w:rPr>
                <w:rFonts w:ascii="Times New Roman" w:hAnsi="Times New Roman" w:cs="Times New Roman"/>
              </w:rPr>
              <w:t>sprawozdania z realizacji planu rzeczowo-finansowego do ministra właściwego ds. szkolnictwa wyższego za pośrednictwem systemu Pol-on</w:t>
            </w:r>
          </w:p>
        </w:tc>
        <w:tc>
          <w:tcPr>
            <w:tcW w:w="2552" w:type="dxa"/>
            <w:vAlign w:val="center"/>
            <w:hideMark/>
          </w:tcPr>
          <w:p w14:paraId="7FB2C9DA" w14:textId="22B0CCF1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kwestor</w:t>
            </w:r>
          </w:p>
        </w:tc>
        <w:tc>
          <w:tcPr>
            <w:tcW w:w="1984" w:type="dxa"/>
            <w:vAlign w:val="center"/>
            <w:hideMark/>
          </w:tcPr>
          <w:p w14:paraId="08F699EC" w14:textId="77777777" w:rsidR="00EE54F7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do 30 czerwca</w:t>
            </w:r>
          </w:p>
          <w:p w14:paraId="777BB199" w14:textId="77777777" w:rsidR="00BB0F0F" w:rsidRPr="00C60890" w:rsidRDefault="00BB0F0F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roku następnego</w:t>
            </w:r>
          </w:p>
        </w:tc>
      </w:tr>
    </w:tbl>
    <w:p w14:paraId="5F09E892" w14:textId="77777777" w:rsidR="0099668B" w:rsidRPr="007469DB" w:rsidRDefault="0099668B" w:rsidP="007469DB">
      <w:pPr>
        <w:rPr>
          <w:rFonts w:ascii="Times New Roman" w:hAnsi="Times New Roman" w:cs="Times New Roman"/>
          <w:sz w:val="24"/>
          <w:szCs w:val="24"/>
        </w:rPr>
      </w:pPr>
    </w:p>
    <w:p w14:paraId="16E66C43" w14:textId="77777777" w:rsidR="002E1D28" w:rsidRDefault="002E1D28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AEE96EB" w14:textId="4242C759" w:rsidR="00EE54F7" w:rsidRPr="00D775F3" w:rsidRDefault="00EE54F7" w:rsidP="00EE54F7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t>III. Zasady dokonywania zmian planu rzeczowo-finansowego.</w:t>
      </w:r>
    </w:p>
    <w:p w14:paraId="2E20BD84" w14:textId="77777777" w:rsidR="00EE54F7" w:rsidRDefault="00EE54F7" w:rsidP="00EE54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9134C71" w14:textId="1CEB8157" w:rsidR="00EE54F7" w:rsidRDefault="00EE54F7" w:rsidP="007469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47720B">
        <w:rPr>
          <w:rFonts w:ascii="Times New Roman" w:hAnsi="Times New Roman" w:cs="Times New Roman"/>
          <w:color w:val="000000"/>
          <w:sz w:val="23"/>
          <w:szCs w:val="23"/>
        </w:rPr>
        <w:t>Rektor może z własnej inicjatywy bądź na wniosek ki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erownictwa uczelni lub </w:t>
      </w:r>
      <w:r w:rsidR="007469DB">
        <w:rPr>
          <w:rFonts w:ascii="Times New Roman" w:hAnsi="Times New Roman" w:cs="Times New Roman"/>
          <w:color w:val="000000"/>
          <w:sz w:val="23"/>
          <w:szCs w:val="23"/>
        </w:rPr>
        <w:t>k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westora </w:t>
      </w:r>
      <w:r w:rsidRPr="0047720B">
        <w:rPr>
          <w:rFonts w:ascii="Times New Roman" w:hAnsi="Times New Roman" w:cs="Times New Roman"/>
          <w:color w:val="000000"/>
          <w:sz w:val="23"/>
          <w:szCs w:val="23"/>
        </w:rPr>
        <w:t>dokonywać zmian pla</w:t>
      </w:r>
      <w:r>
        <w:rPr>
          <w:rFonts w:ascii="Times New Roman" w:hAnsi="Times New Roman" w:cs="Times New Roman"/>
          <w:color w:val="000000"/>
          <w:sz w:val="23"/>
          <w:szCs w:val="23"/>
        </w:rPr>
        <w:t>nu rzeczowo-finansowego uczelni.</w:t>
      </w:r>
    </w:p>
    <w:p w14:paraId="34685C93" w14:textId="77777777" w:rsidR="00EE54F7" w:rsidRPr="00406094" w:rsidRDefault="00EE54F7" w:rsidP="007469DB">
      <w:pPr>
        <w:pStyle w:val="Akapitzlist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406094">
        <w:rPr>
          <w:rFonts w:ascii="Times New Roman" w:hAnsi="Times New Roman" w:cs="Times New Roman"/>
          <w:sz w:val="24"/>
          <w:szCs w:val="24"/>
        </w:rPr>
        <w:t>mian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406094">
        <w:rPr>
          <w:rFonts w:ascii="Times New Roman" w:hAnsi="Times New Roman" w:cs="Times New Roman"/>
          <w:sz w:val="24"/>
          <w:szCs w:val="24"/>
        </w:rPr>
        <w:t xml:space="preserve"> w rocznym planie rzeczowo - finansowym </w:t>
      </w:r>
      <w:r>
        <w:rPr>
          <w:rFonts w:ascii="Times New Roman" w:hAnsi="Times New Roman" w:cs="Times New Roman"/>
          <w:sz w:val="24"/>
          <w:szCs w:val="24"/>
        </w:rPr>
        <w:t xml:space="preserve">mogą być dokonywane </w:t>
      </w:r>
      <w:r w:rsidRPr="00406094">
        <w:rPr>
          <w:rFonts w:ascii="Times New Roman" w:hAnsi="Times New Roman" w:cs="Times New Roman"/>
          <w:sz w:val="24"/>
          <w:szCs w:val="24"/>
        </w:rPr>
        <w:t xml:space="preserve">w sytuacjach przewidzianych w ustawie z dnia 27 sierpnia 2009 r. o finansach publicznych w art. 52 ust. 2 gdzie: </w:t>
      </w:r>
    </w:p>
    <w:p w14:paraId="22B43EDB" w14:textId="77777777" w:rsidR="00EE54F7" w:rsidRPr="00D775F3" w:rsidRDefault="00EE54F7" w:rsidP="007469DB">
      <w:pPr>
        <w:pStyle w:val="Akapitzlist"/>
        <w:numPr>
          <w:ilvl w:val="2"/>
          <w:numId w:val="7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przychody - stanowią prognozy ich wielkości, </w:t>
      </w:r>
    </w:p>
    <w:p w14:paraId="77DC2E06" w14:textId="77777777" w:rsidR="00EE54F7" w:rsidRPr="00D775F3" w:rsidRDefault="00EE54F7" w:rsidP="007469DB">
      <w:pPr>
        <w:pStyle w:val="Akapitzlist"/>
        <w:numPr>
          <w:ilvl w:val="2"/>
          <w:numId w:val="7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koszty - mogą ulec zwiększeniu, jeżeli: </w:t>
      </w:r>
    </w:p>
    <w:p w14:paraId="54DE8D8C" w14:textId="77777777" w:rsidR="00EE54F7" w:rsidRPr="00D775F3" w:rsidRDefault="00EE54F7" w:rsidP="007469DB">
      <w:pPr>
        <w:pStyle w:val="Akapitzlist"/>
        <w:numPr>
          <w:ilvl w:val="3"/>
          <w:numId w:val="7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zrealizowano przychody wyższe od prognozowanych, </w:t>
      </w:r>
    </w:p>
    <w:p w14:paraId="78E906F4" w14:textId="77777777" w:rsidR="00EE54F7" w:rsidRDefault="00EE54F7" w:rsidP="007469DB">
      <w:pPr>
        <w:pStyle w:val="Akapitzlist"/>
        <w:numPr>
          <w:ilvl w:val="3"/>
          <w:numId w:val="7"/>
        </w:num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zwiększenie kosztów nie spowoduje zwiększenia dotacji z budżetu lub zwiększenia planowanego stanu zobowiązań. </w:t>
      </w:r>
    </w:p>
    <w:p w14:paraId="1EBCA957" w14:textId="77777777" w:rsidR="009B6B70" w:rsidRDefault="009B6B70" w:rsidP="007469DB">
      <w:pPr>
        <w:pStyle w:val="Akapitzlist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7720B">
        <w:rPr>
          <w:rFonts w:ascii="Times New Roman" w:hAnsi="Times New Roman" w:cs="Times New Roman"/>
          <w:sz w:val="24"/>
          <w:szCs w:val="24"/>
        </w:rPr>
        <w:t>Zmiany w plani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720B">
        <w:rPr>
          <w:rFonts w:ascii="Times New Roman" w:hAnsi="Times New Roman" w:cs="Times New Roman"/>
          <w:sz w:val="24"/>
          <w:szCs w:val="24"/>
        </w:rPr>
        <w:t xml:space="preserve"> rzeczowo - finansowym </w:t>
      </w:r>
      <w:r>
        <w:rPr>
          <w:rFonts w:ascii="Times New Roman" w:hAnsi="Times New Roman" w:cs="Times New Roman"/>
          <w:sz w:val="24"/>
          <w:szCs w:val="24"/>
        </w:rPr>
        <w:t xml:space="preserve">poszczególnych komórek organizacyjnych mogą być związane z: </w:t>
      </w:r>
    </w:p>
    <w:p w14:paraId="46B93B42" w14:textId="77777777" w:rsidR="009B6B70" w:rsidRDefault="009B6B70" w:rsidP="007469DB">
      <w:pPr>
        <w:pStyle w:val="Akapitzlist"/>
        <w:numPr>
          <w:ilvl w:val="1"/>
          <w:numId w:val="7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osiągnięciem przychodów wyższych niż ujęte w planie,   </w:t>
      </w:r>
    </w:p>
    <w:p w14:paraId="4B2325D9" w14:textId="77777777" w:rsidR="009B6B70" w:rsidRPr="0047720B" w:rsidRDefault="009B6B70" w:rsidP="007469DB">
      <w:pPr>
        <w:pStyle w:val="Akapitzlist"/>
        <w:numPr>
          <w:ilvl w:val="1"/>
          <w:numId w:val="7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przesunięciami pomiędzy poszczególnymi pozycjami kosztowymi.</w:t>
      </w:r>
    </w:p>
    <w:p w14:paraId="1E6FCBA1" w14:textId="77777777" w:rsidR="00292936" w:rsidRPr="008F5679" w:rsidRDefault="00EE54F7" w:rsidP="007469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406094">
        <w:rPr>
          <w:rFonts w:ascii="Times New Roman" w:hAnsi="Times New Roman" w:cs="Times New Roman"/>
          <w:sz w:val="24"/>
          <w:szCs w:val="24"/>
        </w:rPr>
        <w:t xml:space="preserve">Zmiany w zakresie przychodów i kosztów wymagają dokonania zmian w rocznym planie </w:t>
      </w:r>
      <w:r>
        <w:rPr>
          <w:rFonts w:ascii="Times New Roman" w:hAnsi="Times New Roman" w:cs="Times New Roman"/>
          <w:sz w:val="24"/>
          <w:szCs w:val="24"/>
        </w:rPr>
        <w:t>rzeczowo-</w:t>
      </w:r>
      <w:r w:rsidRPr="00406094">
        <w:rPr>
          <w:rFonts w:ascii="Times New Roman" w:hAnsi="Times New Roman" w:cs="Times New Roman"/>
          <w:sz w:val="24"/>
          <w:szCs w:val="24"/>
        </w:rPr>
        <w:t>finansowym.</w:t>
      </w:r>
      <w:r w:rsidR="002929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E6FD5A" w14:textId="77777777" w:rsidR="008F5679" w:rsidRPr="00926089" w:rsidRDefault="008F5679" w:rsidP="008F5679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7BBDA031" w14:textId="77777777" w:rsidR="00EE54F7" w:rsidRPr="00C81AC2" w:rsidRDefault="00EE54F7" w:rsidP="00C81AC2">
      <w:pPr>
        <w:rPr>
          <w:rFonts w:ascii="Times New Roman" w:hAnsi="Times New Roman" w:cs="Times New Roman"/>
          <w:sz w:val="24"/>
          <w:szCs w:val="24"/>
        </w:rPr>
      </w:pPr>
      <w:r w:rsidRPr="00C81AC2">
        <w:rPr>
          <w:rFonts w:ascii="Times New Roman" w:hAnsi="Times New Roman" w:cs="Times New Roman"/>
          <w:sz w:val="24"/>
          <w:szCs w:val="24"/>
        </w:rPr>
        <w:t>Sposób dokonania tych zmian jest następujący:</w:t>
      </w:r>
    </w:p>
    <w:tbl>
      <w:tblPr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536"/>
        <w:gridCol w:w="2552"/>
        <w:gridCol w:w="1964"/>
      </w:tblGrid>
      <w:tr w:rsidR="00EE54F7" w:rsidRPr="002E6A43" w14:paraId="571179BA" w14:textId="77777777" w:rsidTr="00667171">
        <w:trPr>
          <w:trHeight w:val="315"/>
        </w:trPr>
        <w:tc>
          <w:tcPr>
            <w:tcW w:w="562" w:type="dxa"/>
            <w:shd w:val="clear" w:color="auto" w:fill="B4C6E7" w:themeFill="accent5" w:themeFillTint="66"/>
            <w:vAlign w:val="center"/>
            <w:hideMark/>
          </w:tcPr>
          <w:p w14:paraId="34B76A4B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="00C60890"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667171" w:rsidRPr="00C60890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Lp.</w:t>
            </w:r>
          </w:p>
        </w:tc>
        <w:tc>
          <w:tcPr>
            <w:tcW w:w="4536" w:type="dxa"/>
            <w:shd w:val="clear" w:color="auto" w:fill="B4C6E7" w:themeFill="accent5" w:themeFillTint="66"/>
            <w:vAlign w:val="bottom"/>
            <w:hideMark/>
          </w:tcPr>
          <w:p w14:paraId="7B7587B3" w14:textId="77777777" w:rsidR="00EE54F7" w:rsidRPr="00C60890" w:rsidRDefault="00EE54F7" w:rsidP="006671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Działanie</w:t>
            </w:r>
          </w:p>
        </w:tc>
        <w:tc>
          <w:tcPr>
            <w:tcW w:w="2552" w:type="dxa"/>
            <w:shd w:val="clear" w:color="auto" w:fill="B4C6E7" w:themeFill="accent5" w:themeFillTint="66"/>
            <w:vAlign w:val="bottom"/>
            <w:hideMark/>
          </w:tcPr>
          <w:p w14:paraId="66E3D0AA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Osoby odpowiedzialne</w:t>
            </w:r>
          </w:p>
        </w:tc>
        <w:tc>
          <w:tcPr>
            <w:tcW w:w="1964" w:type="dxa"/>
            <w:shd w:val="clear" w:color="auto" w:fill="B4C6E7" w:themeFill="accent5" w:themeFillTint="66"/>
            <w:vAlign w:val="bottom"/>
            <w:hideMark/>
          </w:tcPr>
          <w:p w14:paraId="4CC906AA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Termin wykonania</w:t>
            </w:r>
          </w:p>
        </w:tc>
      </w:tr>
      <w:tr w:rsidR="00EE54F7" w:rsidRPr="002E6A43" w14:paraId="10C9DA7A" w14:textId="77777777" w:rsidTr="008D2D11">
        <w:trPr>
          <w:trHeight w:val="1261"/>
        </w:trPr>
        <w:tc>
          <w:tcPr>
            <w:tcW w:w="562" w:type="dxa"/>
            <w:vAlign w:val="center"/>
          </w:tcPr>
          <w:p w14:paraId="5477C9D5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1286D47C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hAnsi="Times New Roman" w:cs="Times New Roman"/>
              </w:rPr>
              <w:t>Analiza i kontrola realizacji kosztów i przychodów</w:t>
            </w:r>
          </w:p>
        </w:tc>
        <w:tc>
          <w:tcPr>
            <w:tcW w:w="2552" w:type="dxa"/>
            <w:vAlign w:val="center"/>
            <w:hideMark/>
          </w:tcPr>
          <w:p w14:paraId="5992664C" w14:textId="33332C18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kwestor, dziekani, kierownicy /koordynatorzy jednostek, dyrektor centów ośrodków badawczych, dyrektor biblioteki</w:t>
            </w:r>
          </w:p>
        </w:tc>
        <w:tc>
          <w:tcPr>
            <w:tcW w:w="1964" w:type="dxa"/>
            <w:vAlign w:val="center"/>
            <w:hideMark/>
          </w:tcPr>
          <w:p w14:paraId="606B55DD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 bieżąco</w:t>
            </w:r>
          </w:p>
        </w:tc>
      </w:tr>
      <w:tr w:rsidR="00EE54F7" w:rsidRPr="002E6A43" w14:paraId="4508BF27" w14:textId="77777777" w:rsidTr="008D2D11">
        <w:trPr>
          <w:trHeight w:val="1216"/>
        </w:trPr>
        <w:tc>
          <w:tcPr>
            <w:tcW w:w="562" w:type="dxa"/>
            <w:vAlign w:val="center"/>
          </w:tcPr>
          <w:p w14:paraId="2ACF2FF8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14:paraId="69701907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Sporządzenie projektu zmiany planu rzeczowo – finansowego.</w:t>
            </w:r>
          </w:p>
          <w:p w14:paraId="0C7D1CE1" w14:textId="7CB42271" w:rsidR="00EE54F7" w:rsidRPr="00C60890" w:rsidRDefault="00EE54F7" w:rsidP="00F574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 xml:space="preserve">Przedłożenie projektu zmiany planu rzeczowo-finansowego </w:t>
            </w:r>
            <w:r w:rsidR="007469DB">
              <w:rPr>
                <w:rFonts w:ascii="Times New Roman" w:eastAsia="Times New Roman" w:hAnsi="Times New Roman" w:cs="Times New Roman"/>
                <w:lang w:eastAsia="pl-PL"/>
              </w:rPr>
              <w:t>r</w:t>
            </w:r>
            <w:r w:rsidRPr="00C60890">
              <w:rPr>
                <w:rFonts w:ascii="Times New Roman" w:eastAsia="Times New Roman" w:hAnsi="Times New Roman" w:cs="Times New Roman"/>
                <w:lang w:eastAsia="pl-PL"/>
              </w:rPr>
              <w:t>ektorowi.</w:t>
            </w:r>
          </w:p>
        </w:tc>
        <w:tc>
          <w:tcPr>
            <w:tcW w:w="2552" w:type="dxa"/>
            <w:vAlign w:val="center"/>
          </w:tcPr>
          <w:p w14:paraId="36C99677" w14:textId="2E41462D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kwestor</w:t>
            </w:r>
          </w:p>
        </w:tc>
        <w:tc>
          <w:tcPr>
            <w:tcW w:w="1964" w:type="dxa"/>
            <w:vAlign w:val="center"/>
          </w:tcPr>
          <w:p w14:paraId="6E9E2BF1" w14:textId="77777777" w:rsidR="00EE54F7" w:rsidRPr="00C60890" w:rsidRDefault="00234BB4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 bieżąco</w:t>
            </w:r>
          </w:p>
        </w:tc>
      </w:tr>
      <w:tr w:rsidR="00EE54F7" w:rsidRPr="002E6A43" w14:paraId="6D3477FC" w14:textId="77777777" w:rsidTr="00F574AD">
        <w:trPr>
          <w:trHeight w:val="600"/>
        </w:trPr>
        <w:tc>
          <w:tcPr>
            <w:tcW w:w="562" w:type="dxa"/>
            <w:noWrap/>
            <w:vAlign w:val="center"/>
          </w:tcPr>
          <w:p w14:paraId="7B9A05B8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5EDA59C8" w14:textId="7CE9719F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Przedłożenie </w:t>
            </w:r>
            <w:r w:rsidR="007469D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adzie uczelni propozycji zmiany planu rzeczowo - finansowego</w:t>
            </w:r>
          </w:p>
        </w:tc>
        <w:tc>
          <w:tcPr>
            <w:tcW w:w="2552" w:type="dxa"/>
            <w:vAlign w:val="center"/>
            <w:hideMark/>
          </w:tcPr>
          <w:p w14:paraId="79B323E5" w14:textId="142F0271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 / kanclerz</w:t>
            </w:r>
          </w:p>
        </w:tc>
        <w:tc>
          <w:tcPr>
            <w:tcW w:w="1964" w:type="dxa"/>
            <w:vAlign w:val="center"/>
            <w:hideMark/>
          </w:tcPr>
          <w:p w14:paraId="68750B04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niezwłocznie </w:t>
            </w:r>
            <w:r w:rsidR="00C81AC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 wystąpieniu konieczności zmiany</w:t>
            </w:r>
          </w:p>
        </w:tc>
      </w:tr>
      <w:tr w:rsidR="00EE54F7" w:rsidRPr="002E6A43" w14:paraId="39C755BC" w14:textId="77777777" w:rsidTr="00F574AD">
        <w:trPr>
          <w:trHeight w:val="900"/>
        </w:trPr>
        <w:tc>
          <w:tcPr>
            <w:tcW w:w="562" w:type="dxa"/>
            <w:noWrap/>
            <w:vAlign w:val="center"/>
          </w:tcPr>
          <w:p w14:paraId="10EBEF18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4640189A" w14:textId="77777777" w:rsidR="00EE54F7" w:rsidRPr="00C60890" w:rsidRDefault="00EE54F7" w:rsidP="00234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Zaopiniowanie zmiany planu rzeczowo </w:t>
            </w:r>
            <w:r w:rsidR="00C00CB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–</w:t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finansowego</w:t>
            </w:r>
            <w:r w:rsidR="00C00CB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</w:t>
            </w:r>
          </w:p>
        </w:tc>
        <w:tc>
          <w:tcPr>
            <w:tcW w:w="2552" w:type="dxa"/>
            <w:vAlign w:val="center"/>
            <w:hideMark/>
          </w:tcPr>
          <w:p w14:paraId="23FC9E38" w14:textId="6886DF5D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rada uczelni </w:t>
            </w:r>
          </w:p>
        </w:tc>
        <w:tc>
          <w:tcPr>
            <w:tcW w:w="1964" w:type="dxa"/>
            <w:vAlign w:val="center"/>
            <w:hideMark/>
          </w:tcPr>
          <w:p w14:paraId="2D4E8EC1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14 dni od momentu wystąpienia </w:t>
            </w:r>
            <w:r w:rsidR="00C81AC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 zaopiniowanie zmiany</w:t>
            </w:r>
          </w:p>
        </w:tc>
      </w:tr>
      <w:tr w:rsidR="00EE54F7" w:rsidRPr="002E6A43" w14:paraId="3D23A020" w14:textId="77777777" w:rsidTr="00F574AD">
        <w:trPr>
          <w:trHeight w:val="600"/>
        </w:trPr>
        <w:tc>
          <w:tcPr>
            <w:tcW w:w="562" w:type="dxa"/>
            <w:noWrap/>
            <w:vAlign w:val="center"/>
          </w:tcPr>
          <w:p w14:paraId="2F30DC0C" w14:textId="77777777" w:rsidR="00EE54F7" w:rsidRPr="00C60890" w:rsidRDefault="00EE54F7" w:rsidP="00EE54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4536" w:type="dxa"/>
            <w:vAlign w:val="center"/>
            <w:hideMark/>
          </w:tcPr>
          <w:p w14:paraId="00768E88" w14:textId="77777777" w:rsidR="00EE54F7" w:rsidRPr="00C60890" w:rsidRDefault="00EE54F7" w:rsidP="00F574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Zatwierdzenie zmienionego planu rzeczowo - finansowego</w:t>
            </w:r>
          </w:p>
        </w:tc>
        <w:tc>
          <w:tcPr>
            <w:tcW w:w="2552" w:type="dxa"/>
            <w:noWrap/>
            <w:vAlign w:val="center"/>
            <w:hideMark/>
          </w:tcPr>
          <w:p w14:paraId="5F46A689" w14:textId="789BE9FA" w:rsidR="00EE54F7" w:rsidRPr="00C60890" w:rsidRDefault="008D2D11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rektor</w:t>
            </w:r>
          </w:p>
        </w:tc>
        <w:tc>
          <w:tcPr>
            <w:tcW w:w="1964" w:type="dxa"/>
            <w:noWrap/>
            <w:vAlign w:val="center"/>
            <w:hideMark/>
          </w:tcPr>
          <w:p w14:paraId="346FB947" w14:textId="77777777" w:rsidR="00EE54F7" w:rsidRPr="00C60890" w:rsidRDefault="00EE54F7" w:rsidP="00F57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niezwłocznie </w:t>
            </w:r>
            <w:r w:rsidR="00CD036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6089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 zaopiniowaniu przez Radę</w:t>
            </w:r>
          </w:p>
        </w:tc>
      </w:tr>
    </w:tbl>
    <w:p w14:paraId="1AC2C278" w14:textId="77777777" w:rsidR="00580098" w:rsidRDefault="00580098" w:rsidP="00EE54F7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F58094" w14:textId="77777777" w:rsidR="00EE54F7" w:rsidRPr="00D775F3" w:rsidRDefault="00EE54F7" w:rsidP="00EE54F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95291CB" w14:textId="3EFB2AF3" w:rsidR="00EE54F7" w:rsidRPr="00D775F3" w:rsidRDefault="00EE54F7" w:rsidP="00EE54F7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5F3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 w:rsidR="00645B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B2E">
        <w:rPr>
          <w:rFonts w:ascii="Times New Roman" w:hAnsi="Times New Roman" w:cs="Times New Roman"/>
          <w:b/>
          <w:sz w:val="24"/>
          <w:szCs w:val="24"/>
        </w:rPr>
        <w:t>6</w:t>
      </w:r>
      <w:r w:rsidR="00CD0367">
        <w:rPr>
          <w:rFonts w:ascii="Times New Roman" w:hAnsi="Times New Roman" w:cs="Times New Roman"/>
          <w:b/>
          <w:sz w:val="24"/>
          <w:szCs w:val="24"/>
        </w:rPr>
        <w:br/>
      </w:r>
      <w:r w:rsidRPr="00D775F3">
        <w:rPr>
          <w:rFonts w:ascii="Times New Roman" w:hAnsi="Times New Roman" w:cs="Times New Roman"/>
          <w:b/>
          <w:sz w:val="24"/>
          <w:szCs w:val="24"/>
        </w:rPr>
        <w:t>Dyscyplina finansów publicznych</w:t>
      </w:r>
    </w:p>
    <w:p w14:paraId="1FB00565" w14:textId="77777777" w:rsidR="00EE54F7" w:rsidRPr="00D775F3" w:rsidRDefault="00EE54F7" w:rsidP="00EE54F7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3ECBB5B4" w14:textId="131D02BA" w:rsidR="00EE54F7" w:rsidRDefault="009B16D0" w:rsidP="00EE54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Akademia Bialska </w:t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im. Jana Pawła II jako uczelnia publiczna jest jednostką sektora finansów publicznych i prowadzi działalność zgodnie z zasadami określonymi </w:t>
      </w:r>
      <w:r w:rsidR="008F1F63">
        <w:rPr>
          <w:rFonts w:ascii="Times New Roman" w:hAnsi="Times New Roman" w:cs="Times New Roman"/>
          <w:sz w:val="24"/>
          <w:szCs w:val="24"/>
        </w:rPr>
        <w:br/>
      </w:r>
      <w:r w:rsidR="00EE54F7" w:rsidRPr="00D775F3">
        <w:rPr>
          <w:rFonts w:ascii="Times New Roman" w:hAnsi="Times New Roman" w:cs="Times New Roman"/>
          <w:sz w:val="24"/>
          <w:szCs w:val="24"/>
        </w:rPr>
        <w:t xml:space="preserve">w ustawie z dnia 27 sierpnia 2009 r. o finansach publicznych. </w:t>
      </w:r>
    </w:p>
    <w:p w14:paraId="28069535" w14:textId="5AFE4FE4" w:rsidR="00C00CB9" w:rsidRDefault="00C00CB9" w:rsidP="00C00C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W ustawie z dnia 17 grudnia 2004 r. o odpowiedzialności za naruszenie dyscypliny finansów publicznych określone zostały zasady i zakres odpowiedzialności </w:t>
      </w:r>
      <w:r w:rsidR="008F1F63">
        <w:rPr>
          <w:rFonts w:ascii="Times New Roman" w:hAnsi="Times New Roman" w:cs="Times New Roman"/>
          <w:sz w:val="24"/>
          <w:szCs w:val="24"/>
        </w:rPr>
        <w:br/>
      </w:r>
      <w:r w:rsidRPr="00D775F3">
        <w:rPr>
          <w:rFonts w:ascii="Times New Roman" w:hAnsi="Times New Roman" w:cs="Times New Roman"/>
          <w:sz w:val="24"/>
          <w:szCs w:val="24"/>
        </w:rPr>
        <w:t>za naruszenie dyscypliny finansów publicznych w jednostce sektora finansów publicznych.</w:t>
      </w:r>
    </w:p>
    <w:p w14:paraId="1F96CB6D" w14:textId="1CC89F25" w:rsidR="00292936" w:rsidRPr="00C00CB9" w:rsidRDefault="00C00C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0CB9">
        <w:rPr>
          <w:rFonts w:ascii="Times New Roman" w:hAnsi="Times New Roman" w:cs="Times New Roman"/>
          <w:sz w:val="24"/>
          <w:szCs w:val="24"/>
        </w:rPr>
        <w:t>Dysponenci powinn</w:t>
      </w:r>
      <w:r w:rsidR="00234BB4">
        <w:rPr>
          <w:rFonts w:ascii="Times New Roman" w:hAnsi="Times New Roman" w:cs="Times New Roman"/>
          <w:sz w:val="24"/>
          <w:szCs w:val="24"/>
        </w:rPr>
        <w:t>i</w:t>
      </w:r>
      <w:r w:rsidRPr="00C00CB9">
        <w:rPr>
          <w:rFonts w:ascii="Times New Roman" w:hAnsi="Times New Roman" w:cs="Times New Roman"/>
          <w:sz w:val="24"/>
          <w:szCs w:val="24"/>
        </w:rPr>
        <w:t xml:space="preserve"> wydatkować środki finansowe z zachowaniem zasad określonych w ustawach wymienionych w ust.1 i 2. a w szczególności </w:t>
      </w:r>
      <w:r>
        <w:rPr>
          <w:rFonts w:ascii="Times New Roman" w:hAnsi="Times New Roman" w:cs="Times New Roman"/>
          <w:sz w:val="24"/>
          <w:szCs w:val="24"/>
        </w:rPr>
        <w:t>wy</w:t>
      </w:r>
      <w:r w:rsidR="00292936" w:rsidRPr="00C00CB9">
        <w:rPr>
          <w:rFonts w:ascii="Times New Roman" w:hAnsi="Times New Roman" w:cs="Times New Roman"/>
          <w:sz w:val="24"/>
          <w:szCs w:val="24"/>
        </w:rPr>
        <w:t xml:space="preserve">datki </w:t>
      </w:r>
      <w:r w:rsidR="008F1F63">
        <w:rPr>
          <w:rFonts w:ascii="Times New Roman" w:hAnsi="Times New Roman" w:cs="Times New Roman"/>
          <w:sz w:val="24"/>
          <w:szCs w:val="24"/>
        </w:rPr>
        <w:t>u</w:t>
      </w:r>
      <w:r w:rsidR="00292936" w:rsidRPr="00C00CB9">
        <w:rPr>
          <w:rFonts w:ascii="Times New Roman" w:hAnsi="Times New Roman" w:cs="Times New Roman"/>
          <w:sz w:val="24"/>
          <w:szCs w:val="24"/>
        </w:rPr>
        <w:t>czelni powinny być dokonywane:</w:t>
      </w:r>
    </w:p>
    <w:p w14:paraId="0CB5C611" w14:textId="5D717E9A" w:rsidR="00D229E6" w:rsidRPr="00D229E6" w:rsidRDefault="00292936" w:rsidP="00D229E6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36">
        <w:rPr>
          <w:rFonts w:ascii="Times New Roman" w:hAnsi="Times New Roman" w:cs="Times New Roman"/>
          <w:sz w:val="24"/>
          <w:szCs w:val="24"/>
        </w:rPr>
        <w:t xml:space="preserve">w sposób celowy i oszczędny z zachowaniem zasady uzyskiwania najlepszych </w:t>
      </w:r>
      <w:r w:rsidRPr="00926089">
        <w:rPr>
          <w:rFonts w:ascii="Times New Roman" w:hAnsi="Times New Roman" w:cs="Times New Roman"/>
          <w:sz w:val="24"/>
          <w:szCs w:val="24"/>
        </w:rPr>
        <w:t xml:space="preserve">efektów </w:t>
      </w:r>
      <w:r w:rsidR="00312A30">
        <w:rPr>
          <w:rFonts w:ascii="Times New Roman" w:hAnsi="Times New Roman" w:cs="Times New Roman"/>
          <w:sz w:val="24"/>
          <w:szCs w:val="24"/>
        </w:rPr>
        <w:t xml:space="preserve">z </w:t>
      </w:r>
      <w:r w:rsidRPr="00926089">
        <w:rPr>
          <w:rFonts w:ascii="Times New Roman" w:hAnsi="Times New Roman" w:cs="Times New Roman"/>
          <w:sz w:val="24"/>
          <w:szCs w:val="24"/>
        </w:rPr>
        <w:t>danych nakładów,</w:t>
      </w:r>
      <w:r w:rsidR="0016644A">
        <w:rPr>
          <w:rFonts w:ascii="Times New Roman" w:hAnsi="Times New Roman" w:cs="Times New Roman"/>
          <w:sz w:val="24"/>
          <w:szCs w:val="24"/>
        </w:rPr>
        <w:t xml:space="preserve"> oraz</w:t>
      </w:r>
      <w:r w:rsidR="00D229E6">
        <w:rPr>
          <w:rFonts w:ascii="Times New Roman" w:hAnsi="Times New Roman" w:cs="Times New Roman"/>
          <w:sz w:val="24"/>
          <w:szCs w:val="24"/>
        </w:rPr>
        <w:t xml:space="preserve"> </w:t>
      </w:r>
      <w:r w:rsidR="00D229E6" w:rsidRPr="00D229E6">
        <w:rPr>
          <w:rFonts w:ascii="Times New Roman" w:hAnsi="Times New Roman" w:cs="Times New Roman"/>
          <w:sz w:val="24"/>
          <w:szCs w:val="24"/>
        </w:rPr>
        <w:t>optymalnego doboru metod i środków służących osiągnięciu założonych celów</w:t>
      </w:r>
      <w:r w:rsidR="007C62B1">
        <w:rPr>
          <w:rFonts w:ascii="Times New Roman" w:hAnsi="Times New Roman" w:cs="Times New Roman"/>
          <w:sz w:val="24"/>
          <w:szCs w:val="24"/>
        </w:rPr>
        <w:t>,</w:t>
      </w:r>
    </w:p>
    <w:p w14:paraId="5D9D4B63" w14:textId="4AB75234" w:rsidR="00292936" w:rsidRPr="00292936" w:rsidRDefault="00292936" w:rsidP="00926089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36">
        <w:rPr>
          <w:rFonts w:ascii="Times New Roman" w:hAnsi="Times New Roman" w:cs="Times New Roman"/>
          <w:sz w:val="24"/>
          <w:szCs w:val="24"/>
        </w:rPr>
        <w:t>w sposób umożliwiający terminową realizację za</w:t>
      </w:r>
      <w:r w:rsidR="007C62B1">
        <w:rPr>
          <w:rFonts w:ascii="Times New Roman" w:hAnsi="Times New Roman" w:cs="Times New Roman"/>
          <w:sz w:val="24"/>
          <w:szCs w:val="24"/>
        </w:rPr>
        <w:t>dań</w:t>
      </w:r>
      <w:r w:rsidRPr="00292936">
        <w:rPr>
          <w:rFonts w:ascii="Times New Roman" w:hAnsi="Times New Roman" w:cs="Times New Roman"/>
          <w:sz w:val="24"/>
          <w:szCs w:val="24"/>
        </w:rPr>
        <w:t>,</w:t>
      </w:r>
    </w:p>
    <w:p w14:paraId="7661FFBC" w14:textId="77777777" w:rsidR="00292936" w:rsidRDefault="00292936" w:rsidP="00926089">
      <w:pPr>
        <w:pStyle w:val="Akapitzlist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36">
        <w:rPr>
          <w:rFonts w:ascii="Times New Roman" w:hAnsi="Times New Roman" w:cs="Times New Roman"/>
          <w:sz w:val="24"/>
          <w:szCs w:val="24"/>
        </w:rPr>
        <w:t>w wysokości i terminach wynikających z wcześniej zaciągniętych zobowiązań</w:t>
      </w:r>
      <w:r w:rsidR="00C00CB9">
        <w:rPr>
          <w:rFonts w:ascii="Times New Roman" w:hAnsi="Times New Roman" w:cs="Times New Roman"/>
          <w:sz w:val="24"/>
          <w:szCs w:val="24"/>
        </w:rPr>
        <w:t>.</w:t>
      </w:r>
    </w:p>
    <w:p w14:paraId="289CC948" w14:textId="77777777" w:rsidR="00EE54F7" w:rsidRPr="00D775F3" w:rsidRDefault="00EE54F7" w:rsidP="00EE54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Odpowiedzialności za naruszenie dyscypliny finansów publicznych podlegają: </w:t>
      </w:r>
    </w:p>
    <w:p w14:paraId="21E29DE8" w14:textId="77777777" w:rsidR="00EE54F7" w:rsidRPr="00D775F3" w:rsidRDefault="00EE54F7" w:rsidP="00EE54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02A2">
        <w:rPr>
          <w:rFonts w:ascii="Times New Roman" w:hAnsi="Times New Roman" w:cs="Times New Roman"/>
          <w:sz w:val="24"/>
          <w:szCs w:val="24"/>
        </w:rPr>
        <w:t>k</w:t>
      </w:r>
      <w:r w:rsidRPr="00D775F3">
        <w:rPr>
          <w:rFonts w:ascii="Times New Roman" w:hAnsi="Times New Roman" w:cs="Times New Roman"/>
          <w:sz w:val="24"/>
          <w:szCs w:val="24"/>
        </w:rPr>
        <w:t xml:space="preserve">ierownik jednostki sektora finansów publicznych, </w:t>
      </w:r>
    </w:p>
    <w:p w14:paraId="0DD0A374" w14:textId="3049C4FF" w:rsidR="00EE54F7" w:rsidRDefault="00EE54F7" w:rsidP="00EE54F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75F3">
        <w:rPr>
          <w:rFonts w:ascii="Times New Roman" w:hAnsi="Times New Roman" w:cs="Times New Roman"/>
          <w:sz w:val="24"/>
          <w:szCs w:val="24"/>
        </w:rPr>
        <w:t xml:space="preserve">pracownicy, którym powierzono określone obowiązki w zakresie gospodarki finansowej lub czynności przewidziane w przepisach o zamówieniach publicznych, </w:t>
      </w:r>
      <w:r w:rsidR="00CD0367">
        <w:rPr>
          <w:rFonts w:ascii="Times New Roman" w:hAnsi="Times New Roman" w:cs="Times New Roman"/>
          <w:sz w:val="24"/>
          <w:szCs w:val="24"/>
        </w:rPr>
        <w:br/>
      </w:r>
      <w:r w:rsidRPr="00D775F3">
        <w:rPr>
          <w:rFonts w:ascii="Times New Roman" w:hAnsi="Times New Roman" w:cs="Times New Roman"/>
          <w:sz w:val="24"/>
          <w:szCs w:val="24"/>
        </w:rPr>
        <w:t xml:space="preserve">w tym kierownicy projektów realizowanych w </w:t>
      </w:r>
      <w:r w:rsidR="008F1F63">
        <w:rPr>
          <w:rFonts w:ascii="Times New Roman" w:hAnsi="Times New Roman" w:cs="Times New Roman"/>
          <w:sz w:val="24"/>
          <w:szCs w:val="24"/>
        </w:rPr>
        <w:t>u</w:t>
      </w:r>
      <w:r w:rsidRPr="00D775F3">
        <w:rPr>
          <w:rFonts w:ascii="Times New Roman" w:hAnsi="Times New Roman" w:cs="Times New Roman"/>
          <w:sz w:val="24"/>
          <w:szCs w:val="24"/>
        </w:rPr>
        <w:t xml:space="preserve">czelni, którym </w:t>
      </w:r>
      <w:r w:rsidR="008F1F63">
        <w:rPr>
          <w:rFonts w:ascii="Times New Roman" w:hAnsi="Times New Roman" w:cs="Times New Roman"/>
          <w:sz w:val="24"/>
          <w:szCs w:val="24"/>
        </w:rPr>
        <w:t>r</w:t>
      </w:r>
      <w:r w:rsidRPr="00D775F3">
        <w:rPr>
          <w:rFonts w:ascii="Times New Roman" w:hAnsi="Times New Roman" w:cs="Times New Roman"/>
          <w:sz w:val="24"/>
          <w:szCs w:val="24"/>
        </w:rPr>
        <w:t>ektor udzielił pełnomocnic</w:t>
      </w:r>
      <w:r>
        <w:rPr>
          <w:rFonts w:ascii="Times New Roman" w:hAnsi="Times New Roman" w:cs="Times New Roman"/>
          <w:sz w:val="24"/>
          <w:szCs w:val="24"/>
        </w:rPr>
        <w:t>twa do zarzadzania projektami.</w:t>
      </w:r>
    </w:p>
    <w:p w14:paraId="181B4846" w14:textId="77777777" w:rsidR="00EE54F7" w:rsidRDefault="00EE54F7" w:rsidP="00EE54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75F3">
        <w:rPr>
          <w:rFonts w:ascii="Times New Roman" w:hAnsi="Times New Roman" w:cs="Times New Roman"/>
          <w:sz w:val="24"/>
          <w:szCs w:val="24"/>
        </w:rPr>
        <w:t xml:space="preserve">Odpowiedzialność za naruszenie dyscypliny finansów publicznych ponosi osoba, która popełniła czyn naruszający dyscyplinę finansów publicznych określony w ustawie, </w:t>
      </w:r>
      <w:r w:rsidR="00CD0367">
        <w:rPr>
          <w:rFonts w:ascii="Times New Roman" w:hAnsi="Times New Roman" w:cs="Times New Roman"/>
          <w:sz w:val="24"/>
          <w:szCs w:val="24"/>
        </w:rPr>
        <w:br/>
      </w:r>
      <w:r w:rsidRPr="00D775F3">
        <w:rPr>
          <w:rFonts w:ascii="Times New Roman" w:hAnsi="Times New Roman" w:cs="Times New Roman"/>
          <w:sz w:val="24"/>
          <w:szCs w:val="24"/>
        </w:rPr>
        <w:t xml:space="preserve">a także osoba, która wydała polecenie wykonania czynu naruszającego dyscyplinę finansów publicznych. </w:t>
      </w:r>
    </w:p>
    <w:p w14:paraId="69B06292" w14:textId="19174634" w:rsidR="00EE54F7" w:rsidRDefault="00EE54F7" w:rsidP="00EE54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0A05">
        <w:rPr>
          <w:rFonts w:ascii="Times New Roman" w:hAnsi="Times New Roman" w:cs="Times New Roman"/>
          <w:sz w:val="24"/>
          <w:szCs w:val="24"/>
        </w:rPr>
        <w:t>Naruszeniem dyscypliny finansów publicznych jest między innymi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EC25D45" w14:textId="77777777" w:rsidR="00EE54F7" w:rsidRDefault="00EE54F7" w:rsidP="008F1F63">
      <w:pPr>
        <w:pStyle w:val="Akapitzlist"/>
        <w:numPr>
          <w:ilvl w:val="1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80A05">
        <w:rPr>
          <w:rFonts w:ascii="Times New Roman" w:hAnsi="Times New Roman" w:cs="Times New Roman"/>
          <w:sz w:val="24"/>
          <w:szCs w:val="24"/>
        </w:rPr>
        <w:t>wydatkowanie dotacji niezgodnie z przeznaczeniem określo</w:t>
      </w:r>
      <w:r>
        <w:rPr>
          <w:rFonts w:ascii="Times New Roman" w:hAnsi="Times New Roman" w:cs="Times New Roman"/>
          <w:sz w:val="24"/>
          <w:szCs w:val="24"/>
        </w:rPr>
        <w:t>nym przez udzielającego dotacji,</w:t>
      </w:r>
      <w:r w:rsidRPr="00E80A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80FEEC" w14:textId="77777777" w:rsidR="00EE54F7" w:rsidRDefault="00EE54F7" w:rsidP="008F1F63">
      <w:pPr>
        <w:pStyle w:val="Akapitzlist"/>
        <w:numPr>
          <w:ilvl w:val="1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80A05">
        <w:rPr>
          <w:rFonts w:ascii="Times New Roman" w:hAnsi="Times New Roman" w:cs="Times New Roman"/>
          <w:sz w:val="24"/>
          <w:szCs w:val="24"/>
        </w:rPr>
        <w:t>wydatkowanie subwencji dla podmiotów systemu szkolnictwa wyższego i nauki niezgodnie z przeznaczeniem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CC0A249" w14:textId="77777777" w:rsidR="0046513E" w:rsidRPr="00CD0367" w:rsidRDefault="00EE54F7" w:rsidP="008F1F63">
      <w:pPr>
        <w:pStyle w:val="Akapitzlist"/>
        <w:numPr>
          <w:ilvl w:val="1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B1E5C">
        <w:rPr>
          <w:rFonts w:ascii="Times New Roman" w:hAnsi="Times New Roman" w:cs="Times New Roman"/>
          <w:sz w:val="24"/>
          <w:szCs w:val="24"/>
        </w:rPr>
        <w:t xml:space="preserve">dokonanie wydatku powodującego przekroczenie kwoty wydatków ustalonej </w:t>
      </w:r>
      <w:r w:rsidR="00CD0367">
        <w:rPr>
          <w:rFonts w:ascii="Times New Roman" w:hAnsi="Times New Roman" w:cs="Times New Roman"/>
          <w:sz w:val="24"/>
          <w:szCs w:val="24"/>
        </w:rPr>
        <w:br/>
      </w:r>
      <w:r w:rsidRPr="006B1E5C">
        <w:rPr>
          <w:rFonts w:ascii="Times New Roman" w:hAnsi="Times New Roman" w:cs="Times New Roman"/>
          <w:sz w:val="24"/>
          <w:szCs w:val="24"/>
        </w:rPr>
        <w:t>w planie finansowym jednostki sektora finansów publicznych.</w:t>
      </w:r>
    </w:p>
    <w:sectPr w:rsidR="0046513E" w:rsidRPr="00CD0367" w:rsidSect="00C81AC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CD9E3" w14:textId="77777777" w:rsidR="00201CAF" w:rsidRDefault="00201CAF" w:rsidP="00EE54F7">
      <w:pPr>
        <w:spacing w:after="0" w:line="240" w:lineRule="auto"/>
      </w:pPr>
      <w:r>
        <w:separator/>
      </w:r>
    </w:p>
  </w:endnote>
  <w:endnote w:type="continuationSeparator" w:id="0">
    <w:p w14:paraId="320D8406" w14:textId="77777777" w:rsidR="00201CAF" w:rsidRDefault="00201CAF" w:rsidP="00EE5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8FCB5" w14:textId="77777777" w:rsidR="00201CAF" w:rsidRDefault="00201CAF" w:rsidP="00EE54F7">
      <w:pPr>
        <w:spacing w:after="0" w:line="240" w:lineRule="auto"/>
      </w:pPr>
      <w:r>
        <w:separator/>
      </w:r>
    </w:p>
  </w:footnote>
  <w:footnote w:type="continuationSeparator" w:id="0">
    <w:p w14:paraId="6688E5A3" w14:textId="77777777" w:rsidR="00201CAF" w:rsidRDefault="00201CAF" w:rsidP="00EE5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C372E"/>
    <w:multiLevelType w:val="hybridMultilevel"/>
    <w:tmpl w:val="9DD0D8B0"/>
    <w:lvl w:ilvl="0" w:tplc="2280E23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93B79"/>
    <w:multiLevelType w:val="hybridMultilevel"/>
    <w:tmpl w:val="A0A441B4"/>
    <w:lvl w:ilvl="0" w:tplc="3CF28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73D6B"/>
    <w:multiLevelType w:val="hybridMultilevel"/>
    <w:tmpl w:val="1E643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F60CB"/>
    <w:multiLevelType w:val="hybridMultilevel"/>
    <w:tmpl w:val="3230C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42388"/>
    <w:multiLevelType w:val="hybridMultilevel"/>
    <w:tmpl w:val="99945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9C7F0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816FA2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9C2CE9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777CA"/>
    <w:multiLevelType w:val="hybridMultilevel"/>
    <w:tmpl w:val="BDF851B4"/>
    <w:lvl w:ilvl="0" w:tplc="3CF28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56F91"/>
    <w:multiLevelType w:val="hybridMultilevel"/>
    <w:tmpl w:val="6E08A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28" w:hanging="360"/>
      </w:pPr>
    </w:lvl>
    <w:lvl w:ilvl="2" w:tplc="9816FA2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9C2CE9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96A03"/>
    <w:multiLevelType w:val="hybridMultilevel"/>
    <w:tmpl w:val="AA78502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212796E"/>
    <w:multiLevelType w:val="hybridMultilevel"/>
    <w:tmpl w:val="7DBC34B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4E13753"/>
    <w:multiLevelType w:val="hybridMultilevel"/>
    <w:tmpl w:val="9E7CA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3D3B06"/>
    <w:multiLevelType w:val="hybridMultilevel"/>
    <w:tmpl w:val="15B648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9B66EA1"/>
    <w:multiLevelType w:val="hybridMultilevel"/>
    <w:tmpl w:val="BF0A52D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9FA0D20"/>
    <w:multiLevelType w:val="hybridMultilevel"/>
    <w:tmpl w:val="E334C20E"/>
    <w:lvl w:ilvl="0" w:tplc="04150011">
      <w:start w:val="1"/>
      <w:numFmt w:val="decimal"/>
      <w:lvlText w:val="%1)"/>
      <w:lvlJc w:val="left"/>
      <w:pPr>
        <w:ind w:left="1428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7A2E04"/>
    <w:multiLevelType w:val="hybridMultilevel"/>
    <w:tmpl w:val="E16A5920"/>
    <w:lvl w:ilvl="0" w:tplc="7BEEF20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A30FB"/>
    <w:multiLevelType w:val="hybridMultilevel"/>
    <w:tmpl w:val="9AF2DBAC"/>
    <w:lvl w:ilvl="0" w:tplc="3CF28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85EA2"/>
    <w:multiLevelType w:val="hybridMultilevel"/>
    <w:tmpl w:val="B53C5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C0F4B"/>
    <w:multiLevelType w:val="hybridMultilevel"/>
    <w:tmpl w:val="AA78502A"/>
    <w:lvl w:ilvl="0" w:tplc="FFFFFFFF">
      <w:start w:val="1"/>
      <w:numFmt w:val="decimal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A95726A"/>
    <w:multiLevelType w:val="hybridMultilevel"/>
    <w:tmpl w:val="6C3EE98A"/>
    <w:lvl w:ilvl="0" w:tplc="3236A84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462458">
    <w:abstractNumId w:val="2"/>
  </w:num>
  <w:num w:numId="2" w16cid:durableId="261380719">
    <w:abstractNumId w:val="3"/>
  </w:num>
  <w:num w:numId="3" w16cid:durableId="1579095614">
    <w:abstractNumId w:val="11"/>
  </w:num>
  <w:num w:numId="4" w16cid:durableId="1807625388">
    <w:abstractNumId w:val="4"/>
  </w:num>
  <w:num w:numId="5" w16cid:durableId="1833598161">
    <w:abstractNumId w:val="15"/>
  </w:num>
  <w:num w:numId="6" w16cid:durableId="1146556563">
    <w:abstractNumId w:val="8"/>
  </w:num>
  <w:num w:numId="7" w16cid:durableId="744837773">
    <w:abstractNumId w:val="6"/>
  </w:num>
  <w:num w:numId="8" w16cid:durableId="1278559724">
    <w:abstractNumId w:val="9"/>
  </w:num>
  <w:num w:numId="9" w16cid:durableId="1471828642">
    <w:abstractNumId w:val="1"/>
  </w:num>
  <w:num w:numId="10" w16cid:durableId="760957586">
    <w:abstractNumId w:val="17"/>
  </w:num>
  <w:num w:numId="11" w16cid:durableId="649135400">
    <w:abstractNumId w:val="5"/>
  </w:num>
  <w:num w:numId="12" w16cid:durableId="1111700729">
    <w:abstractNumId w:val="13"/>
  </w:num>
  <w:num w:numId="13" w16cid:durableId="1935479279">
    <w:abstractNumId w:val="14"/>
  </w:num>
  <w:num w:numId="14" w16cid:durableId="151410463">
    <w:abstractNumId w:val="0"/>
  </w:num>
  <w:num w:numId="15" w16cid:durableId="1258295827">
    <w:abstractNumId w:val="10"/>
  </w:num>
  <w:num w:numId="16" w16cid:durableId="609121967">
    <w:abstractNumId w:val="12"/>
  </w:num>
  <w:num w:numId="17" w16cid:durableId="2089689788">
    <w:abstractNumId w:val="7"/>
  </w:num>
  <w:num w:numId="18" w16cid:durableId="14832351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4F7"/>
    <w:rsid w:val="000009F0"/>
    <w:rsid w:val="00003F4D"/>
    <w:rsid w:val="0003385B"/>
    <w:rsid w:val="0003560E"/>
    <w:rsid w:val="0003772C"/>
    <w:rsid w:val="00043FF8"/>
    <w:rsid w:val="00050744"/>
    <w:rsid w:val="00051AA1"/>
    <w:rsid w:val="00061A89"/>
    <w:rsid w:val="00067F83"/>
    <w:rsid w:val="00072DC7"/>
    <w:rsid w:val="000861C7"/>
    <w:rsid w:val="00093252"/>
    <w:rsid w:val="00095B7D"/>
    <w:rsid w:val="000B4E81"/>
    <w:rsid w:val="000C3880"/>
    <w:rsid w:val="000C3B09"/>
    <w:rsid w:val="00114AC7"/>
    <w:rsid w:val="0012057A"/>
    <w:rsid w:val="00120B8F"/>
    <w:rsid w:val="00122E11"/>
    <w:rsid w:val="001253F9"/>
    <w:rsid w:val="00151408"/>
    <w:rsid w:val="00152DB9"/>
    <w:rsid w:val="0016644A"/>
    <w:rsid w:val="00181107"/>
    <w:rsid w:val="0019272B"/>
    <w:rsid w:val="001A24AD"/>
    <w:rsid w:val="001A46AF"/>
    <w:rsid w:val="001A53BE"/>
    <w:rsid w:val="001B3DD2"/>
    <w:rsid w:val="001C775A"/>
    <w:rsid w:val="001E3D64"/>
    <w:rsid w:val="001F000A"/>
    <w:rsid w:val="00201CAF"/>
    <w:rsid w:val="002121D5"/>
    <w:rsid w:val="00213851"/>
    <w:rsid w:val="0021412B"/>
    <w:rsid w:val="002200DE"/>
    <w:rsid w:val="0022180F"/>
    <w:rsid w:val="00224A13"/>
    <w:rsid w:val="00234BB4"/>
    <w:rsid w:val="00243413"/>
    <w:rsid w:val="00247E45"/>
    <w:rsid w:val="00251557"/>
    <w:rsid w:val="00257BB1"/>
    <w:rsid w:val="00263EB8"/>
    <w:rsid w:val="002713D3"/>
    <w:rsid w:val="00276146"/>
    <w:rsid w:val="00292936"/>
    <w:rsid w:val="002A056C"/>
    <w:rsid w:val="002A2DBE"/>
    <w:rsid w:val="002C5EB3"/>
    <w:rsid w:val="002E0200"/>
    <w:rsid w:val="002E1D28"/>
    <w:rsid w:val="003039FE"/>
    <w:rsid w:val="003113D1"/>
    <w:rsid w:val="00312A30"/>
    <w:rsid w:val="0031635F"/>
    <w:rsid w:val="003209DE"/>
    <w:rsid w:val="003519E3"/>
    <w:rsid w:val="0035689C"/>
    <w:rsid w:val="003636AF"/>
    <w:rsid w:val="0039701C"/>
    <w:rsid w:val="00397F5C"/>
    <w:rsid w:val="003A7031"/>
    <w:rsid w:val="003B317C"/>
    <w:rsid w:val="003E02B8"/>
    <w:rsid w:val="003E54CF"/>
    <w:rsid w:val="00401F17"/>
    <w:rsid w:val="00412026"/>
    <w:rsid w:val="00413863"/>
    <w:rsid w:val="00420894"/>
    <w:rsid w:val="004254A5"/>
    <w:rsid w:val="004349BB"/>
    <w:rsid w:val="00435440"/>
    <w:rsid w:val="00435CB9"/>
    <w:rsid w:val="0044216E"/>
    <w:rsid w:val="00444AE7"/>
    <w:rsid w:val="0046202C"/>
    <w:rsid w:val="0046513E"/>
    <w:rsid w:val="0047170A"/>
    <w:rsid w:val="004767F7"/>
    <w:rsid w:val="00491C9D"/>
    <w:rsid w:val="004B7395"/>
    <w:rsid w:val="004C0764"/>
    <w:rsid w:val="004D68C4"/>
    <w:rsid w:val="004F0DA2"/>
    <w:rsid w:val="005000C6"/>
    <w:rsid w:val="00501089"/>
    <w:rsid w:val="00513910"/>
    <w:rsid w:val="00514AA3"/>
    <w:rsid w:val="00525C82"/>
    <w:rsid w:val="005333C9"/>
    <w:rsid w:val="00547FF0"/>
    <w:rsid w:val="00565A93"/>
    <w:rsid w:val="0056793B"/>
    <w:rsid w:val="0056799C"/>
    <w:rsid w:val="00574E0C"/>
    <w:rsid w:val="00580098"/>
    <w:rsid w:val="0059321A"/>
    <w:rsid w:val="00595607"/>
    <w:rsid w:val="00595B9D"/>
    <w:rsid w:val="005A6A6E"/>
    <w:rsid w:val="005C385B"/>
    <w:rsid w:val="005D0254"/>
    <w:rsid w:val="005D3D69"/>
    <w:rsid w:val="005F1B2E"/>
    <w:rsid w:val="005F30AA"/>
    <w:rsid w:val="00601A03"/>
    <w:rsid w:val="006233CF"/>
    <w:rsid w:val="006335A7"/>
    <w:rsid w:val="00645B35"/>
    <w:rsid w:val="006514CD"/>
    <w:rsid w:val="00665CD7"/>
    <w:rsid w:val="00665E24"/>
    <w:rsid w:val="00667171"/>
    <w:rsid w:val="006931E1"/>
    <w:rsid w:val="006A26D5"/>
    <w:rsid w:val="006A376E"/>
    <w:rsid w:val="006D2256"/>
    <w:rsid w:val="006D4E69"/>
    <w:rsid w:val="006D5476"/>
    <w:rsid w:val="006D7E8E"/>
    <w:rsid w:val="006F0770"/>
    <w:rsid w:val="006F77D6"/>
    <w:rsid w:val="00707125"/>
    <w:rsid w:val="00727851"/>
    <w:rsid w:val="00741C05"/>
    <w:rsid w:val="007469DB"/>
    <w:rsid w:val="007513A0"/>
    <w:rsid w:val="0075366D"/>
    <w:rsid w:val="007552B1"/>
    <w:rsid w:val="0078293B"/>
    <w:rsid w:val="0078649D"/>
    <w:rsid w:val="007C3E23"/>
    <w:rsid w:val="007C5332"/>
    <w:rsid w:val="007C6188"/>
    <w:rsid w:val="007C62B1"/>
    <w:rsid w:val="00803B78"/>
    <w:rsid w:val="00804AA9"/>
    <w:rsid w:val="00817034"/>
    <w:rsid w:val="00832330"/>
    <w:rsid w:val="008343DB"/>
    <w:rsid w:val="0084117C"/>
    <w:rsid w:val="00845EF6"/>
    <w:rsid w:val="008631E0"/>
    <w:rsid w:val="00886B14"/>
    <w:rsid w:val="008D0448"/>
    <w:rsid w:val="008D2D11"/>
    <w:rsid w:val="008D7B33"/>
    <w:rsid w:val="008F1F63"/>
    <w:rsid w:val="008F5223"/>
    <w:rsid w:val="008F5679"/>
    <w:rsid w:val="008F69B7"/>
    <w:rsid w:val="00906667"/>
    <w:rsid w:val="00906EDE"/>
    <w:rsid w:val="00926089"/>
    <w:rsid w:val="00932687"/>
    <w:rsid w:val="00932A70"/>
    <w:rsid w:val="009425FE"/>
    <w:rsid w:val="009552DF"/>
    <w:rsid w:val="009938CE"/>
    <w:rsid w:val="00994491"/>
    <w:rsid w:val="00994FF8"/>
    <w:rsid w:val="0099668B"/>
    <w:rsid w:val="009B16D0"/>
    <w:rsid w:val="009B6B70"/>
    <w:rsid w:val="009C0D48"/>
    <w:rsid w:val="009D5BA4"/>
    <w:rsid w:val="009E340C"/>
    <w:rsid w:val="009F04EF"/>
    <w:rsid w:val="009F0B0D"/>
    <w:rsid w:val="009F733C"/>
    <w:rsid w:val="00A201CC"/>
    <w:rsid w:val="00A2075B"/>
    <w:rsid w:val="00A26058"/>
    <w:rsid w:val="00A42B1D"/>
    <w:rsid w:val="00A809AC"/>
    <w:rsid w:val="00A840C6"/>
    <w:rsid w:val="00A84F73"/>
    <w:rsid w:val="00A87B87"/>
    <w:rsid w:val="00A91407"/>
    <w:rsid w:val="00AA2E5E"/>
    <w:rsid w:val="00AA7B4A"/>
    <w:rsid w:val="00AB059A"/>
    <w:rsid w:val="00AB0FFA"/>
    <w:rsid w:val="00AD0622"/>
    <w:rsid w:val="00AD1443"/>
    <w:rsid w:val="00AD1BAB"/>
    <w:rsid w:val="00AE3BBB"/>
    <w:rsid w:val="00AE7190"/>
    <w:rsid w:val="00AE76FC"/>
    <w:rsid w:val="00AF2166"/>
    <w:rsid w:val="00AF46A5"/>
    <w:rsid w:val="00B05915"/>
    <w:rsid w:val="00B05EF2"/>
    <w:rsid w:val="00B132B5"/>
    <w:rsid w:val="00B255E9"/>
    <w:rsid w:val="00B467D7"/>
    <w:rsid w:val="00B51B68"/>
    <w:rsid w:val="00B62380"/>
    <w:rsid w:val="00B7036A"/>
    <w:rsid w:val="00B75160"/>
    <w:rsid w:val="00B85D6E"/>
    <w:rsid w:val="00BB0F0F"/>
    <w:rsid w:val="00BB1790"/>
    <w:rsid w:val="00BB5E7F"/>
    <w:rsid w:val="00BC221B"/>
    <w:rsid w:val="00BC2AF0"/>
    <w:rsid w:val="00BD01AF"/>
    <w:rsid w:val="00BD5E20"/>
    <w:rsid w:val="00BE1D17"/>
    <w:rsid w:val="00BE2731"/>
    <w:rsid w:val="00BF6F39"/>
    <w:rsid w:val="00BF7546"/>
    <w:rsid w:val="00C00CB9"/>
    <w:rsid w:val="00C3660D"/>
    <w:rsid w:val="00C37BAC"/>
    <w:rsid w:val="00C60890"/>
    <w:rsid w:val="00C80F35"/>
    <w:rsid w:val="00C81AC2"/>
    <w:rsid w:val="00C93C00"/>
    <w:rsid w:val="00C96EE2"/>
    <w:rsid w:val="00CA71A3"/>
    <w:rsid w:val="00CB10CB"/>
    <w:rsid w:val="00CB2CCA"/>
    <w:rsid w:val="00CB328C"/>
    <w:rsid w:val="00CD0367"/>
    <w:rsid w:val="00CD3C45"/>
    <w:rsid w:val="00CE2B95"/>
    <w:rsid w:val="00CE7C10"/>
    <w:rsid w:val="00CF237C"/>
    <w:rsid w:val="00D048E9"/>
    <w:rsid w:val="00D229E6"/>
    <w:rsid w:val="00D2619D"/>
    <w:rsid w:val="00D323CD"/>
    <w:rsid w:val="00D349A9"/>
    <w:rsid w:val="00D618CD"/>
    <w:rsid w:val="00D7086F"/>
    <w:rsid w:val="00D81A53"/>
    <w:rsid w:val="00D857AC"/>
    <w:rsid w:val="00DA3E7D"/>
    <w:rsid w:val="00DB6A10"/>
    <w:rsid w:val="00DC1B19"/>
    <w:rsid w:val="00DD2096"/>
    <w:rsid w:val="00DE06F2"/>
    <w:rsid w:val="00DE213C"/>
    <w:rsid w:val="00DF172D"/>
    <w:rsid w:val="00DF19FD"/>
    <w:rsid w:val="00E120C6"/>
    <w:rsid w:val="00E3301C"/>
    <w:rsid w:val="00E41B82"/>
    <w:rsid w:val="00E53A1E"/>
    <w:rsid w:val="00E60E12"/>
    <w:rsid w:val="00E64249"/>
    <w:rsid w:val="00E670AA"/>
    <w:rsid w:val="00E800F3"/>
    <w:rsid w:val="00EA476D"/>
    <w:rsid w:val="00EB7C2C"/>
    <w:rsid w:val="00ED6E1F"/>
    <w:rsid w:val="00EE54F7"/>
    <w:rsid w:val="00EF02A2"/>
    <w:rsid w:val="00F03124"/>
    <w:rsid w:val="00F042A7"/>
    <w:rsid w:val="00F04F19"/>
    <w:rsid w:val="00F05195"/>
    <w:rsid w:val="00F10CA1"/>
    <w:rsid w:val="00F30FC0"/>
    <w:rsid w:val="00F31EC1"/>
    <w:rsid w:val="00F32C85"/>
    <w:rsid w:val="00F4127C"/>
    <w:rsid w:val="00F6314C"/>
    <w:rsid w:val="00F67E04"/>
    <w:rsid w:val="00F852C8"/>
    <w:rsid w:val="00F97114"/>
    <w:rsid w:val="00FA2F6B"/>
    <w:rsid w:val="00FB115D"/>
    <w:rsid w:val="00FB62AC"/>
    <w:rsid w:val="00FB6FE5"/>
    <w:rsid w:val="00FB7630"/>
    <w:rsid w:val="00FC2547"/>
    <w:rsid w:val="00FD0FAE"/>
    <w:rsid w:val="00FD7844"/>
    <w:rsid w:val="00FE5852"/>
    <w:rsid w:val="00FF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05C0"/>
  <w15:chartTrackingRefBased/>
  <w15:docId w15:val="{668988EF-BA65-4B75-88F7-DCC50DD8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1C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54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E54F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54F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54F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54F7"/>
    <w:rPr>
      <w:vertAlign w:val="superscript"/>
    </w:rPr>
  </w:style>
  <w:style w:type="character" w:customStyle="1" w:styleId="Teksttreci">
    <w:name w:val="Tekst treści_"/>
    <w:basedOn w:val="Domylnaczcionkaakapitu"/>
    <w:link w:val="Teksttreci0"/>
    <w:rsid w:val="00DB6A1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B6A10"/>
    <w:pPr>
      <w:widowControl w:val="0"/>
      <w:shd w:val="clear" w:color="auto" w:fill="FFFFFF"/>
      <w:spacing w:after="200" w:line="276" w:lineRule="auto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3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78859-E52F-4123-B5CA-82098D7D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2509</Words>
  <Characters>15054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Paszkowski</dc:creator>
  <cp:keywords/>
  <dc:description/>
  <cp:lastModifiedBy>Jowita Grochowiec</cp:lastModifiedBy>
  <cp:revision>5</cp:revision>
  <cp:lastPrinted>2026-09-14T12:04:00Z</cp:lastPrinted>
  <dcterms:created xsi:type="dcterms:W3CDTF">2026-10-07T10:56:00Z</dcterms:created>
  <dcterms:modified xsi:type="dcterms:W3CDTF">2026-10-07T12:54:00Z</dcterms:modified>
</cp:coreProperties>
</file>