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B4832" w14:textId="20361EA2" w:rsidR="00E44D8F" w:rsidRDefault="0094168F">
      <w:pPr>
        <w:shd w:val="clear" w:color="auto" w:fill="FFFFFF"/>
        <w:ind w:right="5"/>
        <w:jc w:val="center"/>
      </w:pPr>
      <w:r>
        <w:rPr>
          <w:b/>
          <w:bCs/>
          <w:sz w:val="24"/>
          <w:szCs w:val="24"/>
        </w:rPr>
        <w:t>Zarz</w:t>
      </w:r>
      <w:r w:rsidR="004A5950">
        <w:rPr>
          <w:rFonts w:eastAsia="Times New Roman"/>
          <w:b/>
          <w:bCs/>
          <w:sz w:val="24"/>
          <w:szCs w:val="24"/>
        </w:rPr>
        <w:t xml:space="preserve">ądzenie nr </w:t>
      </w:r>
      <w:r w:rsidR="00712094">
        <w:rPr>
          <w:rFonts w:eastAsia="Times New Roman"/>
          <w:b/>
          <w:bCs/>
          <w:sz w:val="24"/>
          <w:szCs w:val="24"/>
        </w:rPr>
        <w:t>91</w:t>
      </w:r>
      <w:r w:rsidR="00467F7D">
        <w:rPr>
          <w:rFonts w:eastAsia="Times New Roman"/>
          <w:b/>
          <w:bCs/>
          <w:sz w:val="24"/>
          <w:szCs w:val="24"/>
        </w:rPr>
        <w:t>/202</w:t>
      </w:r>
      <w:r w:rsidR="00947874">
        <w:rPr>
          <w:rFonts w:eastAsia="Times New Roman"/>
          <w:b/>
          <w:bCs/>
          <w:sz w:val="24"/>
          <w:szCs w:val="24"/>
        </w:rPr>
        <w:t>6</w:t>
      </w:r>
    </w:p>
    <w:p w14:paraId="720D90B6" w14:textId="5741E918" w:rsidR="00C22DF4" w:rsidRDefault="0094168F" w:rsidP="007630A4">
      <w:pPr>
        <w:shd w:val="clear" w:color="auto" w:fill="FFFFFF"/>
        <w:spacing w:before="278"/>
        <w:jc w:val="center"/>
        <w:rPr>
          <w:rFonts w:eastAsia="Times New Roman"/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Rektora </w:t>
      </w:r>
      <w:r w:rsidR="00712094">
        <w:rPr>
          <w:b/>
          <w:bCs/>
          <w:spacing w:val="-1"/>
          <w:sz w:val="24"/>
          <w:szCs w:val="24"/>
        </w:rPr>
        <w:br/>
      </w:r>
      <w:r w:rsidR="00C22DF4">
        <w:rPr>
          <w:b/>
          <w:bCs/>
          <w:spacing w:val="-1"/>
          <w:sz w:val="24"/>
          <w:szCs w:val="24"/>
        </w:rPr>
        <w:t>Akademii Bialskiej im. Jana Pawła II</w:t>
      </w:r>
    </w:p>
    <w:p w14:paraId="0D757B59" w14:textId="4ADF5204" w:rsidR="00E44D8F" w:rsidRDefault="004A5950" w:rsidP="00AA1EB7">
      <w:pPr>
        <w:shd w:val="clear" w:color="auto" w:fill="FFFFFF"/>
        <w:spacing w:line="278" w:lineRule="exact"/>
        <w:ind w:right="5"/>
        <w:jc w:val="center"/>
      </w:pPr>
      <w:r w:rsidRPr="004A5950">
        <w:rPr>
          <w:rFonts w:eastAsia="Times New Roman"/>
          <w:b/>
          <w:bCs/>
          <w:spacing w:val="-2"/>
          <w:sz w:val="24"/>
          <w:szCs w:val="24"/>
        </w:rPr>
        <w:t xml:space="preserve">z dnia </w:t>
      </w:r>
      <w:r w:rsidR="00712094">
        <w:rPr>
          <w:rFonts w:eastAsia="Times New Roman"/>
          <w:b/>
          <w:bCs/>
          <w:spacing w:val="-2"/>
          <w:sz w:val="24"/>
          <w:szCs w:val="24"/>
        </w:rPr>
        <w:t xml:space="preserve">20 sierpnia </w:t>
      </w:r>
      <w:r w:rsidR="007630A4">
        <w:rPr>
          <w:rFonts w:eastAsia="Times New Roman"/>
          <w:b/>
          <w:bCs/>
          <w:spacing w:val="-2"/>
          <w:sz w:val="24"/>
          <w:szCs w:val="24"/>
        </w:rPr>
        <w:t>202</w:t>
      </w:r>
      <w:r w:rsidR="00947874">
        <w:rPr>
          <w:rFonts w:eastAsia="Times New Roman"/>
          <w:b/>
          <w:bCs/>
          <w:spacing w:val="-2"/>
          <w:sz w:val="24"/>
          <w:szCs w:val="24"/>
        </w:rPr>
        <w:t>6</w:t>
      </w:r>
      <w:r w:rsidR="00AA1EB7"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r w:rsidR="0094168F" w:rsidRPr="004A5950">
        <w:rPr>
          <w:rFonts w:eastAsia="Times New Roman"/>
          <w:b/>
          <w:bCs/>
          <w:spacing w:val="-2"/>
          <w:sz w:val="24"/>
          <w:szCs w:val="24"/>
        </w:rPr>
        <w:t>roku</w:t>
      </w:r>
    </w:p>
    <w:p w14:paraId="6F09C817" w14:textId="35ED07A7" w:rsidR="00E44D8F" w:rsidRDefault="0094168F" w:rsidP="004A5950">
      <w:pPr>
        <w:shd w:val="clear" w:color="auto" w:fill="FFFFFF"/>
        <w:spacing w:before="264" w:line="278" w:lineRule="exact"/>
        <w:jc w:val="center"/>
      </w:pPr>
      <w:r>
        <w:rPr>
          <w:spacing w:val="-1"/>
          <w:sz w:val="24"/>
          <w:szCs w:val="24"/>
        </w:rPr>
        <w:t>w sprawie</w:t>
      </w:r>
      <w:r w:rsidRPr="00225BE6">
        <w:rPr>
          <w:bCs/>
          <w:spacing w:val="-1"/>
          <w:sz w:val="24"/>
          <w:szCs w:val="24"/>
        </w:rPr>
        <w:t>:</w:t>
      </w:r>
      <w:r>
        <w:rPr>
          <w:b/>
          <w:bCs/>
          <w:spacing w:val="-1"/>
          <w:sz w:val="24"/>
          <w:szCs w:val="24"/>
        </w:rPr>
        <w:t xml:space="preserve"> powo</w:t>
      </w:r>
      <w:r>
        <w:rPr>
          <w:rFonts w:eastAsia="Times New Roman"/>
          <w:b/>
          <w:bCs/>
          <w:spacing w:val="-1"/>
          <w:sz w:val="24"/>
          <w:szCs w:val="24"/>
        </w:rPr>
        <w:t xml:space="preserve">łania </w:t>
      </w:r>
      <w:r w:rsidR="00A748E5">
        <w:rPr>
          <w:rFonts w:eastAsia="Times New Roman"/>
          <w:b/>
          <w:bCs/>
          <w:spacing w:val="-1"/>
          <w:sz w:val="24"/>
          <w:szCs w:val="24"/>
        </w:rPr>
        <w:t xml:space="preserve">komisji ds. </w:t>
      </w:r>
      <w:r w:rsidR="001F2574">
        <w:rPr>
          <w:rFonts w:eastAsia="Times New Roman"/>
          <w:b/>
          <w:bCs/>
          <w:spacing w:val="-1"/>
          <w:sz w:val="24"/>
          <w:szCs w:val="24"/>
        </w:rPr>
        <w:t xml:space="preserve">zaopiniowania dorobku naukowego </w:t>
      </w:r>
      <w:r w:rsidR="00712094">
        <w:rPr>
          <w:rFonts w:eastAsia="Times New Roman"/>
          <w:b/>
          <w:bCs/>
          <w:spacing w:val="-1"/>
          <w:sz w:val="24"/>
          <w:szCs w:val="24"/>
        </w:rPr>
        <w:br/>
      </w:r>
      <w:r w:rsidR="003C44C2">
        <w:rPr>
          <w:rFonts w:eastAsia="Times New Roman"/>
          <w:b/>
          <w:bCs/>
          <w:spacing w:val="-1"/>
          <w:sz w:val="24"/>
          <w:szCs w:val="24"/>
        </w:rPr>
        <w:t>dr</w:t>
      </w:r>
      <w:r w:rsidR="001F2574">
        <w:rPr>
          <w:rFonts w:eastAsia="Times New Roman"/>
          <w:b/>
          <w:bCs/>
          <w:spacing w:val="-1"/>
          <w:sz w:val="24"/>
          <w:szCs w:val="24"/>
        </w:rPr>
        <w:t xml:space="preserve"> </w:t>
      </w:r>
      <w:r w:rsidR="00947874">
        <w:rPr>
          <w:rFonts w:eastAsia="Times New Roman"/>
          <w:b/>
          <w:bCs/>
          <w:spacing w:val="-1"/>
          <w:sz w:val="24"/>
          <w:szCs w:val="24"/>
        </w:rPr>
        <w:t>hab. Iwony Mystkowskiej, prof. uczelni</w:t>
      </w:r>
      <w:r w:rsidR="00F02A47">
        <w:rPr>
          <w:rFonts w:eastAsia="Times New Roman"/>
          <w:b/>
          <w:bCs/>
          <w:spacing w:val="-1"/>
          <w:sz w:val="24"/>
          <w:szCs w:val="24"/>
        </w:rPr>
        <w:t>,</w:t>
      </w:r>
      <w:r w:rsidR="00484FDE">
        <w:rPr>
          <w:rFonts w:eastAsia="Times New Roman"/>
          <w:b/>
          <w:bCs/>
          <w:spacing w:val="-1"/>
          <w:sz w:val="24"/>
          <w:szCs w:val="24"/>
        </w:rPr>
        <w:t xml:space="preserve"> </w:t>
      </w:r>
      <w:r w:rsidR="00712094">
        <w:rPr>
          <w:rFonts w:eastAsia="Times New Roman"/>
          <w:b/>
          <w:bCs/>
          <w:spacing w:val="-1"/>
          <w:sz w:val="24"/>
          <w:szCs w:val="24"/>
        </w:rPr>
        <w:br/>
      </w:r>
      <w:r w:rsidR="004A5950">
        <w:rPr>
          <w:rFonts w:eastAsia="Times New Roman"/>
          <w:b/>
          <w:bCs/>
          <w:spacing w:val="-1"/>
          <w:sz w:val="24"/>
          <w:szCs w:val="24"/>
        </w:rPr>
        <w:t>p</w:t>
      </w:r>
      <w:r w:rsidR="00484FDE">
        <w:rPr>
          <w:rFonts w:eastAsia="Times New Roman"/>
          <w:b/>
          <w:bCs/>
          <w:spacing w:val="-1"/>
          <w:sz w:val="24"/>
          <w:szCs w:val="24"/>
        </w:rPr>
        <w:t xml:space="preserve">racownika </w:t>
      </w:r>
      <w:r w:rsidR="00F02A47">
        <w:rPr>
          <w:b/>
          <w:bCs/>
          <w:spacing w:val="-1"/>
          <w:sz w:val="24"/>
          <w:szCs w:val="24"/>
        </w:rPr>
        <w:t>Akademii Bialskiej im. Jana Pawła II</w:t>
      </w:r>
      <w:r w:rsidR="001F2574">
        <w:rPr>
          <w:rFonts w:eastAsia="Times New Roman"/>
          <w:b/>
          <w:bCs/>
          <w:spacing w:val="-1"/>
          <w:sz w:val="24"/>
          <w:szCs w:val="24"/>
        </w:rPr>
        <w:t xml:space="preserve">, </w:t>
      </w:r>
      <w:r w:rsidR="00712094">
        <w:rPr>
          <w:rFonts w:eastAsia="Times New Roman"/>
          <w:b/>
          <w:bCs/>
          <w:spacing w:val="-1"/>
          <w:sz w:val="24"/>
          <w:szCs w:val="24"/>
        </w:rPr>
        <w:br/>
      </w:r>
      <w:r w:rsidR="003C44C2">
        <w:rPr>
          <w:rFonts w:eastAsia="Times New Roman"/>
          <w:b/>
          <w:bCs/>
          <w:spacing w:val="-1"/>
          <w:sz w:val="24"/>
          <w:szCs w:val="24"/>
        </w:rPr>
        <w:t xml:space="preserve">w celu podjęcia decyzji o zakwalifikowaniu do „Programu wsparcia” </w:t>
      </w:r>
      <w:r w:rsidR="00712094">
        <w:rPr>
          <w:rFonts w:eastAsia="Times New Roman"/>
          <w:b/>
          <w:bCs/>
          <w:spacing w:val="-1"/>
          <w:sz w:val="24"/>
          <w:szCs w:val="24"/>
        </w:rPr>
        <w:br/>
      </w:r>
      <w:r w:rsidR="003C44C2">
        <w:rPr>
          <w:rFonts w:eastAsia="Times New Roman"/>
          <w:b/>
          <w:bCs/>
          <w:spacing w:val="-1"/>
          <w:sz w:val="24"/>
          <w:szCs w:val="24"/>
        </w:rPr>
        <w:t xml:space="preserve">i przyznaniu stypendium </w:t>
      </w:r>
      <w:r w:rsidR="00947874">
        <w:rPr>
          <w:rFonts w:eastAsia="Times New Roman"/>
          <w:b/>
          <w:bCs/>
          <w:spacing w:val="-1"/>
          <w:sz w:val="24"/>
          <w:szCs w:val="24"/>
        </w:rPr>
        <w:t>profesorskiego</w:t>
      </w:r>
    </w:p>
    <w:p w14:paraId="654E147D" w14:textId="35B5A0CB" w:rsidR="00E44D8F" w:rsidRPr="00484FDE" w:rsidRDefault="0094168F" w:rsidP="00484FDE">
      <w:pPr>
        <w:shd w:val="clear" w:color="auto" w:fill="FFFFFF"/>
        <w:spacing w:before="547" w:line="274" w:lineRule="exact"/>
        <w:ind w:right="5"/>
        <w:jc w:val="both"/>
        <w:rPr>
          <w:rFonts w:eastAsia="Times New Roman"/>
          <w:sz w:val="24"/>
          <w:szCs w:val="24"/>
        </w:rPr>
      </w:pPr>
      <w:r>
        <w:rPr>
          <w:spacing w:val="-2"/>
          <w:sz w:val="24"/>
          <w:szCs w:val="24"/>
        </w:rPr>
        <w:t>Dzia</w:t>
      </w:r>
      <w:r>
        <w:rPr>
          <w:rFonts w:eastAsia="Times New Roman"/>
          <w:spacing w:val="-2"/>
          <w:sz w:val="24"/>
          <w:szCs w:val="24"/>
        </w:rPr>
        <w:t xml:space="preserve">łając na podstawie art. 23 ustawy z dnia 20 lipca 2018 roku Prawo o szkolnictwie wyższym </w:t>
      </w:r>
      <w:r w:rsidR="00467F7D">
        <w:rPr>
          <w:rFonts w:eastAsia="Times New Roman"/>
          <w:sz w:val="24"/>
          <w:szCs w:val="24"/>
        </w:rPr>
        <w:t>i nauce (</w:t>
      </w:r>
      <w:proofErr w:type="spellStart"/>
      <w:r w:rsidR="00947874" w:rsidRPr="00947874">
        <w:rPr>
          <w:rFonts w:eastAsia="Times New Roman"/>
          <w:sz w:val="24"/>
          <w:szCs w:val="24"/>
        </w:rPr>
        <w:t>t.j</w:t>
      </w:r>
      <w:proofErr w:type="spellEnd"/>
      <w:r w:rsidR="00947874" w:rsidRPr="00947874">
        <w:rPr>
          <w:rFonts w:eastAsia="Times New Roman"/>
          <w:sz w:val="24"/>
          <w:szCs w:val="24"/>
        </w:rPr>
        <w:t xml:space="preserve">. Dz.U. 2024 poz. 1571 z </w:t>
      </w:r>
      <w:proofErr w:type="spellStart"/>
      <w:r w:rsidR="00947874" w:rsidRPr="00947874">
        <w:rPr>
          <w:rFonts w:eastAsia="Times New Roman"/>
          <w:sz w:val="24"/>
          <w:szCs w:val="24"/>
        </w:rPr>
        <w:t>późn</w:t>
      </w:r>
      <w:proofErr w:type="spellEnd"/>
      <w:r w:rsidR="00947874" w:rsidRPr="00947874">
        <w:rPr>
          <w:rFonts w:eastAsia="Times New Roman"/>
          <w:sz w:val="24"/>
          <w:szCs w:val="24"/>
        </w:rPr>
        <w:t>. zm.</w:t>
      </w:r>
      <w:r>
        <w:rPr>
          <w:rFonts w:eastAsia="Times New Roman"/>
          <w:sz w:val="24"/>
          <w:szCs w:val="24"/>
        </w:rPr>
        <w:t xml:space="preserve">) </w:t>
      </w:r>
      <w:r w:rsidR="00484FDE" w:rsidRPr="00484FDE">
        <w:rPr>
          <w:rFonts w:eastAsia="Times New Roman"/>
          <w:sz w:val="24"/>
          <w:szCs w:val="24"/>
        </w:rPr>
        <w:t>oraz §</w:t>
      </w:r>
      <w:r w:rsidR="00484FDE">
        <w:rPr>
          <w:rFonts w:eastAsia="Times New Roman"/>
          <w:sz w:val="24"/>
          <w:szCs w:val="24"/>
        </w:rPr>
        <w:t xml:space="preserve"> 1</w:t>
      </w:r>
      <w:r w:rsidR="003C44C2">
        <w:rPr>
          <w:rFonts w:eastAsia="Times New Roman"/>
          <w:sz w:val="24"/>
          <w:szCs w:val="24"/>
        </w:rPr>
        <w:t>8 ust. 2</w:t>
      </w:r>
      <w:r w:rsidR="00484FDE">
        <w:rPr>
          <w:rFonts w:eastAsia="Times New Roman"/>
          <w:sz w:val="24"/>
          <w:szCs w:val="24"/>
        </w:rPr>
        <w:t xml:space="preserve"> Regulaminu </w:t>
      </w:r>
      <w:r w:rsidR="002638AE">
        <w:rPr>
          <w:rFonts w:eastAsia="Times New Roman"/>
          <w:sz w:val="24"/>
          <w:szCs w:val="24"/>
        </w:rPr>
        <w:t>wsparcia rozwoju zawodowego pracowników uczelni,</w:t>
      </w:r>
      <w:r w:rsidR="00484FDE" w:rsidRPr="00484FDE">
        <w:rPr>
          <w:rFonts w:eastAsia="Times New Roman"/>
          <w:sz w:val="24"/>
          <w:szCs w:val="24"/>
        </w:rPr>
        <w:t xml:space="preserve"> </w:t>
      </w:r>
      <w:r w:rsidR="00F02A47">
        <w:rPr>
          <w:rFonts w:eastAsia="Times New Roman"/>
          <w:sz w:val="24"/>
          <w:szCs w:val="24"/>
        </w:rPr>
        <w:t xml:space="preserve">zarządzam, </w:t>
      </w:r>
      <w:r w:rsidR="004A5950">
        <w:rPr>
          <w:rFonts w:eastAsia="Times New Roman"/>
          <w:sz w:val="24"/>
          <w:szCs w:val="24"/>
        </w:rPr>
        <w:t>co</w:t>
      </w:r>
      <w:r w:rsidR="00484FDE" w:rsidRPr="00484FDE">
        <w:rPr>
          <w:rFonts w:eastAsia="Times New Roman"/>
          <w:sz w:val="24"/>
          <w:szCs w:val="24"/>
        </w:rPr>
        <w:t xml:space="preserve"> następ</w:t>
      </w:r>
      <w:r w:rsidR="00484FDE">
        <w:rPr>
          <w:rFonts w:eastAsia="Times New Roman"/>
          <w:sz w:val="24"/>
          <w:szCs w:val="24"/>
        </w:rPr>
        <w:t>uje:</w:t>
      </w:r>
    </w:p>
    <w:p w14:paraId="7F74DC3E" w14:textId="77777777" w:rsidR="00E44D8F" w:rsidRDefault="0094168F">
      <w:pPr>
        <w:shd w:val="clear" w:color="auto" w:fill="FFFFFF"/>
        <w:spacing w:before="278"/>
        <w:ind w:right="5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§ 1</w:t>
      </w:r>
    </w:p>
    <w:p w14:paraId="413238C0" w14:textId="28E35CDB" w:rsidR="00A748E5" w:rsidRDefault="0094168F" w:rsidP="007F7319">
      <w:pPr>
        <w:shd w:val="clear" w:color="auto" w:fill="FFFFFF"/>
        <w:spacing w:before="269" w:line="274" w:lineRule="exact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Powo</w:t>
      </w:r>
      <w:r>
        <w:rPr>
          <w:rFonts w:eastAsia="Times New Roman"/>
          <w:sz w:val="24"/>
          <w:szCs w:val="24"/>
        </w:rPr>
        <w:t xml:space="preserve">łuję </w:t>
      </w:r>
      <w:r w:rsidR="00A748E5">
        <w:rPr>
          <w:rFonts w:eastAsia="Times New Roman"/>
          <w:sz w:val="24"/>
          <w:szCs w:val="24"/>
        </w:rPr>
        <w:t>komisję</w:t>
      </w:r>
      <w:r w:rsidR="00484FDE">
        <w:rPr>
          <w:rFonts w:eastAsia="Times New Roman"/>
          <w:sz w:val="24"/>
          <w:szCs w:val="24"/>
        </w:rPr>
        <w:t xml:space="preserve"> </w:t>
      </w:r>
      <w:r w:rsidR="003C44C2" w:rsidRPr="003C44C2">
        <w:rPr>
          <w:rFonts w:eastAsia="Times New Roman"/>
          <w:sz w:val="24"/>
          <w:szCs w:val="24"/>
        </w:rPr>
        <w:t xml:space="preserve">ds. zaopiniowania dorobku naukowego </w:t>
      </w:r>
      <w:r w:rsidR="00947874" w:rsidRPr="00947874">
        <w:rPr>
          <w:rFonts w:eastAsia="Times New Roman"/>
          <w:sz w:val="24"/>
          <w:szCs w:val="24"/>
        </w:rPr>
        <w:t>dr hab. Iwony Mystkowskiej, prof. uczelni</w:t>
      </w:r>
      <w:r w:rsidR="003C44C2" w:rsidRPr="003C44C2">
        <w:rPr>
          <w:rFonts w:eastAsia="Times New Roman"/>
          <w:sz w:val="24"/>
          <w:szCs w:val="24"/>
        </w:rPr>
        <w:t>, pracownika Akademii Bialskiej im. Jana Pawła II, w celu podjęci</w:t>
      </w:r>
      <w:r w:rsidR="003C44C2">
        <w:rPr>
          <w:rFonts w:eastAsia="Times New Roman"/>
          <w:sz w:val="24"/>
          <w:szCs w:val="24"/>
        </w:rPr>
        <w:t>a decyzji o</w:t>
      </w:r>
      <w:r w:rsidR="00947874">
        <w:rPr>
          <w:rFonts w:eastAsia="Times New Roman"/>
          <w:sz w:val="24"/>
          <w:szCs w:val="24"/>
        </w:rPr>
        <w:t> </w:t>
      </w:r>
      <w:r w:rsidR="003C44C2">
        <w:rPr>
          <w:rFonts w:eastAsia="Times New Roman"/>
          <w:sz w:val="24"/>
          <w:szCs w:val="24"/>
        </w:rPr>
        <w:t>zakwalifikowaniu do </w:t>
      </w:r>
      <w:r w:rsidR="003C44C2" w:rsidRPr="003C44C2">
        <w:rPr>
          <w:rFonts w:eastAsia="Times New Roman"/>
          <w:sz w:val="24"/>
          <w:szCs w:val="24"/>
        </w:rPr>
        <w:t xml:space="preserve">„Programu wsparcia” i przyznaniu stypendium </w:t>
      </w:r>
      <w:r w:rsidR="00947874">
        <w:rPr>
          <w:rFonts w:eastAsia="Times New Roman"/>
          <w:sz w:val="24"/>
          <w:szCs w:val="24"/>
        </w:rPr>
        <w:t>profesorskiego,</w:t>
      </w:r>
      <w:r w:rsidR="007630A4" w:rsidRPr="007630A4">
        <w:rPr>
          <w:rFonts w:eastAsia="Times New Roman"/>
          <w:bCs/>
          <w:spacing w:val="-1"/>
          <w:sz w:val="24"/>
          <w:szCs w:val="24"/>
        </w:rPr>
        <w:t xml:space="preserve"> </w:t>
      </w:r>
      <w:r w:rsidR="00A748E5">
        <w:rPr>
          <w:rFonts w:eastAsia="Times New Roman"/>
          <w:sz w:val="24"/>
          <w:szCs w:val="24"/>
        </w:rPr>
        <w:t>w</w:t>
      </w:r>
      <w:r w:rsidR="00947874">
        <w:rPr>
          <w:rFonts w:eastAsia="Times New Roman"/>
          <w:sz w:val="24"/>
          <w:szCs w:val="24"/>
        </w:rPr>
        <w:t> </w:t>
      </w:r>
      <w:r w:rsidR="00A748E5">
        <w:rPr>
          <w:rFonts w:eastAsia="Times New Roman"/>
          <w:sz w:val="24"/>
          <w:szCs w:val="24"/>
        </w:rPr>
        <w:t>następującym składzie osobowym:</w:t>
      </w:r>
    </w:p>
    <w:p w14:paraId="3EB7EBE7" w14:textId="77777777" w:rsidR="00A748E5" w:rsidRPr="00A748E5" w:rsidRDefault="00A748E5" w:rsidP="00A748E5">
      <w:pPr>
        <w:shd w:val="clear" w:color="auto" w:fill="FFFFFF"/>
        <w:spacing w:line="274" w:lineRule="exact"/>
        <w:jc w:val="both"/>
        <w:rPr>
          <w:rFonts w:eastAsia="Times New Roman"/>
          <w:sz w:val="24"/>
          <w:szCs w:val="24"/>
        </w:rPr>
      </w:pPr>
    </w:p>
    <w:p w14:paraId="6625B6C5" w14:textId="59C9C9A4" w:rsidR="00947874" w:rsidRDefault="00947874" w:rsidP="00947874">
      <w:pPr>
        <w:pStyle w:val="gwp8c4d4493msolistparagraph"/>
        <w:numPr>
          <w:ilvl w:val="0"/>
          <w:numId w:val="5"/>
        </w:numPr>
        <w:spacing w:before="0" w:beforeAutospacing="0" w:after="0" w:afterAutospacing="0"/>
        <w:jc w:val="both"/>
        <w:rPr>
          <w:lang w:eastAsia="en-US"/>
        </w:rPr>
      </w:pPr>
      <w:r>
        <w:rPr>
          <w:lang w:eastAsia="en-US"/>
        </w:rPr>
        <w:t>prof. dr hab. Marcin Weiner – przewodniczący,</w:t>
      </w:r>
    </w:p>
    <w:p w14:paraId="4FE1881F" w14:textId="2D4986CD" w:rsidR="00947874" w:rsidRDefault="00947874" w:rsidP="00947874">
      <w:pPr>
        <w:pStyle w:val="gwp8c4d4493msolistparagraph"/>
        <w:numPr>
          <w:ilvl w:val="0"/>
          <w:numId w:val="5"/>
        </w:numPr>
        <w:spacing w:before="0" w:beforeAutospacing="0" w:after="0" w:afterAutospacing="0"/>
        <w:jc w:val="both"/>
        <w:rPr>
          <w:lang w:eastAsia="en-US"/>
        </w:rPr>
      </w:pPr>
      <w:r>
        <w:rPr>
          <w:lang w:eastAsia="en-US"/>
        </w:rPr>
        <w:t>prof. dr hab. Konrad Kamil Hozyasz,</w:t>
      </w:r>
    </w:p>
    <w:p w14:paraId="1A2FDDF6" w14:textId="77777777" w:rsidR="00947874" w:rsidRDefault="00947874" w:rsidP="00947874">
      <w:pPr>
        <w:pStyle w:val="gwp8c4d4493msolistparagraph"/>
        <w:numPr>
          <w:ilvl w:val="0"/>
          <w:numId w:val="5"/>
        </w:numPr>
        <w:spacing w:before="0" w:beforeAutospacing="0" w:after="0" w:afterAutospacing="0" w:line="480" w:lineRule="auto"/>
        <w:jc w:val="both"/>
        <w:rPr>
          <w:lang w:eastAsia="en-US"/>
        </w:rPr>
      </w:pPr>
      <w:r>
        <w:rPr>
          <w:lang w:eastAsia="en-US"/>
        </w:rPr>
        <w:t>dr inż. Katarzyna Łącka.</w:t>
      </w:r>
    </w:p>
    <w:p w14:paraId="357FF46A" w14:textId="356E0BDC" w:rsidR="00467F7D" w:rsidRDefault="0094168F" w:rsidP="00947874">
      <w:pPr>
        <w:shd w:val="clear" w:color="auto" w:fill="FFFFFF"/>
        <w:spacing w:before="240"/>
        <w:ind w:right="6"/>
        <w:jc w:val="center"/>
        <w:rPr>
          <w:rFonts w:eastAsia="Times New Roman"/>
          <w:b/>
          <w:bCs/>
          <w:spacing w:val="-1"/>
          <w:sz w:val="24"/>
          <w:szCs w:val="24"/>
        </w:rPr>
      </w:pPr>
      <w:r>
        <w:rPr>
          <w:rFonts w:eastAsia="Times New Roman"/>
          <w:b/>
          <w:bCs/>
          <w:spacing w:val="-1"/>
          <w:sz w:val="24"/>
          <w:szCs w:val="24"/>
        </w:rPr>
        <w:t>§ 2</w:t>
      </w:r>
    </w:p>
    <w:p w14:paraId="08D04A79" w14:textId="77777777" w:rsidR="00E44D8F" w:rsidRDefault="0094168F">
      <w:pPr>
        <w:shd w:val="clear" w:color="auto" w:fill="FFFFFF"/>
        <w:spacing w:before="269"/>
      </w:pPr>
      <w:r>
        <w:rPr>
          <w:spacing w:val="-1"/>
          <w:sz w:val="24"/>
          <w:szCs w:val="24"/>
        </w:rPr>
        <w:t>Zarz</w:t>
      </w:r>
      <w:r>
        <w:rPr>
          <w:rFonts w:eastAsia="Times New Roman"/>
          <w:spacing w:val="-1"/>
          <w:sz w:val="24"/>
          <w:szCs w:val="24"/>
        </w:rPr>
        <w:t>ądzenie wchodzi w życie z dniem podpisania.</w:t>
      </w:r>
    </w:p>
    <w:p w14:paraId="39C5ADC5" w14:textId="77777777" w:rsidR="00F02A47" w:rsidRDefault="00F02A47" w:rsidP="00F02A47">
      <w:pPr>
        <w:shd w:val="clear" w:color="auto" w:fill="FFFFFF"/>
        <w:ind w:left="5080"/>
        <w:jc w:val="center"/>
        <w:rPr>
          <w:b/>
          <w:bCs/>
          <w:spacing w:val="-2"/>
          <w:sz w:val="24"/>
          <w:szCs w:val="24"/>
        </w:rPr>
      </w:pPr>
    </w:p>
    <w:p w14:paraId="6FA81FAD" w14:textId="77777777" w:rsidR="00F02A47" w:rsidRDefault="00F02A47" w:rsidP="00F02A47">
      <w:pPr>
        <w:shd w:val="clear" w:color="auto" w:fill="FFFFFF"/>
        <w:ind w:left="5080"/>
        <w:jc w:val="center"/>
        <w:rPr>
          <w:b/>
          <w:bCs/>
          <w:spacing w:val="-2"/>
          <w:sz w:val="24"/>
          <w:szCs w:val="24"/>
        </w:rPr>
      </w:pPr>
    </w:p>
    <w:p w14:paraId="29611E9D" w14:textId="5A065F27" w:rsidR="007630A4" w:rsidRPr="00712094" w:rsidRDefault="0094168F" w:rsidP="00712094">
      <w:pPr>
        <w:shd w:val="clear" w:color="auto" w:fill="FFFFFF"/>
        <w:ind w:left="5080"/>
        <w:jc w:val="center"/>
      </w:pPr>
      <w:r>
        <w:rPr>
          <w:b/>
          <w:bCs/>
          <w:spacing w:val="-2"/>
          <w:sz w:val="24"/>
          <w:szCs w:val="24"/>
        </w:rPr>
        <w:t>prof. dr hab. Jerzy Nitychoruk</w:t>
      </w:r>
      <w:r w:rsidR="00B76751">
        <w:br/>
      </w:r>
      <w:r>
        <w:rPr>
          <w:b/>
          <w:bCs/>
          <w:spacing w:val="-1"/>
          <w:sz w:val="24"/>
          <w:szCs w:val="24"/>
        </w:rPr>
        <w:t xml:space="preserve">Rektor </w:t>
      </w:r>
    </w:p>
    <w:p w14:paraId="0DE032B9" w14:textId="77777777" w:rsidR="00467F7D" w:rsidRPr="007630A4" w:rsidRDefault="00F02A47" w:rsidP="007630A4">
      <w:pPr>
        <w:shd w:val="clear" w:color="auto" w:fill="FFFFFF"/>
        <w:ind w:left="5080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Akademii Bialskiej im. Jana Pawła II</w:t>
      </w:r>
    </w:p>
    <w:sectPr w:rsidR="00467F7D" w:rsidRPr="007630A4">
      <w:type w:val="continuous"/>
      <w:pgSz w:w="11909" w:h="16834"/>
      <w:pgMar w:top="1440" w:right="1416" w:bottom="720" w:left="1416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E16175"/>
    <w:multiLevelType w:val="hybridMultilevel"/>
    <w:tmpl w:val="927649D6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F88363C"/>
    <w:multiLevelType w:val="singleLevel"/>
    <w:tmpl w:val="95485C1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4BAE11C5"/>
    <w:multiLevelType w:val="hybridMultilevel"/>
    <w:tmpl w:val="E474C5E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59164CD"/>
    <w:multiLevelType w:val="hybridMultilevel"/>
    <w:tmpl w:val="A2BA429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6B2FA4"/>
    <w:multiLevelType w:val="hybridMultilevel"/>
    <w:tmpl w:val="DE6C611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02114378">
    <w:abstractNumId w:val="1"/>
  </w:num>
  <w:num w:numId="2" w16cid:durableId="1651206357">
    <w:abstractNumId w:val="3"/>
  </w:num>
  <w:num w:numId="3" w16cid:durableId="1575360271">
    <w:abstractNumId w:val="4"/>
  </w:num>
  <w:num w:numId="4" w16cid:durableId="1898664120">
    <w:abstractNumId w:val="2"/>
  </w:num>
  <w:num w:numId="5" w16cid:durableId="593828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F7D"/>
    <w:rsid w:val="001F2574"/>
    <w:rsid w:val="00225BE6"/>
    <w:rsid w:val="002638AE"/>
    <w:rsid w:val="003617CE"/>
    <w:rsid w:val="00366D12"/>
    <w:rsid w:val="003C44C2"/>
    <w:rsid w:val="003F5EDB"/>
    <w:rsid w:val="00410255"/>
    <w:rsid w:val="00467F7D"/>
    <w:rsid w:val="00484FDE"/>
    <w:rsid w:val="004A5950"/>
    <w:rsid w:val="0053025D"/>
    <w:rsid w:val="006A57A8"/>
    <w:rsid w:val="00712094"/>
    <w:rsid w:val="00717C55"/>
    <w:rsid w:val="00762A30"/>
    <w:rsid w:val="007630A4"/>
    <w:rsid w:val="007F7319"/>
    <w:rsid w:val="008C4670"/>
    <w:rsid w:val="0094168F"/>
    <w:rsid w:val="00947874"/>
    <w:rsid w:val="00974723"/>
    <w:rsid w:val="00A748E5"/>
    <w:rsid w:val="00AA1EB7"/>
    <w:rsid w:val="00B76751"/>
    <w:rsid w:val="00C22DF4"/>
    <w:rsid w:val="00C63C09"/>
    <w:rsid w:val="00D72EBD"/>
    <w:rsid w:val="00E44D8F"/>
    <w:rsid w:val="00F0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EFFD51"/>
  <w14:defaultImageDpi w14:val="0"/>
  <w15:docId w15:val="{6BED5278-430B-49EB-97C4-EBD84EEF1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67F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F7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62A30"/>
    <w:pPr>
      <w:ind w:left="720"/>
      <w:contextualSpacing/>
    </w:pPr>
  </w:style>
  <w:style w:type="paragraph" w:customStyle="1" w:styleId="Default">
    <w:name w:val="Default"/>
    <w:rsid w:val="00AA1E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gwp8c4d4493msolistparagraph">
    <w:name w:val="gwp8c4d4493_msolistparagraph"/>
    <w:basedOn w:val="Normalny"/>
    <w:rsid w:val="003C44C2"/>
    <w:pPr>
      <w:widowControl/>
      <w:autoSpaceDE/>
      <w:autoSpaceDN/>
      <w:adjustRightInd/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972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Nowakowski</dc:creator>
  <cp:keywords/>
  <dc:description/>
  <cp:lastModifiedBy>Jowita Grochowiec</cp:lastModifiedBy>
  <cp:revision>2</cp:revision>
  <cp:lastPrinted>2026-08-17T11:54:00Z</cp:lastPrinted>
  <dcterms:created xsi:type="dcterms:W3CDTF">2026-08-24T09:24:00Z</dcterms:created>
  <dcterms:modified xsi:type="dcterms:W3CDTF">2026-08-24T09:24:00Z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8c4a33a7d71cea1968c773ce8b77d535f0f09d060819acd43983fc1836f57d5b</vt:lpwstr>
  </property>
</Properties>
</file>