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26825" w14:textId="2DBBEAEA" w:rsidR="00AB2930" w:rsidRPr="005247D9" w:rsidRDefault="005247D9" w:rsidP="00AB2930">
      <w:pPr>
        <w:pStyle w:val="Default"/>
        <w:jc w:val="center"/>
        <w:rPr>
          <w:rFonts w:asciiTheme="minorHAnsi" w:hAnsiTheme="minorHAnsi" w:cstheme="minorHAnsi"/>
        </w:rPr>
      </w:pPr>
      <w:r w:rsidRPr="005247D9">
        <w:rPr>
          <w:rFonts w:asciiTheme="minorHAnsi" w:hAnsiTheme="minorHAnsi" w:cstheme="minorHAnsi"/>
          <w:b/>
          <w:bCs/>
        </w:rPr>
        <w:t xml:space="preserve">OGÓLNA CHARAKTERYSTYKA </w:t>
      </w:r>
      <w:r w:rsidR="004D7E39" w:rsidRPr="005247D9">
        <w:rPr>
          <w:rFonts w:asciiTheme="minorHAnsi" w:hAnsiTheme="minorHAnsi" w:cstheme="minorHAnsi"/>
          <w:b/>
          <w:bCs/>
        </w:rPr>
        <w:t>PROGRAM</w:t>
      </w:r>
      <w:r w:rsidRPr="005247D9">
        <w:rPr>
          <w:rFonts w:asciiTheme="minorHAnsi" w:hAnsiTheme="minorHAnsi" w:cstheme="minorHAnsi"/>
          <w:b/>
          <w:bCs/>
        </w:rPr>
        <w:t>U</w:t>
      </w:r>
      <w:r w:rsidR="004D7E39" w:rsidRPr="005247D9">
        <w:rPr>
          <w:rFonts w:asciiTheme="minorHAnsi" w:hAnsiTheme="minorHAnsi" w:cstheme="minorHAnsi"/>
          <w:b/>
          <w:bCs/>
        </w:rPr>
        <w:t xml:space="preserve"> STUDIÓW</w:t>
      </w:r>
    </w:p>
    <w:p w14:paraId="1B4230CE" w14:textId="6EE36957" w:rsidR="00AB2930" w:rsidRPr="005247D9" w:rsidRDefault="00AB2930" w:rsidP="00C45828">
      <w:pPr>
        <w:pStyle w:val="Default"/>
        <w:jc w:val="center"/>
        <w:rPr>
          <w:rFonts w:asciiTheme="minorHAnsi" w:hAnsiTheme="minorHAnsi" w:cstheme="minorHAnsi"/>
        </w:rPr>
      </w:pPr>
      <w:r w:rsidRPr="005247D9">
        <w:rPr>
          <w:rFonts w:asciiTheme="minorHAnsi" w:hAnsiTheme="minorHAnsi" w:cstheme="minorHAnsi"/>
          <w:b/>
          <w:bCs/>
        </w:rPr>
        <w:t>dla naboru 20</w:t>
      </w:r>
      <w:r w:rsidR="006248A3" w:rsidRPr="005247D9">
        <w:rPr>
          <w:rFonts w:asciiTheme="minorHAnsi" w:hAnsiTheme="minorHAnsi" w:cstheme="minorHAnsi"/>
          <w:b/>
          <w:bCs/>
        </w:rPr>
        <w:t>2</w:t>
      </w:r>
      <w:r w:rsidR="00712C3C">
        <w:rPr>
          <w:rFonts w:asciiTheme="minorHAnsi" w:hAnsiTheme="minorHAnsi" w:cstheme="minorHAnsi"/>
          <w:b/>
          <w:bCs/>
        </w:rPr>
        <w:t>6</w:t>
      </w:r>
      <w:r w:rsidRPr="005247D9">
        <w:rPr>
          <w:rFonts w:asciiTheme="minorHAnsi" w:hAnsiTheme="minorHAnsi" w:cstheme="minorHAnsi"/>
          <w:b/>
          <w:bCs/>
        </w:rPr>
        <w:t>/202</w:t>
      </w:r>
      <w:r w:rsidR="00712C3C">
        <w:rPr>
          <w:rFonts w:asciiTheme="minorHAnsi" w:hAnsiTheme="minorHAnsi" w:cstheme="minorHAnsi"/>
          <w:b/>
          <w:bCs/>
        </w:rPr>
        <w:t>7</w:t>
      </w:r>
    </w:p>
    <w:p w14:paraId="55570EC0" w14:textId="77777777" w:rsidR="00AB2930" w:rsidRPr="00F8212D" w:rsidRDefault="00AB2930" w:rsidP="00AB2930">
      <w:pPr>
        <w:pStyle w:val="Default"/>
        <w:spacing w:after="36"/>
        <w:rPr>
          <w:rFonts w:asciiTheme="minorHAnsi" w:hAnsiTheme="minorHAnsi" w:cstheme="minorHAnsi"/>
          <w:b/>
          <w:bCs/>
          <w:sz w:val="20"/>
          <w:szCs w:val="20"/>
        </w:rPr>
      </w:pPr>
    </w:p>
    <w:p w14:paraId="07DDB345" w14:textId="77777777" w:rsidR="00AB2930" w:rsidRPr="00C45828" w:rsidRDefault="00AB2930" w:rsidP="005247D9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  <w:b/>
        </w:rPr>
      </w:pPr>
      <w:r w:rsidRPr="00C45828">
        <w:rPr>
          <w:rFonts w:asciiTheme="minorHAnsi" w:hAnsiTheme="minorHAnsi" w:cstheme="minorHAnsi"/>
          <w:b/>
          <w:bCs/>
        </w:rPr>
        <w:t>WYDZIAŁ</w:t>
      </w:r>
      <w:r w:rsidR="00F8212D" w:rsidRPr="00C45828">
        <w:rPr>
          <w:rFonts w:asciiTheme="minorHAnsi" w:hAnsiTheme="minorHAnsi" w:cstheme="minorHAnsi"/>
          <w:b/>
          <w:bCs/>
        </w:rPr>
        <w:t xml:space="preserve"> </w:t>
      </w:r>
      <w:r w:rsidR="00544C7B" w:rsidRPr="00C45828">
        <w:rPr>
          <w:rFonts w:asciiTheme="minorHAnsi" w:hAnsiTheme="minorHAnsi" w:cstheme="minorHAnsi"/>
          <w:b/>
          <w:bCs/>
        </w:rPr>
        <w:t xml:space="preserve">NAUK </w:t>
      </w:r>
      <w:r w:rsidR="004D7E39" w:rsidRPr="00C45828">
        <w:rPr>
          <w:rFonts w:asciiTheme="minorHAnsi" w:hAnsiTheme="minorHAnsi" w:cstheme="minorHAnsi"/>
          <w:b/>
          <w:bCs/>
        </w:rPr>
        <w:t>EKONOMICZNYCH</w:t>
      </w:r>
    </w:p>
    <w:p w14:paraId="5F331789" w14:textId="77777777" w:rsidR="00AB2930" w:rsidRPr="005247D9" w:rsidRDefault="00AB2930" w:rsidP="005247D9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C45828">
        <w:rPr>
          <w:rFonts w:asciiTheme="minorHAnsi" w:hAnsiTheme="minorHAnsi" w:cstheme="minorHAnsi"/>
          <w:b/>
          <w:bCs/>
        </w:rPr>
        <w:t xml:space="preserve">KIERUNEK STUDIÓW: </w:t>
      </w:r>
      <w:r w:rsidR="004D7E39" w:rsidRPr="00C45828">
        <w:rPr>
          <w:rFonts w:asciiTheme="minorHAnsi" w:hAnsiTheme="minorHAnsi" w:cstheme="minorHAnsi"/>
          <w:bCs/>
        </w:rPr>
        <w:t>BEZPIECZEŃSTWO NARODOWE</w:t>
      </w:r>
    </w:p>
    <w:p w14:paraId="5B7F487D" w14:textId="127D3EC2" w:rsidR="005247D9" w:rsidRDefault="005247D9" w:rsidP="005247D9">
      <w:pPr>
        <w:pStyle w:val="Akapitzlist"/>
        <w:numPr>
          <w:ilvl w:val="0"/>
          <w:numId w:val="1"/>
        </w:numPr>
        <w:spacing w:line="240" w:lineRule="auto"/>
        <w:ind w:left="357" w:hanging="357"/>
        <w:rPr>
          <w:rFonts w:asciiTheme="minorHAnsi" w:hAnsiTheme="minorHAnsi" w:cstheme="minorHAnsi"/>
          <w:color w:val="000000"/>
          <w:sz w:val="24"/>
          <w:szCs w:val="24"/>
        </w:rPr>
      </w:pPr>
      <w:r w:rsidRPr="005247D9">
        <w:rPr>
          <w:rFonts w:asciiTheme="minorHAnsi" w:hAnsiTheme="minorHAnsi" w:cstheme="minorHAnsi"/>
          <w:b/>
          <w:bCs/>
          <w:color w:val="000000"/>
          <w:sz w:val="24"/>
          <w:szCs w:val="24"/>
        </w:rPr>
        <w:t>PROFIL KSZTAŁCENIA:</w:t>
      </w:r>
      <w:r w:rsidRPr="005247D9">
        <w:rPr>
          <w:rFonts w:asciiTheme="minorHAnsi" w:hAnsiTheme="minorHAnsi" w:cstheme="minorHAnsi"/>
          <w:color w:val="000000"/>
          <w:sz w:val="24"/>
          <w:szCs w:val="24"/>
        </w:rPr>
        <w:t xml:space="preserve"> PRAKTYCZNY </w:t>
      </w:r>
    </w:p>
    <w:p w14:paraId="12083462" w14:textId="776DC71D" w:rsidR="005247D9" w:rsidRPr="005247D9" w:rsidRDefault="005247D9" w:rsidP="005247D9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POZIOM KSZTAŁCENIA: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STUDIA DRUGIEGO STOPNIA</w:t>
      </w:r>
    </w:p>
    <w:p w14:paraId="461AC8D2" w14:textId="0F8AD897" w:rsidR="00AB2930" w:rsidRPr="00C45828" w:rsidRDefault="00AB2930" w:rsidP="005247D9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C45828">
        <w:rPr>
          <w:rFonts w:asciiTheme="minorHAnsi" w:hAnsiTheme="minorHAnsi" w:cstheme="minorHAnsi"/>
          <w:b/>
          <w:bCs/>
        </w:rPr>
        <w:t xml:space="preserve">FORMA STUDIÓW: </w:t>
      </w:r>
      <w:r w:rsidR="00A23BFE" w:rsidRPr="00C45828">
        <w:rPr>
          <w:rFonts w:asciiTheme="minorHAnsi" w:hAnsiTheme="minorHAnsi" w:cstheme="minorHAnsi"/>
        </w:rPr>
        <w:t>STACJONARNA</w:t>
      </w:r>
      <w:r w:rsidR="005247D9">
        <w:rPr>
          <w:rFonts w:asciiTheme="minorHAnsi" w:hAnsiTheme="minorHAnsi" w:cstheme="minorHAnsi"/>
        </w:rPr>
        <w:t>, NIESTACJONARNA</w:t>
      </w:r>
    </w:p>
    <w:p w14:paraId="0C970944" w14:textId="77777777" w:rsidR="00AB2930" w:rsidRPr="00C45828" w:rsidRDefault="00AB2930" w:rsidP="005247D9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C45828">
        <w:rPr>
          <w:rFonts w:asciiTheme="minorHAnsi" w:hAnsiTheme="minorHAnsi" w:cstheme="minorHAnsi"/>
          <w:b/>
          <w:bCs/>
        </w:rPr>
        <w:t>T</w:t>
      </w:r>
      <w:r w:rsidR="000323A6" w:rsidRPr="00C45828">
        <w:rPr>
          <w:rFonts w:asciiTheme="minorHAnsi" w:hAnsiTheme="minorHAnsi" w:cstheme="minorHAnsi"/>
          <w:b/>
          <w:bCs/>
        </w:rPr>
        <w:t>Y</w:t>
      </w:r>
      <w:r w:rsidRPr="00C45828">
        <w:rPr>
          <w:rFonts w:asciiTheme="minorHAnsi" w:hAnsiTheme="minorHAnsi" w:cstheme="minorHAnsi"/>
          <w:b/>
          <w:bCs/>
        </w:rPr>
        <w:t xml:space="preserve">TUŁ ZAWODOWY NADAWANY ABSOLWENTOM: </w:t>
      </w:r>
      <w:r w:rsidR="00DF0BF1">
        <w:rPr>
          <w:rFonts w:asciiTheme="minorHAnsi" w:hAnsiTheme="minorHAnsi" w:cstheme="minorHAnsi"/>
          <w:bCs/>
        </w:rPr>
        <w:t>MAGISTER</w:t>
      </w:r>
    </w:p>
    <w:p w14:paraId="7637DBB2" w14:textId="0EC9C9B3" w:rsidR="00AB2930" w:rsidRPr="00C45828" w:rsidRDefault="00AB2930" w:rsidP="005247D9">
      <w:pPr>
        <w:pStyle w:val="Defaul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 w:rsidRPr="00C45828">
        <w:rPr>
          <w:rFonts w:asciiTheme="minorHAnsi" w:hAnsiTheme="minorHAnsi" w:cstheme="minorHAnsi"/>
          <w:b/>
          <w:bCs/>
        </w:rPr>
        <w:t>PRZYPORZĄDKOWANIE DO DZIEDZIN NAUKI:</w:t>
      </w:r>
      <w:r w:rsidRPr="00222B5D">
        <w:rPr>
          <w:rFonts w:asciiTheme="minorHAnsi" w:hAnsiTheme="minorHAnsi" w:cstheme="minorHAnsi"/>
        </w:rPr>
        <w:t xml:space="preserve"> </w:t>
      </w:r>
      <w:r w:rsidR="00222B5D" w:rsidRPr="00222B5D">
        <w:rPr>
          <w:rFonts w:asciiTheme="minorHAnsi" w:hAnsiTheme="minorHAnsi" w:cstheme="minorHAnsi"/>
        </w:rPr>
        <w:t>DZIEDZINA</w:t>
      </w:r>
      <w:r w:rsidR="00222B5D">
        <w:rPr>
          <w:rFonts w:asciiTheme="minorHAnsi" w:hAnsiTheme="minorHAnsi" w:cstheme="minorHAnsi"/>
          <w:b/>
          <w:bCs/>
        </w:rPr>
        <w:t xml:space="preserve"> </w:t>
      </w:r>
      <w:r w:rsidR="00AE1A9F" w:rsidRPr="00C45828">
        <w:rPr>
          <w:rFonts w:asciiTheme="minorHAnsi" w:hAnsiTheme="minorHAnsi" w:cstheme="minorHAnsi"/>
        </w:rPr>
        <w:t>NAUK SPOŁECZN</w:t>
      </w:r>
      <w:r w:rsidR="00222B5D">
        <w:rPr>
          <w:rFonts w:asciiTheme="minorHAnsi" w:hAnsiTheme="minorHAnsi" w:cstheme="minorHAnsi"/>
        </w:rPr>
        <w:t>YCH</w:t>
      </w:r>
    </w:p>
    <w:p w14:paraId="57F42F34" w14:textId="77777777" w:rsidR="00071E03" w:rsidRPr="00C45828" w:rsidRDefault="00AB2930" w:rsidP="005247D9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  <w:bCs/>
        </w:rPr>
      </w:pPr>
      <w:r w:rsidRPr="00C45828">
        <w:rPr>
          <w:rFonts w:asciiTheme="minorHAnsi" w:hAnsiTheme="minorHAnsi" w:cstheme="minorHAnsi"/>
          <w:b/>
          <w:bCs/>
        </w:rPr>
        <w:t>PRZYPORZĄDKOWANIE DO DYSCYPLIN NAUKOWYCH (według punktów ECTS) WRAZ ZE WSKAZANIEM DYSCYPLINY WIODĄCEJ</w:t>
      </w:r>
      <w:r w:rsidR="0014178D" w:rsidRPr="00C45828">
        <w:rPr>
          <w:rFonts w:asciiTheme="minorHAnsi" w:hAnsiTheme="minorHAnsi" w:cstheme="minorHAnsi"/>
          <w:b/>
          <w:bCs/>
        </w:rPr>
        <w:t xml:space="preserve"> (min. 50% pkt ECTS)</w:t>
      </w:r>
      <w:r w:rsidRPr="00C45828">
        <w:rPr>
          <w:rFonts w:asciiTheme="minorHAnsi" w:hAnsiTheme="minorHAnsi" w:cstheme="minorHAnsi"/>
          <w:b/>
          <w:bCs/>
        </w:rPr>
        <w:t xml:space="preserve">: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242"/>
        <w:gridCol w:w="1015"/>
        <w:gridCol w:w="803"/>
      </w:tblGrid>
      <w:tr w:rsidR="00F8212D" w:rsidRPr="00C45828" w14:paraId="4BDDB873" w14:textId="77777777" w:rsidTr="00C45828">
        <w:trPr>
          <w:trHeight w:val="239"/>
        </w:trPr>
        <w:tc>
          <w:tcPr>
            <w:tcW w:w="3997" w:type="pct"/>
            <w:vMerge w:val="restart"/>
            <w:vAlign w:val="center"/>
          </w:tcPr>
          <w:p w14:paraId="4DC3BB53" w14:textId="77777777" w:rsidR="00F8212D" w:rsidRPr="00C45828" w:rsidRDefault="00F8212D" w:rsidP="00F8212D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Nazwa kierunku: </w:t>
            </w:r>
            <w:r w:rsidRPr="00C45828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  <w:t>Bezpieczeństwo Narodowe</w:t>
            </w:r>
          </w:p>
        </w:tc>
        <w:tc>
          <w:tcPr>
            <w:tcW w:w="1003" w:type="pct"/>
            <w:gridSpan w:val="2"/>
            <w:vAlign w:val="center"/>
          </w:tcPr>
          <w:p w14:paraId="68F64C65" w14:textId="77777777" w:rsidR="00F8212D" w:rsidRPr="00C45828" w:rsidRDefault="00F8212D" w:rsidP="009F5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Punkty ECTS</w:t>
            </w:r>
          </w:p>
        </w:tc>
      </w:tr>
      <w:tr w:rsidR="00F8212D" w:rsidRPr="00C45828" w14:paraId="5542F112" w14:textId="77777777" w:rsidTr="00C45828">
        <w:trPr>
          <w:trHeight w:val="375"/>
        </w:trPr>
        <w:tc>
          <w:tcPr>
            <w:tcW w:w="3997" w:type="pct"/>
            <w:vMerge/>
            <w:vAlign w:val="center"/>
          </w:tcPr>
          <w:p w14:paraId="13F9F3FD" w14:textId="77777777" w:rsidR="00F8212D" w:rsidRPr="00C45828" w:rsidRDefault="00F8212D" w:rsidP="004E069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60" w:type="pct"/>
            <w:vAlign w:val="center"/>
          </w:tcPr>
          <w:p w14:paraId="7711ED13" w14:textId="77777777" w:rsidR="00F8212D" w:rsidRPr="00C45828" w:rsidRDefault="00F8212D" w:rsidP="009F5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443" w:type="pct"/>
            <w:vAlign w:val="center"/>
          </w:tcPr>
          <w:p w14:paraId="05C0ECA4" w14:textId="77777777" w:rsidR="00F8212D" w:rsidRPr="00C45828" w:rsidRDefault="00F8212D" w:rsidP="009F5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%</w:t>
            </w:r>
          </w:p>
        </w:tc>
      </w:tr>
      <w:tr w:rsidR="004E0696" w:rsidRPr="00C45828" w14:paraId="343A8692" w14:textId="77777777" w:rsidTr="00A528B0">
        <w:trPr>
          <w:trHeight w:val="545"/>
        </w:trPr>
        <w:tc>
          <w:tcPr>
            <w:tcW w:w="3997" w:type="pct"/>
            <w:vAlign w:val="center"/>
          </w:tcPr>
          <w:p w14:paraId="042720CD" w14:textId="77777777" w:rsidR="004E0696" w:rsidRPr="00C45828" w:rsidRDefault="004E0696" w:rsidP="00DF0BF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- nauki o bezpieczeństwie </w:t>
            </w:r>
          </w:p>
        </w:tc>
        <w:tc>
          <w:tcPr>
            <w:tcW w:w="560" w:type="pct"/>
            <w:vAlign w:val="center"/>
          </w:tcPr>
          <w:p w14:paraId="6C22031B" w14:textId="77777777" w:rsidR="004E0696" w:rsidRPr="00C45828" w:rsidRDefault="00DF0BF1" w:rsidP="00DF0BF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443" w:type="pct"/>
            <w:vAlign w:val="center"/>
          </w:tcPr>
          <w:p w14:paraId="6FDE0A35" w14:textId="77777777" w:rsidR="002919A7" w:rsidRPr="00C45828" w:rsidRDefault="00DF0BF1" w:rsidP="00A528B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100</w:t>
            </w:r>
          </w:p>
        </w:tc>
      </w:tr>
    </w:tbl>
    <w:p w14:paraId="4449577F" w14:textId="2E873A06" w:rsidR="00660021" w:rsidRPr="00C45828" w:rsidRDefault="005247D9" w:rsidP="00C45828">
      <w:pPr>
        <w:autoSpaceDE w:val="0"/>
        <w:autoSpaceDN w:val="0"/>
        <w:adjustRightInd w:val="0"/>
        <w:spacing w:before="240" w:after="0" w:line="360" w:lineRule="auto"/>
        <w:rPr>
          <w:rFonts w:cs="Calibri"/>
          <w:b/>
          <w:sz w:val="24"/>
          <w:szCs w:val="24"/>
          <w:lang w:eastAsia="pl-PL"/>
        </w:rPr>
      </w:pPr>
      <w:r>
        <w:rPr>
          <w:rFonts w:cs="Calibri"/>
          <w:b/>
          <w:sz w:val="24"/>
          <w:szCs w:val="24"/>
          <w:lang w:eastAsia="pl-PL"/>
        </w:rPr>
        <w:t>9</w:t>
      </w:r>
      <w:r w:rsidR="00C45828" w:rsidRPr="00C45828">
        <w:rPr>
          <w:rFonts w:cs="Calibri"/>
          <w:b/>
          <w:sz w:val="24"/>
          <w:szCs w:val="24"/>
          <w:lang w:eastAsia="pl-PL"/>
        </w:rPr>
        <w:t xml:space="preserve">. </w:t>
      </w:r>
      <w:r>
        <w:rPr>
          <w:rFonts w:cs="Calibri"/>
          <w:b/>
          <w:sz w:val="24"/>
          <w:szCs w:val="24"/>
          <w:lang w:eastAsia="pl-PL"/>
        </w:rPr>
        <w:t>SUMARYCZNE WSKAŹNIKI CHARAKTERYZUJĄCE PROGRAM STUDIÓW:</w:t>
      </w:r>
    </w:p>
    <w:tbl>
      <w:tblPr>
        <w:tblpPr w:leftFromText="141" w:rightFromText="141" w:vertAnchor="text" w:horzAnchor="margin" w:tblpXSpec="right" w:tblpY="30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5847"/>
        <w:gridCol w:w="1319"/>
        <w:gridCol w:w="51"/>
        <w:gridCol w:w="1268"/>
      </w:tblGrid>
      <w:tr w:rsidR="00B57B3A" w:rsidRPr="00C45828" w14:paraId="0C5247C9" w14:textId="77777777" w:rsidTr="00C05EE7">
        <w:trPr>
          <w:trHeight w:val="416"/>
        </w:trPr>
        <w:tc>
          <w:tcPr>
            <w:tcW w:w="317" w:type="pct"/>
            <w:vMerge w:val="restart"/>
            <w:vAlign w:val="center"/>
          </w:tcPr>
          <w:p w14:paraId="4CAE6F6A" w14:textId="7A1E5593" w:rsidR="00B57B3A" w:rsidRPr="00C45828" w:rsidRDefault="00B57B3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L</w:t>
            </w: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.p.</w:t>
            </w:r>
          </w:p>
        </w:tc>
        <w:tc>
          <w:tcPr>
            <w:tcW w:w="3227" w:type="pct"/>
            <w:vMerge w:val="restart"/>
            <w:vAlign w:val="center"/>
          </w:tcPr>
          <w:p w14:paraId="5AF50BE6" w14:textId="77777777" w:rsidR="00B57B3A" w:rsidRPr="00C45828" w:rsidRDefault="00B57B3A" w:rsidP="005247D9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5247D9">
              <w:rPr>
                <w:rFonts w:asciiTheme="minorHAnsi" w:hAnsiTheme="minorHAnsi" w:cstheme="minorHAnsi"/>
                <w:b/>
                <w:color w:val="000000"/>
                <w:lang w:eastAsia="pl-PL"/>
              </w:rPr>
              <w:t>NAZWA WSKAŹNIKA</w:t>
            </w:r>
          </w:p>
        </w:tc>
        <w:tc>
          <w:tcPr>
            <w:tcW w:w="1456" w:type="pct"/>
            <w:gridSpan w:val="3"/>
            <w:vAlign w:val="center"/>
          </w:tcPr>
          <w:p w14:paraId="05D660F5" w14:textId="77777777" w:rsidR="00B57B3A" w:rsidRPr="00C45828" w:rsidRDefault="00B57B3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WARTOŚĆ</w:t>
            </w:r>
          </w:p>
        </w:tc>
      </w:tr>
      <w:tr w:rsidR="00B57B3A" w:rsidRPr="00C45828" w14:paraId="68C868CE" w14:textId="77777777" w:rsidTr="00C05EE7">
        <w:trPr>
          <w:trHeight w:val="416"/>
        </w:trPr>
        <w:tc>
          <w:tcPr>
            <w:tcW w:w="317" w:type="pct"/>
            <w:vMerge/>
            <w:vAlign w:val="center"/>
          </w:tcPr>
          <w:p w14:paraId="5B08EC83" w14:textId="77777777" w:rsidR="00B57B3A" w:rsidRDefault="00B57B3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27" w:type="pct"/>
            <w:vMerge/>
            <w:vAlign w:val="center"/>
          </w:tcPr>
          <w:p w14:paraId="00663C87" w14:textId="77777777" w:rsidR="00B57B3A" w:rsidRPr="005247D9" w:rsidRDefault="00B57B3A" w:rsidP="005247D9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lang w:eastAsia="pl-PL"/>
              </w:rPr>
            </w:pPr>
          </w:p>
        </w:tc>
        <w:tc>
          <w:tcPr>
            <w:tcW w:w="756" w:type="pct"/>
            <w:gridSpan w:val="2"/>
            <w:vAlign w:val="center"/>
          </w:tcPr>
          <w:p w14:paraId="5431E386" w14:textId="0AC589D2" w:rsidR="00B57B3A" w:rsidRPr="00B57B3A" w:rsidRDefault="00B57B3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B57B3A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Forma stacjonarna</w:t>
            </w:r>
          </w:p>
        </w:tc>
        <w:tc>
          <w:tcPr>
            <w:tcW w:w="700" w:type="pct"/>
            <w:vAlign w:val="center"/>
          </w:tcPr>
          <w:p w14:paraId="6D2CBFD6" w14:textId="62F8EBD5" w:rsidR="00B57B3A" w:rsidRPr="00B57B3A" w:rsidRDefault="00B57B3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B57B3A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Forma niestacjonarna</w:t>
            </w:r>
          </w:p>
        </w:tc>
      </w:tr>
      <w:tr w:rsidR="00B57B3A" w:rsidRPr="00C45828" w14:paraId="71BC50D4" w14:textId="77777777" w:rsidTr="00C05EE7">
        <w:trPr>
          <w:trHeight w:val="376"/>
        </w:trPr>
        <w:tc>
          <w:tcPr>
            <w:tcW w:w="317" w:type="pct"/>
            <w:vAlign w:val="center"/>
          </w:tcPr>
          <w:p w14:paraId="4B98A703" w14:textId="77777777" w:rsidR="00B57B3A" w:rsidRPr="00C45828" w:rsidRDefault="00B57B3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227" w:type="pct"/>
            <w:vAlign w:val="center"/>
          </w:tcPr>
          <w:p w14:paraId="3A4BF263" w14:textId="77777777" w:rsidR="00B57B3A" w:rsidRPr="00C45828" w:rsidRDefault="00B57B3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Liczba semestrów i punktów ECTS konieczna do ukończenia studiów</w:t>
            </w:r>
          </w:p>
        </w:tc>
        <w:tc>
          <w:tcPr>
            <w:tcW w:w="756" w:type="pct"/>
            <w:gridSpan w:val="2"/>
            <w:vAlign w:val="center"/>
          </w:tcPr>
          <w:p w14:paraId="7E557A7B" w14:textId="77777777" w:rsidR="00B57B3A" w:rsidRPr="00C45828" w:rsidRDefault="00B57B3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4</w:t>
            </w: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 xml:space="preserve"> / 1</w:t>
            </w: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700" w:type="pct"/>
            <w:vAlign w:val="center"/>
          </w:tcPr>
          <w:p w14:paraId="0E9E80B5" w14:textId="4D581FED" w:rsidR="00B57B3A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4</w:t>
            </w: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 xml:space="preserve"> / 1</w:t>
            </w: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20</w:t>
            </w:r>
          </w:p>
        </w:tc>
      </w:tr>
      <w:tr w:rsidR="00C05EE7" w:rsidRPr="00C45828" w14:paraId="55E2E6D7" w14:textId="77777777" w:rsidTr="00C05EE7">
        <w:trPr>
          <w:trHeight w:val="376"/>
        </w:trPr>
        <w:tc>
          <w:tcPr>
            <w:tcW w:w="317" w:type="pct"/>
            <w:vAlign w:val="center"/>
          </w:tcPr>
          <w:p w14:paraId="6075D43E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227" w:type="pct"/>
            <w:vAlign w:val="center"/>
          </w:tcPr>
          <w:p w14:paraId="235C38D9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Łączna liczba godzin zajęć</w:t>
            </w:r>
          </w:p>
        </w:tc>
        <w:tc>
          <w:tcPr>
            <w:tcW w:w="756" w:type="pct"/>
            <w:gridSpan w:val="2"/>
            <w:vAlign w:val="center"/>
          </w:tcPr>
          <w:p w14:paraId="55D5E2E6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1566</w:t>
            </w:r>
          </w:p>
        </w:tc>
        <w:tc>
          <w:tcPr>
            <w:tcW w:w="700" w:type="pct"/>
            <w:vAlign w:val="center"/>
          </w:tcPr>
          <w:p w14:paraId="23FDAD02" w14:textId="47A5EE5D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1134</w:t>
            </w:r>
          </w:p>
        </w:tc>
      </w:tr>
      <w:tr w:rsidR="00C05EE7" w:rsidRPr="00C45828" w14:paraId="5AC78B2D" w14:textId="77777777" w:rsidTr="00C05EE7">
        <w:trPr>
          <w:trHeight w:val="642"/>
        </w:trPr>
        <w:tc>
          <w:tcPr>
            <w:tcW w:w="317" w:type="pct"/>
            <w:vAlign w:val="center"/>
          </w:tcPr>
          <w:p w14:paraId="7CBE9A06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227" w:type="pct"/>
            <w:vAlign w:val="center"/>
          </w:tcPr>
          <w:p w14:paraId="3727C2CE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Łączna liczba punktów ECTS jaką student uzyskuje w ramach zajęć prowadzonych z bezpośrednim udziałem nauczycieli akademickich lub innych osób prowadzących zajęcia</w:t>
            </w:r>
          </w:p>
        </w:tc>
        <w:tc>
          <w:tcPr>
            <w:tcW w:w="756" w:type="pct"/>
            <w:gridSpan w:val="2"/>
            <w:vAlign w:val="center"/>
          </w:tcPr>
          <w:p w14:paraId="48A7980C" w14:textId="0710FD42" w:rsidR="00C05EE7" w:rsidRPr="00347ACD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347ACD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  <w:t>6</w:t>
            </w:r>
            <w:r w:rsidR="006557CC" w:rsidRPr="00347ACD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00" w:type="pct"/>
            <w:vAlign w:val="center"/>
          </w:tcPr>
          <w:p w14:paraId="0B691E99" w14:textId="292CD92C" w:rsidR="00C05EE7" w:rsidRPr="00347ACD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347ACD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  <w:t>4</w:t>
            </w:r>
            <w:r w:rsidR="006557CC" w:rsidRPr="00347ACD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  <w:t>4</w:t>
            </w:r>
          </w:p>
        </w:tc>
      </w:tr>
      <w:tr w:rsidR="00C05EE7" w:rsidRPr="00C45828" w14:paraId="427EE03D" w14:textId="77777777" w:rsidTr="00C05EE7">
        <w:trPr>
          <w:trHeight w:val="426"/>
        </w:trPr>
        <w:tc>
          <w:tcPr>
            <w:tcW w:w="317" w:type="pct"/>
            <w:vAlign w:val="center"/>
          </w:tcPr>
          <w:p w14:paraId="34333502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227" w:type="pct"/>
            <w:vAlign w:val="center"/>
          </w:tcPr>
          <w:p w14:paraId="2B856AA4" w14:textId="77777777" w:rsidR="00C05EE7" w:rsidRPr="00985ECA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985ECA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Łączna liczba punktów ECTS przyporządkowana zajęciom kształtującym umiejętności praktyczne</w:t>
            </w:r>
          </w:p>
        </w:tc>
        <w:tc>
          <w:tcPr>
            <w:tcW w:w="756" w:type="pct"/>
            <w:gridSpan w:val="2"/>
            <w:vAlign w:val="center"/>
          </w:tcPr>
          <w:p w14:paraId="6B632EEE" w14:textId="5A0D3B26" w:rsidR="00C05EE7" w:rsidRPr="00347ACD" w:rsidRDefault="006557CC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347ACD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700" w:type="pct"/>
            <w:vAlign w:val="center"/>
          </w:tcPr>
          <w:p w14:paraId="3858D20C" w14:textId="32670594" w:rsidR="00C05EE7" w:rsidRPr="00347ACD" w:rsidRDefault="006557CC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347ACD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  <w:t>70</w:t>
            </w:r>
          </w:p>
        </w:tc>
      </w:tr>
      <w:tr w:rsidR="00C05EE7" w:rsidRPr="00C45828" w14:paraId="60A7BBBD" w14:textId="77777777" w:rsidTr="00C05EE7">
        <w:trPr>
          <w:trHeight w:val="853"/>
        </w:trPr>
        <w:tc>
          <w:tcPr>
            <w:tcW w:w="317" w:type="pct"/>
            <w:vAlign w:val="center"/>
          </w:tcPr>
          <w:p w14:paraId="186D61C0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227" w:type="pct"/>
            <w:vAlign w:val="center"/>
          </w:tcPr>
          <w:p w14:paraId="374BB135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Łączna liczba punktów ECTS, jaką student musi uzyskać w ramach zajęć z dziedziny nauk humanistycznych lub społecznych</w:t>
            </w:r>
            <w:r w:rsidRPr="00C45828">
              <w:rPr>
                <w:rFonts w:asciiTheme="minorHAnsi" w:hAnsiTheme="minorHAnsi" w:cstheme="minorHAnsi"/>
                <w:i/>
                <w:color w:val="000000"/>
                <w:sz w:val="24"/>
                <w:szCs w:val="24"/>
                <w:lang w:eastAsia="pl-PL"/>
              </w:rPr>
              <w:t xml:space="preserve"> – </w:t>
            </w: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w przypadku kierunków studiów przyporządkowanych do dyscyplin w ramach dziedzin innych niż odpowiednio nauki humanistyczne lub nauki społeczne</w:t>
            </w:r>
          </w:p>
        </w:tc>
        <w:tc>
          <w:tcPr>
            <w:tcW w:w="756" w:type="pct"/>
            <w:gridSpan w:val="2"/>
            <w:vAlign w:val="center"/>
          </w:tcPr>
          <w:p w14:paraId="6A5D58FA" w14:textId="4DA61243" w:rsidR="00C05EE7" w:rsidRPr="00C45828" w:rsidRDefault="00091D9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700" w:type="pct"/>
            <w:vAlign w:val="center"/>
          </w:tcPr>
          <w:p w14:paraId="6DDA0968" w14:textId="5C2C46E0" w:rsidR="00C05EE7" w:rsidRPr="00C45828" w:rsidRDefault="00091D9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C05EE7" w:rsidRPr="00C45828" w14:paraId="4A9349F7" w14:textId="77777777" w:rsidTr="00C05EE7">
        <w:trPr>
          <w:trHeight w:val="215"/>
        </w:trPr>
        <w:tc>
          <w:tcPr>
            <w:tcW w:w="317" w:type="pct"/>
            <w:vAlign w:val="center"/>
          </w:tcPr>
          <w:p w14:paraId="1DDA1D4D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3227" w:type="pct"/>
            <w:vAlign w:val="center"/>
          </w:tcPr>
          <w:p w14:paraId="53A2CC11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Łączna liczba punktów ECTS przyporządkowana zajęciom do wyboru</w:t>
            </w:r>
          </w:p>
        </w:tc>
        <w:tc>
          <w:tcPr>
            <w:tcW w:w="756" w:type="pct"/>
            <w:gridSpan w:val="2"/>
            <w:vAlign w:val="center"/>
          </w:tcPr>
          <w:p w14:paraId="23DCD886" w14:textId="1B0097B1" w:rsidR="00C05EE7" w:rsidRPr="00C45828" w:rsidRDefault="0062530D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49</w:t>
            </w:r>
          </w:p>
        </w:tc>
        <w:tc>
          <w:tcPr>
            <w:tcW w:w="700" w:type="pct"/>
            <w:vAlign w:val="center"/>
          </w:tcPr>
          <w:p w14:paraId="277B91C0" w14:textId="0E78CDE3" w:rsidR="00C05EE7" w:rsidRPr="00C45828" w:rsidRDefault="0062530D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49</w:t>
            </w:r>
          </w:p>
        </w:tc>
      </w:tr>
      <w:tr w:rsidR="00C05EE7" w:rsidRPr="00C45828" w14:paraId="64C9250F" w14:textId="77777777" w:rsidTr="00C05EE7">
        <w:trPr>
          <w:trHeight w:val="210"/>
        </w:trPr>
        <w:tc>
          <w:tcPr>
            <w:tcW w:w="317" w:type="pct"/>
            <w:vAlign w:val="center"/>
          </w:tcPr>
          <w:p w14:paraId="0F89730F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3227" w:type="pct"/>
            <w:vAlign w:val="center"/>
          </w:tcPr>
          <w:p w14:paraId="270FB043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Łączna liczba punktów ECTS przyporządkowana praktykom zawodowym</w:t>
            </w:r>
          </w:p>
        </w:tc>
        <w:tc>
          <w:tcPr>
            <w:tcW w:w="756" w:type="pct"/>
            <w:gridSpan w:val="2"/>
            <w:vAlign w:val="center"/>
          </w:tcPr>
          <w:p w14:paraId="40D23F1A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700" w:type="pct"/>
            <w:vAlign w:val="center"/>
          </w:tcPr>
          <w:p w14:paraId="1FE9BB74" w14:textId="1F10E088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18</w:t>
            </w:r>
          </w:p>
        </w:tc>
      </w:tr>
      <w:tr w:rsidR="00C05EE7" w:rsidRPr="00C45828" w14:paraId="3218EC8B" w14:textId="77777777" w:rsidTr="00C05EE7">
        <w:trPr>
          <w:trHeight w:val="324"/>
        </w:trPr>
        <w:tc>
          <w:tcPr>
            <w:tcW w:w="317" w:type="pct"/>
            <w:vAlign w:val="center"/>
          </w:tcPr>
          <w:p w14:paraId="139F9B13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3227" w:type="pct"/>
            <w:vAlign w:val="center"/>
          </w:tcPr>
          <w:p w14:paraId="6D0CED95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 xml:space="preserve">Wymiar praktyk zawodowych </w:t>
            </w:r>
          </w:p>
        </w:tc>
        <w:tc>
          <w:tcPr>
            <w:tcW w:w="756" w:type="pct"/>
            <w:gridSpan w:val="2"/>
            <w:vAlign w:val="center"/>
          </w:tcPr>
          <w:p w14:paraId="6B025F4D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480</w:t>
            </w:r>
          </w:p>
        </w:tc>
        <w:tc>
          <w:tcPr>
            <w:tcW w:w="700" w:type="pct"/>
            <w:vAlign w:val="center"/>
          </w:tcPr>
          <w:p w14:paraId="24036A7C" w14:textId="3271094E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480</w:t>
            </w:r>
          </w:p>
        </w:tc>
      </w:tr>
      <w:tr w:rsidR="00C05EE7" w:rsidRPr="00C45828" w14:paraId="650B8D15" w14:textId="77777777" w:rsidTr="00C05EE7">
        <w:trPr>
          <w:trHeight w:val="426"/>
        </w:trPr>
        <w:tc>
          <w:tcPr>
            <w:tcW w:w="317" w:type="pct"/>
            <w:vAlign w:val="center"/>
          </w:tcPr>
          <w:p w14:paraId="01374DA4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3227" w:type="pct"/>
            <w:vAlign w:val="center"/>
          </w:tcPr>
          <w:p w14:paraId="41AA4872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756" w:type="pct"/>
            <w:gridSpan w:val="2"/>
            <w:vAlign w:val="center"/>
          </w:tcPr>
          <w:p w14:paraId="6DE56BD6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700" w:type="pct"/>
            <w:vAlign w:val="center"/>
          </w:tcPr>
          <w:p w14:paraId="3CAA1C46" w14:textId="357ECB34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0</w:t>
            </w:r>
          </w:p>
        </w:tc>
      </w:tr>
      <w:tr w:rsidR="00C05EE7" w:rsidRPr="00C45828" w14:paraId="27F9725F" w14:textId="77777777" w:rsidTr="00C05EE7">
        <w:trPr>
          <w:trHeight w:val="426"/>
        </w:trPr>
        <w:tc>
          <w:tcPr>
            <w:tcW w:w="317" w:type="pct"/>
            <w:vAlign w:val="center"/>
          </w:tcPr>
          <w:p w14:paraId="07304ECD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lastRenderedPageBreak/>
              <w:t>10.</w:t>
            </w:r>
          </w:p>
        </w:tc>
        <w:tc>
          <w:tcPr>
            <w:tcW w:w="3227" w:type="pct"/>
            <w:vAlign w:val="center"/>
          </w:tcPr>
          <w:p w14:paraId="634BBEBA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Łączna liczba godzin zajęć prowadzonych z wykorzystaniem metod i technik kształcenia na odległość</w:t>
            </w:r>
          </w:p>
        </w:tc>
        <w:tc>
          <w:tcPr>
            <w:tcW w:w="728" w:type="pct"/>
            <w:vAlign w:val="center"/>
          </w:tcPr>
          <w:p w14:paraId="2087422D" w14:textId="30C64D42" w:rsidR="00C05EE7" w:rsidRPr="00C45828" w:rsidRDefault="008B6706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255</w:t>
            </w:r>
          </w:p>
        </w:tc>
        <w:tc>
          <w:tcPr>
            <w:tcW w:w="728" w:type="pct"/>
            <w:gridSpan w:val="2"/>
            <w:vAlign w:val="center"/>
          </w:tcPr>
          <w:p w14:paraId="6BE0BE82" w14:textId="0C9EA8E3" w:rsidR="00C05EE7" w:rsidRPr="00C45828" w:rsidRDefault="008B6706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153</w:t>
            </w:r>
          </w:p>
        </w:tc>
      </w:tr>
    </w:tbl>
    <w:p w14:paraId="48900A31" w14:textId="34E4F5C0" w:rsidR="009E3DA1" w:rsidRPr="00B57B3A" w:rsidRDefault="006D6275" w:rsidP="00F8212D">
      <w:pPr>
        <w:autoSpaceDE w:val="0"/>
        <w:autoSpaceDN w:val="0"/>
        <w:adjustRightInd w:val="0"/>
        <w:spacing w:before="240" w:after="0" w:line="360" w:lineRule="auto"/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</w:pPr>
      <w:r w:rsidRPr="00B57B3A"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  <w:t xml:space="preserve">Zasady i formy odbywania praktyk </w:t>
      </w:r>
      <w:r w:rsidR="004E74A9" w:rsidRPr="00B57B3A"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  <w:t>zawodowych określa szczegółowo program</w:t>
      </w:r>
      <w:r w:rsidRPr="00B57B3A"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  <w:t xml:space="preserve"> praktyk.</w:t>
      </w:r>
    </w:p>
    <w:p w14:paraId="0F17FDF6" w14:textId="143F37B6" w:rsidR="00577F15" w:rsidRDefault="00327538" w:rsidP="00B57B3A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240" w:after="0" w:line="360" w:lineRule="auto"/>
        <w:rPr>
          <w:rFonts w:asciiTheme="minorHAnsi" w:hAnsiTheme="minorHAnsi" w:cstheme="minorHAnsi"/>
          <w:b/>
          <w:bCs/>
          <w:color w:val="000000"/>
          <w:lang w:eastAsia="pl-PL"/>
        </w:rPr>
      </w:pPr>
      <w:r w:rsidRPr="00B57B3A">
        <w:rPr>
          <w:rFonts w:asciiTheme="minorHAnsi" w:hAnsiTheme="minorHAnsi" w:cstheme="minorHAnsi"/>
          <w:b/>
          <w:bCs/>
          <w:color w:val="000000"/>
          <w:lang w:eastAsia="pl-PL"/>
        </w:rPr>
        <w:t>KONCEPCJA I CELE KSZTAŁCENIA ORAZ SYLWETKA ABSOLWENTA</w:t>
      </w:r>
      <w:r w:rsidR="00B57B3A" w:rsidRPr="00B57B3A">
        <w:rPr>
          <w:rFonts w:asciiTheme="minorHAnsi" w:hAnsiTheme="minorHAnsi" w:cstheme="minorHAnsi"/>
          <w:b/>
          <w:bCs/>
          <w:color w:val="000000"/>
          <w:lang w:eastAsia="pl-PL"/>
        </w:rPr>
        <w:t xml:space="preserve"> (opis):</w:t>
      </w:r>
    </w:p>
    <w:p w14:paraId="3F447FB1" w14:textId="77777777" w:rsidR="009E3DA1" w:rsidRPr="00B57B3A" w:rsidRDefault="009E3DA1" w:rsidP="009E3DA1">
      <w:pPr>
        <w:pStyle w:val="Akapitzlist"/>
        <w:autoSpaceDE w:val="0"/>
        <w:autoSpaceDN w:val="0"/>
        <w:adjustRightInd w:val="0"/>
        <w:spacing w:before="240" w:after="0" w:line="360" w:lineRule="auto"/>
        <w:rPr>
          <w:rFonts w:asciiTheme="minorHAnsi" w:hAnsiTheme="minorHAnsi" w:cstheme="minorHAnsi"/>
          <w:b/>
          <w:bCs/>
          <w:color w:val="000000"/>
          <w:lang w:eastAsia="pl-PL"/>
        </w:rPr>
      </w:pPr>
    </w:p>
    <w:p w14:paraId="26768DC7" w14:textId="6304B129" w:rsidR="00DF0BF1" w:rsidRPr="00DD0CDE" w:rsidRDefault="00DF0BF1" w:rsidP="007E3885">
      <w:pPr>
        <w:spacing w:after="0"/>
        <w:ind w:firstLine="708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D0CDE">
        <w:rPr>
          <w:rFonts w:asciiTheme="minorHAnsi" w:hAnsiTheme="minorHAnsi" w:cstheme="minorHAnsi"/>
          <w:sz w:val="24"/>
          <w:szCs w:val="24"/>
          <w:lang w:eastAsia="pl-PL"/>
        </w:rPr>
        <w:t>Celem kształcenia na studiach drugiego stopnia na kierunku Bezpieczeństwo Narodowe jest przygotowanie wykwalifikowanej kadry mogącej podjąć zatrudnienie w</w:t>
      </w:r>
      <w:r w:rsid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służbach rządowych oraz samorządowych powołanych do ochrony porządku publicznego; instytucjach bezpieczeństwa publicznego o zasięgu zarówno krajowym, jak i</w:t>
      </w:r>
      <w:r w:rsid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międzynarodowym, w jednostkach i strukturach Wojska Polskiego, jak również w innych organizacjach, zakładach pracy czy placówkach o zakresie działań zbliżonym do profilu studiów. Celem kształcenia jest także wsparcie służb państwowych w podnoszeniu kwalifikacji zawodowych ich funkcjonariuszy w warunkach postępujących zmian prawnych i konieczności dogłębnej analizy pojawiających się zagrożeń nowego typu (m.in. terroryzmu, cyberterroryzmu, ekologicznych, nielegalnej migracji). Absolwenci uzyskują tytuł magistra.</w:t>
      </w:r>
      <w:r w:rsidR="00535FD2" w:rsidRPr="00DD0CD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Zajęcia w formie wykładów mogą być prowadzone z wykorzystaniem metod i technik kształcenia na odległość.</w:t>
      </w:r>
    </w:p>
    <w:p w14:paraId="6D961E53" w14:textId="77777777" w:rsidR="00EB695B" w:rsidRPr="00DD0CDE" w:rsidRDefault="00DF0BF1" w:rsidP="007E3885">
      <w:pPr>
        <w:spacing w:after="0"/>
        <w:ind w:firstLine="708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Absolwent studiów </w:t>
      </w:r>
      <w:r w:rsidR="00EB695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drugiego stopnia na 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kierunku Bezpieczeństwo Narodowe </w:t>
      </w:r>
      <w:r w:rsidR="00EB695B" w:rsidRPr="00DD0CDE">
        <w:rPr>
          <w:rFonts w:asciiTheme="minorHAnsi" w:hAnsiTheme="minorHAnsi" w:cstheme="minorHAnsi"/>
          <w:sz w:val="24"/>
          <w:szCs w:val="24"/>
          <w:lang w:eastAsia="pl-PL"/>
        </w:rPr>
        <w:t>uzyska:</w:t>
      </w:r>
    </w:p>
    <w:p w14:paraId="67243BE5" w14:textId="0A1D8713" w:rsidR="00EB695B" w:rsidRPr="00DD0CDE" w:rsidRDefault="00EB695B" w:rsidP="00EB695B">
      <w:pPr>
        <w:pStyle w:val="Akapitzlist"/>
        <w:numPr>
          <w:ilvl w:val="0"/>
          <w:numId w:val="16"/>
        </w:numPr>
        <w:spacing w:after="0"/>
        <w:ind w:left="357" w:hanging="357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D0CDE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wiedzę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dotyczącą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m.in.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: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3F2BC7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rodzajów zagrożeń bezpieczeństwa o charakterze militarnym i pozamilitarnym w wymiarze zarówno lokalnym, jak i globalnym; </w:t>
      </w:r>
      <w:r w:rsidR="00F43D67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społeczno-ekonomicznego bezpieczeństwa państwa oraz systemu bezpieczeństwa wewnętrznego RP; 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>strategii bezpieczeństwa narodowego</w:t>
      </w:r>
      <w:r w:rsidR="00F43D67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wybranych państw europejskich</w:t>
      </w:r>
      <w:r w:rsidR="003F2BC7" w:rsidRPr="00DD0CDE">
        <w:rPr>
          <w:rFonts w:asciiTheme="minorHAnsi" w:hAnsiTheme="minorHAnsi" w:cstheme="minorHAnsi"/>
          <w:sz w:val="24"/>
          <w:szCs w:val="24"/>
          <w:lang w:eastAsia="pl-PL"/>
        </w:rPr>
        <w:t>;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C62940">
        <w:rPr>
          <w:rFonts w:asciiTheme="minorHAnsi" w:hAnsiTheme="minorHAnsi" w:cstheme="minorHAnsi"/>
          <w:sz w:val="24"/>
          <w:szCs w:val="24"/>
          <w:lang w:eastAsia="pl-PL"/>
        </w:rPr>
        <w:t>bezpieczeństwa politycznego współczesnego świata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; </w:t>
      </w:r>
      <w:r w:rsidR="00C62940">
        <w:rPr>
          <w:rFonts w:asciiTheme="minorHAnsi" w:hAnsiTheme="minorHAnsi" w:cstheme="minorHAnsi"/>
          <w:sz w:val="24"/>
          <w:szCs w:val="24"/>
          <w:lang w:eastAsia="pl-PL"/>
        </w:rPr>
        <w:t xml:space="preserve">konfliktów militarnych we współczesnym świecie; </w:t>
      </w:r>
      <w:r w:rsidR="003F2BC7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zarządzania logistycznego w sytuacjach kryzysowych; </w:t>
      </w:r>
      <w:r w:rsidR="00F43D67" w:rsidRPr="00DD0CDE">
        <w:rPr>
          <w:rFonts w:asciiTheme="minorHAnsi" w:hAnsiTheme="minorHAnsi" w:cstheme="minorHAnsi"/>
          <w:sz w:val="24"/>
          <w:szCs w:val="24"/>
          <w:lang w:eastAsia="pl-PL"/>
        </w:rPr>
        <w:t>współczesnego terroryzmu i zagrożeń asymetrycznych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; </w:t>
      </w:r>
      <w:r w:rsidR="00C62940">
        <w:rPr>
          <w:rFonts w:asciiTheme="minorHAnsi" w:hAnsiTheme="minorHAnsi" w:cstheme="minorHAnsi"/>
          <w:sz w:val="24"/>
          <w:szCs w:val="24"/>
          <w:lang w:eastAsia="pl-PL"/>
        </w:rPr>
        <w:t>współczesnych problemów migracji i uchodź</w:t>
      </w:r>
      <w:r w:rsidR="00FC0E43">
        <w:rPr>
          <w:rFonts w:asciiTheme="minorHAnsi" w:hAnsiTheme="minorHAnsi" w:cstheme="minorHAnsi"/>
          <w:sz w:val="24"/>
          <w:szCs w:val="24"/>
          <w:lang w:eastAsia="pl-PL"/>
        </w:rPr>
        <w:t>s</w:t>
      </w:r>
      <w:r w:rsidR="00C62940">
        <w:rPr>
          <w:rFonts w:asciiTheme="minorHAnsi" w:hAnsiTheme="minorHAnsi" w:cstheme="minorHAnsi"/>
          <w:sz w:val="24"/>
          <w:szCs w:val="24"/>
          <w:lang w:eastAsia="pl-PL"/>
        </w:rPr>
        <w:t>twa</w:t>
      </w:r>
      <w:r w:rsidR="003F2BC7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; bezpieczeństwa żywnościowego; </w:t>
      </w:r>
      <w:r w:rsidR="00C62940">
        <w:rPr>
          <w:rFonts w:asciiTheme="minorHAnsi" w:hAnsiTheme="minorHAnsi" w:cstheme="minorHAnsi"/>
          <w:sz w:val="24"/>
          <w:szCs w:val="24"/>
          <w:lang w:eastAsia="pl-PL"/>
        </w:rPr>
        <w:t xml:space="preserve">zagrożeń bezpieczeństwa zdrowotnego państwa; </w:t>
      </w:r>
      <w:r w:rsidR="00D53E4C" w:rsidRPr="00DD0CDE">
        <w:rPr>
          <w:rFonts w:asciiTheme="minorHAnsi" w:hAnsiTheme="minorHAnsi" w:cstheme="minorHAnsi"/>
          <w:sz w:val="24"/>
          <w:szCs w:val="24"/>
          <w:lang w:eastAsia="pl-PL"/>
        </w:rPr>
        <w:t>projektowani</w:t>
      </w:r>
      <w:r w:rsidR="003F2BC7" w:rsidRPr="00DD0CDE">
        <w:rPr>
          <w:rFonts w:asciiTheme="minorHAnsi" w:hAnsiTheme="minorHAnsi" w:cstheme="minorHAnsi"/>
          <w:sz w:val="24"/>
          <w:szCs w:val="24"/>
          <w:lang w:eastAsia="pl-PL"/>
        </w:rPr>
        <w:t>a</w:t>
      </w:r>
      <w:r w:rsidR="00D53E4C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i prowadzeni</w:t>
      </w:r>
      <w:r w:rsidR="003F2BC7" w:rsidRPr="00DD0CDE">
        <w:rPr>
          <w:rFonts w:asciiTheme="minorHAnsi" w:hAnsiTheme="minorHAnsi" w:cstheme="minorHAnsi"/>
          <w:sz w:val="24"/>
          <w:szCs w:val="24"/>
          <w:lang w:eastAsia="pl-PL"/>
        </w:rPr>
        <w:t>a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badań </w:t>
      </w:r>
      <w:r w:rsidR="00D53E4C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z zakresu 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bezpieczeństwa; </w:t>
      </w:r>
      <w:r w:rsidR="00F43D67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działań Sił Zbrojnych </w:t>
      </w:r>
      <w:r w:rsidR="00C62940">
        <w:rPr>
          <w:rFonts w:asciiTheme="minorHAnsi" w:hAnsiTheme="minorHAnsi" w:cstheme="minorHAnsi"/>
          <w:sz w:val="24"/>
          <w:szCs w:val="24"/>
          <w:lang w:eastAsia="pl-PL"/>
        </w:rPr>
        <w:t>NATO</w:t>
      </w:r>
      <w:r w:rsidR="00F43D67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oraz służb specjalnych w systemie bezpieczeństwa państwa; 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>rozwoju, funkcjonowania i struktury Sojuszu Północnoatlantyckiego</w:t>
      </w:r>
      <w:r w:rsidR="00D53E4C" w:rsidRPr="00DD0CDE">
        <w:rPr>
          <w:rFonts w:asciiTheme="minorHAnsi" w:hAnsiTheme="minorHAnsi" w:cstheme="minorHAnsi"/>
          <w:sz w:val="24"/>
          <w:szCs w:val="24"/>
          <w:lang w:eastAsia="pl-PL"/>
        </w:rPr>
        <w:t>; zarządzania kryzysowego w</w:t>
      </w:r>
      <w:r w:rsidR="003F2BC7" w:rsidRP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="00D53E4C" w:rsidRPr="00DD0CDE">
        <w:rPr>
          <w:rFonts w:asciiTheme="minorHAnsi" w:hAnsiTheme="minorHAnsi" w:cstheme="minorHAnsi"/>
          <w:sz w:val="24"/>
          <w:szCs w:val="24"/>
          <w:lang w:eastAsia="pl-PL"/>
        </w:rPr>
        <w:t>Unii Europejskiej</w:t>
      </w:r>
      <w:r w:rsidR="00C62940">
        <w:rPr>
          <w:rFonts w:asciiTheme="minorHAnsi" w:hAnsiTheme="minorHAnsi" w:cstheme="minorHAnsi"/>
          <w:sz w:val="24"/>
          <w:szCs w:val="24"/>
          <w:lang w:eastAsia="pl-PL"/>
        </w:rPr>
        <w:t>;</w:t>
      </w:r>
      <w:r w:rsidR="00D53E4C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systemów penitencjarnych państw świata</w:t>
      </w:r>
      <w:r w:rsidR="00C62940">
        <w:rPr>
          <w:rFonts w:asciiTheme="minorHAnsi" w:hAnsiTheme="minorHAnsi" w:cstheme="minorHAnsi"/>
          <w:sz w:val="24"/>
          <w:szCs w:val="24"/>
          <w:lang w:eastAsia="pl-PL"/>
        </w:rPr>
        <w:t>;</w:t>
      </w:r>
      <w:r w:rsidR="00D53E4C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bezpieczeństwa publicznego</w:t>
      </w:r>
      <w:r w:rsidR="00C62940">
        <w:rPr>
          <w:rFonts w:asciiTheme="minorHAnsi" w:hAnsiTheme="minorHAnsi" w:cstheme="minorHAnsi"/>
          <w:sz w:val="24"/>
          <w:szCs w:val="24"/>
          <w:lang w:eastAsia="pl-PL"/>
        </w:rPr>
        <w:t>;</w:t>
      </w:r>
      <w:r w:rsidR="00D53E4C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kierowania procesami bezpieczeństwa w administracji publicznej</w:t>
      </w:r>
      <w:r w:rsidR="003F2BC7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oraz cyberzagrożeń bezpieczeństwa państwa;</w:t>
      </w:r>
    </w:p>
    <w:p w14:paraId="2D29C2BE" w14:textId="092A656F" w:rsidR="00DF0BF1" w:rsidRPr="00DD0CDE" w:rsidRDefault="00EB695B" w:rsidP="00EB695B">
      <w:pPr>
        <w:pStyle w:val="Akapitzlist"/>
        <w:numPr>
          <w:ilvl w:val="0"/>
          <w:numId w:val="16"/>
        </w:numPr>
        <w:spacing w:after="0"/>
        <w:ind w:left="357" w:hanging="357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D0CDE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 xml:space="preserve">umiejętności: 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>samodzielnej pracy na różnych stanowiskach w administracji publicznej z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>zachowaniem zasad prawnych i etycznych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, s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>zczególnie dotyczy to procedur związanych z</w:t>
      </w:r>
      <w:r w:rsidR="009E3DA1" w:rsidRP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>procesem decyzyjnym realizowanym przez różne organy kierowania bezpieczeństwem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; 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>pracy zespołowej oraz rozwiązywania problemów z zakresu bezpieczeństwa, w tym gromadzenia, przetwarzania i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>przekazywania informacji, z  zachowaniem zasad tajności i</w:t>
      </w:r>
      <w:r w:rsid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>poufności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; umiejętności reagowania w 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>sytuacj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ach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zagrożenia zdrowia i życia oraz 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podejmowania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właściw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ych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działa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ń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prowadząc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ych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do ich rozwiązania i wyeliminowania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14:paraId="0AC9307C" w14:textId="6A9763C2" w:rsidR="00EB695B" w:rsidRPr="00DD0CDE" w:rsidRDefault="00EB695B" w:rsidP="00EB695B">
      <w:pPr>
        <w:pStyle w:val="Akapitzlist"/>
        <w:numPr>
          <w:ilvl w:val="0"/>
          <w:numId w:val="16"/>
        </w:numPr>
        <w:spacing w:after="0"/>
        <w:ind w:left="357" w:hanging="357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D0CDE">
        <w:rPr>
          <w:rFonts w:asciiTheme="minorHAnsi" w:hAnsiTheme="minorHAnsi" w:cstheme="minorHAnsi"/>
          <w:b/>
          <w:bCs/>
          <w:sz w:val="24"/>
          <w:szCs w:val="24"/>
          <w:lang w:eastAsia="pl-PL"/>
        </w:rPr>
        <w:lastRenderedPageBreak/>
        <w:t>kompetencje społeczne:</w:t>
      </w:r>
      <w:r w:rsidR="0081680F" w:rsidRPr="00DD0CDE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 xml:space="preserve"> </w:t>
      </w:r>
      <w:r w:rsidR="0081680F" w:rsidRPr="00DD0CDE">
        <w:rPr>
          <w:rFonts w:asciiTheme="minorHAnsi" w:hAnsiTheme="minorHAnsi" w:cstheme="minorHAnsi"/>
          <w:sz w:val="24"/>
          <w:szCs w:val="24"/>
          <w:lang w:eastAsia="pl-PL"/>
        </w:rPr>
        <w:t>związane z oceną i określaniem aktualnych zagrożeń oraz priorytetów w dziedzinie zarządzania systemami reagowania kryzysowego, formułowaniem własnych propozycji rozwiązań problemów na podstawie dokonanej analizy sytuacji.</w:t>
      </w:r>
    </w:p>
    <w:p w14:paraId="3620B663" w14:textId="2BCF9B2D" w:rsidR="00DF0BF1" w:rsidRPr="00DD0CDE" w:rsidRDefault="00DF0BF1" w:rsidP="007E3885">
      <w:pPr>
        <w:spacing w:after="0"/>
        <w:ind w:firstLine="708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D0CDE">
        <w:rPr>
          <w:rFonts w:asciiTheme="minorHAnsi" w:hAnsiTheme="minorHAnsi" w:cstheme="minorHAnsi"/>
          <w:sz w:val="24"/>
          <w:szCs w:val="24"/>
          <w:lang w:eastAsia="pl-PL"/>
        </w:rPr>
        <w:t>Absolwent studiów drugiego stopnia uzyska szeroką wiedzę</w:t>
      </w:r>
      <w:r w:rsidR="00EB695B" w:rsidRPr="00DD0CDE">
        <w:rPr>
          <w:rFonts w:asciiTheme="minorHAnsi" w:hAnsiTheme="minorHAnsi" w:cstheme="minorHAnsi"/>
          <w:sz w:val="24"/>
          <w:szCs w:val="24"/>
          <w:lang w:eastAsia="pl-PL"/>
        </w:rPr>
        <w:t>, umiejętności i</w:t>
      </w:r>
      <w:r w:rsid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="00EB695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kompetencje społeczne 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niezbędn</w:t>
      </w:r>
      <w:r w:rsidR="00EB695B" w:rsidRPr="00DD0CDE">
        <w:rPr>
          <w:rFonts w:asciiTheme="minorHAnsi" w:hAnsiTheme="minorHAnsi" w:cstheme="minorHAnsi"/>
          <w:sz w:val="24"/>
          <w:szCs w:val="24"/>
          <w:lang w:eastAsia="pl-PL"/>
        </w:rPr>
        <w:t>e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do pracy w instytucjach zajmujących się bezpieczeństwem obywateli i</w:t>
      </w:r>
      <w:r w:rsidR="009E3DA1" w:rsidRP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="0081680F" w:rsidRPr="00DD0CDE">
        <w:rPr>
          <w:rFonts w:asciiTheme="minorHAnsi" w:hAnsiTheme="minorHAnsi" w:cstheme="minorHAnsi"/>
          <w:sz w:val="24"/>
          <w:szCs w:val="24"/>
          <w:lang w:eastAsia="pl-PL"/>
        </w:rPr>
        <w:t>w</w:t>
      </w:r>
      <w:r w:rsidR="009E3DA1" w:rsidRP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podmiot</w:t>
      </w:r>
      <w:r w:rsidR="00EB695B" w:rsidRPr="00DD0CDE">
        <w:rPr>
          <w:rFonts w:asciiTheme="minorHAnsi" w:hAnsiTheme="minorHAnsi" w:cstheme="minorHAnsi"/>
          <w:sz w:val="24"/>
          <w:szCs w:val="24"/>
          <w:lang w:eastAsia="pl-PL"/>
        </w:rPr>
        <w:t>ach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gospodarczych oraz w zespołach reagowania kryzysowego, w tym pod kątem potrzeb lokalnego rynku pracy</w:t>
      </w:r>
      <w:r w:rsidR="009E3DA1" w:rsidRPr="00DD0CDE">
        <w:rPr>
          <w:rFonts w:asciiTheme="minorHAnsi" w:hAnsiTheme="minorHAnsi" w:cstheme="minorHAnsi"/>
          <w:sz w:val="24"/>
          <w:szCs w:val="24"/>
          <w:lang w:eastAsia="pl-PL"/>
        </w:rPr>
        <w:t>, co jest zgodne ze strategią Uczelni.</w:t>
      </w:r>
    </w:p>
    <w:p w14:paraId="01B5392C" w14:textId="318C59D1" w:rsidR="006958A2" w:rsidRPr="00DD0CDE" w:rsidRDefault="00DF0BF1" w:rsidP="009E3DA1">
      <w:pPr>
        <w:spacing w:before="240"/>
        <w:ind w:firstLine="708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Absolwenci studiów drugiego stopnia na kierunku Bezpieczeństwo Narodowe będą przygotowani do podjęcia studiów </w:t>
      </w:r>
      <w:r w:rsidR="00016242" w:rsidRPr="00016242">
        <w:rPr>
          <w:rFonts w:asciiTheme="minorHAnsi" w:hAnsiTheme="minorHAnsi" w:cstheme="minorHAnsi"/>
          <w:sz w:val="24"/>
          <w:szCs w:val="24"/>
          <w:lang w:eastAsia="pl-PL"/>
        </w:rPr>
        <w:t xml:space="preserve">w ramach kształcenia w szkole doktorskiej oraz </w:t>
      </w:r>
      <w:r w:rsidR="00016242">
        <w:rPr>
          <w:rFonts w:asciiTheme="minorHAnsi" w:hAnsiTheme="minorHAnsi" w:cstheme="minorHAnsi"/>
          <w:sz w:val="24"/>
          <w:szCs w:val="24"/>
          <w:lang w:eastAsia="pl-PL"/>
        </w:rPr>
        <w:t>w ramach</w:t>
      </w:r>
      <w:r w:rsidR="00016242" w:rsidRPr="00016242">
        <w:rPr>
          <w:rFonts w:asciiTheme="minorHAnsi" w:hAnsiTheme="minorHAnsi" w:cstheme="minorHAnsi"/>
          <w:sz w:val="24"/>
          <w:szCs w:val="24"/>
          <w:lang w:eastAsia="pl-PL"/>
        </w:rPr>
        <w:t xml:space="preserve"> studi</w:t>
      </w:r>
      <w:r w:rsidR="00016242">
        <w:rPr>
          <w:rFonts w:asciiTheme="minorHAnsi" w:hAnsiTheme="minorHAnsi" w:cstheme="minorHAnsi"/>
          <w:sz w:val="24"/>
          <w:szCs w:val="24"/>
          <w:lang w:eastAsia="pl-PL"/>
        </w:rPr>
        <w:t>ów</w:t>
      </w:r>
      <w:r w:rsidR="00016242" w:rsidRPr="00016242">
        <w:rPr>
          <w:rFonts w:asciiTheme="minorHAnsi" w:hAnsiTheme="minorHAnsi" w:cstheme="minorHAnsi"/>
          <w:sz w:val="24"/>
          <w:szCs w:val="24"/>
          <w:lang w:eastAsia="pl-PL"/>
        </w:rPr>
        <w:t xml:space="preserve"> podyplomow</w:t>
      </w:r>
      <w:r w:rsidR="00016242">
        <w:rPr>
          <w:rFonts w:asciiTheme="minorHAnsi" w:hAnsiTheme="minorHAnsi" w:cstheme="minorHAnsi"/>
          <w:sz w:val="24"/>
          <w:szCs w:val="24"/>
          <w:lang w:eastAsia="pl-PL"/>
        </w:rPr>
        <w:t>ych</w:t>
      </w:r>
      <w:r w:rsidR="00016242" w:rsidRPr="00016242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14:paraId="205EEB8F" w14:textId="77777777" w:rsidR="006958A2" w:rsidRPr="004C7F70" w:rsidRDefault="006958A2" w:rsidP="006958A2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47F849F" w14:textId="77777777" w:rsidR="009B6639" w:rsidRPr="00B57B3A" w:rsidRDefault="006958A2" w:rsidP="006958A2">
      <w:pPr>
        <w:autoSpaceDE w:val="0"/>
        <w:autoSpaceDN w:val="0"/>
        <w:adjustRightInd w:val="0"/>
        <w:spacing w:after="0"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B57B3A">
        <w:rPr>
          <w:rFonts w:asciiTheme="minorHAnsi" w:hAnsiTheme="minorHAnsi" w:cstheme="minorHAnsi"/>
          <w:b/>
          <w:sz w:val="24"/>
          <w:szCs w:val="24"/>
        </w:rPr>
        <w:t>Opracowanie:</w:t>
      </w:r>
      <w:r w:rsidRPr="00B57B3A">
        <w:rPr>
          <w:rFonts w:asciiTheme="minorHAnsi" w:hAnsiTheme="minorHAnsi" w:cstheme="minorHAnsi"/>
          <w:sz w:val="24"/>
          <w:szCs w:val="24"/>
        </w:rPr>
        <w:t xml:space="preserve"> dr Aneta Chrząszcz</w:t>
      </w:r>
    </w:p>
    <w:sectPr w:rsidR="009B6639" w:rsidRPr="00B57B3A" w:rsidSect="003D5E1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E3022" w14:textId="77777777" w:rsidR="00246790" w:rsidRDefault="00246790" w:rsidP="00AB2930">
      <w:pPr>
        <w:spacing w:after="0" w:line="240" w:lineRule="auto"/>
      </w:pPr>
      <w:r>
        <w:separator/>
      </w:r>
    </w:p>
  </w:endnote>
  <w:endnote w:type="continuationSeparator" w:id="0">
    <w:p w14:paraId="6C7897F6" w14:textId="77777777" w:rsidR="00246790" w:rsidRDefault="00246790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769704"/>
      <w:docPartObj>
        <w:docPartGallery w:val="Page Numbers (Bottom of Page)"/>
        <w:docPartUnique/>
      </w:docPartObj>
    </w:sdtPr>
    <w:sdtContent>
      <w:p w14:paraId="3A9BBD61" w14:textId="77777777" w:rsidR="000B341A" w:rsidRDefault="000B341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424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3BD02CA" w14:textId="77777777" w:rsidR="000B341A" w:rsidRDefault="000B34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00BB2" w14:textId="77777777" w:rsidR="00246790" w:rsidRDefault="00246790" w:rsidP="00AB2930">
      <w:pPr>
        <w:spacing w:after="0" w:line="240" w:lineRule="auto"/>
      </w:pPr>
      <w:r>
        <w:separator/>
      </w:r>
    </w:p>
  </w:footnote>
  <w:footnote w:type="continuationSeparator" w:id="0">
    <w:p w14:paraId="67B5D6E3" w14:textId="77777777" w:rsidR="00246790" w:rsidRDefault="00246790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0B3C42"/>
    <w:multiLevelType w:val="hybridMultilevel"/>
    <w:tmpl w:val="A9FEE1F0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A3752"/>
    <w:multiLevelType w:val="hybridMultilevel"/>
    <w:tmpl w:val="1158A6E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16724410"/>
    <w:multiLevelType w:val="hybridMultilevel"/>
    <w:tmpl w:val="6A269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B0DC6"/>
    <w:multiLevelType w:val="hybridMultilevel"/>
    <w:tmpl w:val="3D8EEAF6"/>
    <w:lvl w:ilvl="0" w:tplc="0F5A62C2">
      <w:start w:val="1"/>
      <w:numFmt w:val="bullet"/>
      <w:lvlText w:val=""/>
      <w:lvlJc w:val="left"/>
      <w:pPr>
        <w:ind w:left="567" w:hanging="45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173456AE"/>
    <w:multiLevelType w:val="hybridMultilevel"/>
    <w:tmpl w:val="3F1219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391C15"/>
    <w:multiLevelType w:val="hybridMultilevel"/>
    <w:tmpl w:val="29F4CEA4"/>
    <w:lvl w:ilvl="0" w:tplc="5EB84E38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21D22318"/>
    <w:multiLevelType w:val="hybridMultilevel"/>
    <w:tmpl w:val="171864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EC1C51"/>
    <w:multiLevelType w:val="hybridMultilevel"/>
    <w:tmpl w:val="DF62301E"/>
    <w:lvl w:ilvl="0" w:tplc="722A2F0A">
      <w:numFmt w:val="bullet"/>
      <w:lvlText w:val="•"/>
      <w:lvlJc w:val="left"/>
      <w:pPr>
        <w:ind w:left="0" w:hanging="708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3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8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</w:abstractNum>
  <w:abstractNum w:abstractNumId="11" w15:restartNumberingAfterBreak="0">
    <w:nsid w:val="4C495A57"/>
    <w:multiLevelType w:val="hybridMultilevel"/>
    <w:tmpl w:val="EDBAB7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BF56DC"/>
    <w:multiLevelType w:val="hybridMultilevel"/>
    <w:tmpl w:val="116A962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671250404">
    <w:abstractNumId w:val="1"/>
  </w:num>
  <w:num w:numId="2" w16cid:durableId="2116823945">
    <w:abstractNumId w:val="0"/>
  </w:num>
  <w:num w:numId="3" w16cid:durableId="885064585">
    <w:abstractNumId w:val="9"/>
  </w:num>
  <w:num w:numId="4" w16cid:durableId="2063165196">
    <w:abstractNumId w:val="12"/>
  </w:num>
  <w:num w:numId="5" w16cid:durableId="591937612">
    <w:abstractNumId w:val="15"/>
  </w:num>
  <w:num w:numId="6" w16cid:durableId="2098087344">
    <w:abstractNumId w:val="13"/>
  </w:num>
  <w:num w:numId="7" w16cid:durableId="377824342">
    <w:abstractNumId w:val="4"/>
  </w:num>
  <w:num w:numId="8" w16cid:durableId="283469528">
    <w:abstractNumId w:val="3"/>
  </w:num>
  <w:num w:numId="9" w16cid:durableId="1953393037">
    <w:abstractNumId w:val="5"/>
  </w:num>
  <w:num w:numId="10" w16cid:durableId="1422139359">
    <w:abstractNumId w:val="7"/>
  </w:num>
  <w:num w:numId="11" w16cid:durableId="933906123">
    <w:abstractNumId w:val="8"/>
  </w:num>
  <w:num w:numId="12" w16cid:durableId="419643632">
    <w:abstractNumId w:val="11"/>
  </w:num>
  <w:num w:numId="13" w16cid:durableId="1402219068">
    <w:abstractNumId w:val="10"/>
  </w:num>
  <w:num w:numId="14" w16cid:durableId="1380085408">
    <w:abstractNumId w:val="6"/>
  </w:num>
  <w:num w:numId="15" w16cid:durableId="1191802476">
    <w:abstractNumId w:val="2"/>
  </w:num>
  <w:num w:numId="16" w16cid:durableId="18291292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14E"/>
    <w:rsid w:val="000101E5"/>
    <w:rsid w:val="00014B88"/>
    <w:rsid w:val="00015289"/>
    <w:rsid w:val="000154F0"/>
    <w:rsid w:val="00016242"/>
    <w:rsid w:val="00023139"/>
    <w:rsid w:val="000313E8"/>
    <w:rsid w:val="000316A2"/>
    <w:rsid w:val="000323A6"/>
    <w:rsid w:val="00035056"/>
    <w:rsid w:val="00053955"/>
    <w:rsid w:val="0005701B"/>
    <w:rsid w:val="00060FE8"/>
    <w:rsid w:val="00062F9A"/>
    <w:rsid w:val="000635CC"/>
    <w:rsid w:val="00071E03"/>
    <w:rsid w:val="00077046"/>
    <w:rsid w:val="00077B5C"/>
    <w:rsid w:val="0008482B"/>
    <w:rsid w:val="000863EB"/>
    <w:rsid w:val="000866B5"/>
    <w:rsid w:val="00087CB1"/>
    <w:rsid w:val="00091C8E"/>
    <w:rsid w:val="00091D9A"/>
    <w:rsid w:val="0009470E"/>
    <w:rsid w:val="00096118"/>
    <w:rsid w:val="000A67F5"/>
    <w:rsid w:val="000A6E73"/>
    <w:rsid w:val="000B3076"/>
    <w:rsid w:val="000B31EC"/>
    <w:rsid w:val="000B341A"/>
    <w:rsid w:val="000D3FD1"/>
    <w:rsid w:val="000E0D1D"/>
    <w:rsid w:val="0010482D"/>
    <w:rsid w:val="00105198"/>
    <w:rsid w:val="001204F1"/>
    <w:rsid w:val="001225D3"/>
    <w:rsid w:val="00131D37"/>
    <w:rsid w:val="00135E03"/>
    <w:rsid w:val="0013642B"/>
    <w:rsid w:val="0014178D"/>
    <w:rsid w:val="00151EC1"/>
    <w:rsid w:val="00151FB1"/>
    <w:rsid w:val="00157C16"/>
    <w:rsid w:val="001605C9"/>
    <w:rsid w:val="00161F69"/>
    <w:rsid w:val="00185442"/>
    <w:rsid w:val="001863A5"/>
    <w:rsid w:val="0019424C"/>
    <w:rsid w:val="00194986"/>
    <w:rsid w:val="001959FC"/>
    <w:rsid w:val="00195EA3"/>
    <w:rsid w:val="001B25D9"/>
    <w:rsid w:val="001C3190"/>
    <w:rsid w:val="001F3859"/>
    <w:rsid w:val="00201997"/>
    <w:rsid w:val="00214892"/>
    <w:rsid w:val="00222B5D"/>
    <w:rsid w:val="00237B9F"/>
    <w:rsid w:val="00245172"/>
    <w:rsid w:val="00246790"/>
    <w:rsid w:val="002502A4"/>
    <w:rsid w:val="00260452"/>
    <w:rsid w:val="002609D8"/>
    <w:rsid w:val="00261685"/>
    <w:rsid w:val="00262715"/>
    <w:rsid w:val="00263F6C"/>
    <w:rsid w:val="00265144"/>
    <w:rsid w:val="00275E57"/>
    <w:rsid w:val="00276A8A"/>
    <w:rsid w:val="00282743"/>
    <w:rsid w:val="002919A7"/>
    <w:rsid w:val="002925D1"/>
    <w:rsid w:val="00292AFF"/>
    <w:rsid w:val="00297B33"/>
    <w:rsid w:val="00297D08"/>
    <w:rsid w:val="002C2DA5"/>
    <w:rsid w:val="002C2E39"/>
    <w:rsid w:val="002C57D9"/>
    <w:rsid w:val="002D0D83"/>
    <w:rsid w:val="002D2FCA"/>
    <w:rsid w:val="002D3C09"/>
    <w:rsid w:val="002D7B9B"/>
    <w:rsid w:val="002E1242"/>
    <w:rsid w:val="002E4C9B"/>
    <w:rsid w:val="002F2295"/>
    <w:rsid w:val="002F255C"/>
    <w:rsid w:val="002F61FC"/>
    <w:rsid w:val="00305C67"/>
    <w:rsid w:val="00327538"/>
    <w:rsid w:val="003276CA"/>
    <w:rsid w:val="00346146"/>
    <w:rsid w:val="003468AA"/>
    <w:rsid w:val="00347ACD"/>
    <w:rsid w:val="00353321"/>
    <w:rsid w:val="003544B8"/>
    <w:rsid w:val="00381CF6"/>
    <w:rsid w:val="00382FB4"/>
    <w:rsid w:val="0038439F"/>
    <w:rsid w:val="0039551B"/>
    <w:rsid w:val="003978D8"/>
    <w:rsid w:val="003A4838"/>
    <w:rsid w:val="003A61A6"/>
    <w:rsid w:val="003B4D77"/>
    <w:rsid w:val="003C0930"/>
    <w:rsid w:val="003D2D0B"/>
    <w:rsid w:val="003D5E11"/>
    <w:rsid w:val="003D6680"/>
    <w:rsid w:val="003E24A4"/>
    <w:rsid w:val="003E6570"/>
    <w:rsid w:val="003F2587"/>
    <w:rsid w:val="003F2BC7"/>
    <w:rsid w:val="00412D46"/>
    <w:rsid w:val="004144DB"/>
    <w:rsid w:val="00416478"/>
    <w:rsid w:val="00421F10"/>
    <w:rsid w:val="00425BFE"/>
    <w:rsid w:val="00440012"/>
    <w:rsid w:val="0045257A"/>
    <w:rsid w:val="0046238B"/>
    <w:rsid w:val="00462DC3"/>
    <w:rsid w:val="004705EE"/>
    <w:rsid w:val="00472A30"/>
    <w:rsid w:val="00490F6E"/>
    <w:rsid w:val="00493ACA"/>
    <w:rsid w:val="00493D6F"/>
    <w:rsid w:val="004A6F99"/>
    <w:rsid w:val="004B07B3"/>
    <w:rsid w:val="004B0C40"/>
    <w:rsid w:val="004B515B"/>
    <w:rsid w:val="004C29B9"/>
    <w:rsid w:val="004C5D83"/>
    <w:rsid w:val="004D2B80"/>
    <w:rsid w:val="004D7E39"/>
    <w:rsid w:val="004E0696"/>
    <w:rsid w:val="004E38CF"/>
    <w:rsid w:val="004E40E6"/>
    <w:rsid w:val="004E6F65"/>
    <w:rsid w:val="004E74A9"/>
    <w:rsid w:val="004F6273"/>
    <w:rsid w:val="00501B4D"/>
    <w:rsid w:val="00507149"/>
    <w:rsid w:val="005150E4"/>
    <w:rsid w:val="00515C57"/>
    <w:rsid w:val="00516B08"/>
    <w:rsid w:val="00517369"/>
    <w:rsid w:val="00517E53"/>
    <w:rsid w:val="005222D4"/>
    <w:rsid w:val="005247D9"/>
    <w:rsid w:val="0053022F"/>
    <w:rsid w:val="00535FD2"/>
    <w:rsid w:val="00536D00"/>
    <w:rsid w:val="00540162"/>
    <w:rsid w:val="0054131B"/>
    <w:rsid w:val="00543211"/>
    <w:rsid w:val="00544C7B"/>
    <w:rsid w:val="005511F8"/>
    <w:rsid w:val="00552215"/>
    <w:rsid w:val="00567219"/>
    <w:rsid w:val="00572D69"/>
    <w:rsid w:val="00577F15"/>
    <w:rsid w:val="00583EF5"/>
    <w:rsid w:val="00591211"/>
    <w:rsid w:val="005916F6"/>
    <w:rsid w:val="00592EAD"/>
    <w:rsid w:val="005937E4"/>
    <w:rsid w:val="00593BB3"/>
    <w:rsid w:val="005A06E0"/>
    <w:rsid w:val="005A4DE7"/>
    <w:rsid w:val="005A5309"/>
    <w:rsid w:val="005A5446"/>
    <w:rsid w:val="005B30CF"/>
    <w:rsid w:val="005B4CDB"/>
    <w:rsid w:val="005C0BA4"/>
    <w:rsid w:val="005C11B6"/>
    <w:rsid w:val="005D490B"/>
    <w:rsid w:val="005E76C6"/>
    <w:rsid w:val="005F4D5B"/>
    <w:rsid w:val="006019BE"/>
    <w:rsid w:val="0060614E"/>
    <w:rsid w:val="00613E6D"/>
    <w:rsid w:val="0062109B"/>
    <w:rsid w:val="00623AA0"/>
    <w:rsid w:val="006248A3"/>
    <w:rsid w:val="0062530D"/>
    <w:rsid w:val="006308EA"/>
    <w:rsid w:val="006557CC"/>
    <w:rsid w:val="00660021"/>
    <w:rsid w:val="00662D0E"/>
    <w:rsid w:val="006657F5"/>
    <w:rsid w:val="00667884"/>
    <w:rsid w:val="0069244D"/>
    <w:rsid w:val="00692AE0"/>
    <w:rsid w:val="006958A2"/>
    <w:rsid w:val="006A4457"/>
    <w:rsid w:val="006C6454"/>
    <w:rsid w:val="006C7FA8"/>
    <w:rsid w:val="006D11C8"/>
    <w:rsid w:val="006D6275"/>
    <w:rsid w:val="006E7626"/>
    <w:rsid w:val="006F1854"/>
    <w:rsid w:val="006F1A12"/>
    <w:rsid w:val="006F275D"/>
    <w:rsid w:val="006F380B"/>
    <w:rsid w:val="007004E9"/>
    <w:rsid w:val="0070400D"/>
    <w:rsid w:val="007055C1"/>
    <w:rsid w:val="00706808"/>
    <w:rsid w:val="00706FA6"/>
    <w:rsid w:val="007079C6"/>
    <w:rsid w:val="00712C3C"/>
    <w:rsid w:val="007143B4"/>
    <w:rsid w:val="0073172E"/>
    <w:rsid w:val="00734702"/>
    <w:rsid w:val="00736C58"/>
    <w:rsid w:val="007401A3"/>
    <w:rsid w:val="00742410"/>
    <w:rsid w:val="0076696A"/>
    <w:rsid w:val="00771127"/>
    <w:rsid w:val="00771A79"/>
    <w:rsid w:val="00776F8C"/>
    <w:rsid w:val="00785239"/>
    <w:rsid w:val="00786723"/>
    <w:rsid w:val="00793786"/>
    <w:rsid w:val="00794D19"/>
    <w:rsid w:val="007A09AB"/>
    <w:rsid w:val="007A19AF"/>
    <w:rsid w:val="007A30C9"/>
    <w:rsid w:val="007A673F"/>
    <w:rsid w:val="007A684F"/>
    <w:rsid w:val="007B1126"/>
    <w:rsid w:val="007B2CE3"/>
    <w:rsid w:val="007B3851"/>
    <w:rsid w:val="007B50B5"/>
    <w:rsid w:val="007B5694"/>
    <w:rsid w:val="007B5F65"/>
    <w:rsid w:val="007E004C"/>
    <w:rsid w:val="007E3885"/>
    <w:rsid w:val="007F4C57"/>
    <w:rsid w:val="008013D7"/>
    <w:rsid w:val="008031A7"/>
    <w:rsid w:val="00803CA2"/>
    <w:rsid w:val="008051A8"/>
    <w:rsid w:val="008064D7"/>
    <w:rsid w:val="00812E7B"/>
    <w:rsid w:val="00813DF6"/>
    <w:rsid w:val="008162F1"/>
    <w:rsid w:val="0081680F"/>
    <w:rsid w:val="00817569"/>
    <w:rsid w:val="0083049F"/>
    <w:rsid w:val="00842D14"/>
    <w:rsid w:val="0084416B"/>
    <w:rsid w:val="0084525D"/>
    <w:rsid w:val="00846D25"/>
    <w:rsid w:val="00852FC9"/>
    <w:rsid w:val="0086081E"/>
    <w:rsid w:val="00866BD3"/>
    <w:rsid w:val="00882890"/>
    <w:rsid w:val="008839C2"/>
    <w:rsid w:val="00895571"/>
    <w:rsid w:val="00896178"/>
    <w:rsid w:val="00897DD7"/>
    <w:rsid w:val="008A6B28"/>
    <w:rsid w:val="008B6706"/>
    <w:rsid w:val="008C63DA"/>
    <w:rsid w:val="008E1E77"/>
    <w:rsid w:val="008E3BC1"/>
    <w:rsid w:val="008E6D7F"/>
    <w:rsid w:val="008F20C8"/>
    <w:rsid w:val="008F67C9"/>
    <w:rsid w:val="00914FDA"/>
    <w:rsid w:val="0092223A"/>
    <w:rsid w:val="00926A3E"/>
    <w:rsid w:val="009315C9"/>
    <w:rsid w:val="00931E85"/>
    <w:rsid w:val="00941995"/>
    <w:rsid w:val="009423F3"/>
    <w:rsid w:val="00942C7D"/>
    <w:rsid w:val="00954A0E"/>
    <w:rsid w:val="009559D6"/>
    <w:rsid w:val="00957382"/>
    <w:rsid w:val="009617F0"/>
    <w:rsid w:val="00970414"/>
    <w:rsid w:val="00982E28"/>
    <w:rsid w:val="00985726"/>
    <w:rsid w:val="00985ECA"/>
    <w:rsid w:val="00986E15"/>
    <w:rsid w:val="00987129"/>
    <w:rsid w:val="009A37FA"/>
    <w:rsid w:val="009B6639"/>
    <w:rsid w:val="009E2D96"/>
    <w:rsid w:val="009E3DA1"/>
    <w:rsid w:val="009F2026"/>
    <w:rsid w:val="009F5C2A"/>
    <w:rsid w:val="009F6792"/>
    <w:rsid w:val="00A05652"/>
    <w:rsid w:val="00A17E72"/>
    <w:rsid w:val="00A23BFE"/>
    <w:rsid w:val="00A47E3D"/>
    <w:rsid w:val="00A521A2"/>
    <w:rsid w:val="00A528B0"/>
    <w:rsid w:val="00A555D2"/>
    <w:rsid w:val="00A56BC7"/>
    <w:rsid w:val="00A61BF3"/>
    <w:rsid w:val="00A6566D"/>
    <w:rsid w:val="00A77632"/>
    <w:rsid w:val="00A80280"/>
    <w:rsid w:val="00A87259"/>
    <w:rsid w:val="00A93A2B"/>
    <w:rsid w:val="00A946EB"/>
    <w:rsid w:val="00A950EE"/>
    <w:rsid w:val="00AB0C52"/>
    <w:rsid w:val="00AB1974"/>
    <w:rsid w:val="00AB2930"/>
    <w:rsid w:val="00AB36E0"/>
    <w:rsid w:val="00AB442A"/>
    <w:rsid w:val="00AC2CF6"/>
    <w:rsid w:val="00AD5D0B"/>
    <w:rsid w:val="00AE1A9F"/>
    <w:rsid w:val="00AE620B"/>
    <w:rsid w:val="00AE76C0"/>
    <w:rsid w:val="00AF385E"/>
    <w:rsid w:val="00AF4A0F"/>
    <w:rsid w:val="00AF6FD6"/>
    <w:rsid w:val="00B02ED8"/>
    <w:rsid w:val="00B04586"/>
    <w:rsid w:val="00B04B33"/>
    <w:rsid w:val="00B05776"/>
    <w:rsid w:val="00B122D4"/>
    <w:rsid w:val="00B20862"/>
    <w:rsid w:val="00B37855"/>
    <w:rsid w:val="00B45DBB"/>
    <w:rsid w:val="00B55AD0"/>
    <w:rsid w:val="00B56587"/>
    <w:rsid w:val="00B57697"/>
    <w:rsid w:val="00B57B3A"/>
    <w:rsid w:val="00B637FC"/>
    <w:rsid w:val="00B75D92"/>
    <w:rsid w:val="00B835A5"/>
    <w:rsid w:val="00B84652"/>
    <w:rsid w:val="00B941E1"/>
    <w:rsid w:val="00BA04C9"/>
    <w:rsid w:val="00BA68F6"/>
    <w:rsid w:val="00BB2595"/>
    <w:rsid w:val="00BC192B"/>
    <w:rsid w:val="00BC3A1B"/>
    <w:rsid w:val="00BD1F7B"/>
    <w:rsid w:val="00BD698D"/>
    <w:rsid w:val="00BE1FE9"/>
    <w:rsid w:val="00BE221A"/>
    <w:rsid w:val="00BF0B9C"/>
    <w:rsid w:val="00BF5E63"/>
    <w:rsid w:val="00C0454E"/>
    <w:rsid w:val="00C05EE7"/>
    <w:rsid w:val="00C1052F"/>
    <w:rsid w:val="00C17F54"/>
    <w:rsid w:val="00C21883"/>
    <w:rsid w:val="00C24DC9"/>
    <w:rsid w:val="00C305FF"/>
    <w:rsid w:val="00C37E9D"/>
    <w:rsid w:val="00C42B7F"/>
    <w:rsid w:val="00C437A1"/>
    <w:rsid w:val="00C45828"/>
    <w:rsid w:val="00C51202"/>
    <w:rsid w:val="00C55868"/>
    <w:rsid w:val="00C60479"/>
    <w:rsid w:val="00C614EC"/>
    <w:rsid w:val="00C62940"/>
    <w:rsid w:val="00C64E7B"/>
    <w:rsid w:val="00C70322"/>
    <w:rsid w:val="00C72B24"/>
    <w:rsid w:val="00C76BF2"/>
    <w:rsid w:val="00C819DF"/>
    <w:rsid w:val="00CA46CC"/>
    <w:rsid w:val="00CA4A4D"/>
    <w:rsid w:val="00CA4F59"/>
    <w:rsid w:val="00CB1531"/>
    <w:rsid w:val="00CC3604"/>
    <w:rsid w:val="00CC5677"/>
    <w:rsid w:val="00CC5C7A"/>
    <w:rsid w:val="00CD0C13"/>
    <w:rsid w:val="00CE3364"/>
    <w:rsid w:val="00CE6BDE"/>
    <w:rsid w:val="00CF510C"/>
    <w:rsid w:val="00D041DF"/>
    <w:rsid w:val="00D05161"/>
    <w:rsid w:val="00D07F6F"/>
    <w:rsid w:val="00D14BDC"/>
    <w:rsid w:val="00D219D7"/>
    <w:rsid w:val="00D301DD"/>
    <w:rsid w:val="00D36159"/>
    <w:rsid w:val="00D406EB"/>
    <w:rsid w:val="00D42038"/>
    <w:rsid w:val="00D53E4C"/>
    <w:rsid w:val="00D65830"/>
    <w:rsid w:val="00D67476"/>
    <w:rsid w:val="00D7069B"/>
    <w:rsid w:val="00D7603A"/>
    <w:rsid w:val="00D77248"/>
    <w:rsid w:val="00D77D03"/>
    <w:rsid w:val="00D86305"/>
    <w:rsid w:val="00D87902"/>
    <w:rsid w:val="00D96161"/>
    <w:rsid w:val="00DA52A3"/>
    <w:rsid w:val="00DB4907"/>
    <w:rsid w:val="00DB4AD6"/>
    <w:rsid w:val="00DC4265"/>
    <w:rsid w:val="00DC7E61"/>
    <w:rsid w:val="00DD034E"/>
    <w:rsid w:val="00DD0CDE"/>
    <w:rsid w:val="00DD7B36"/>
    <w:rsid w:val="00DE197A"/>
    <w:rsid w:val="00DE2E36"/>
    <w:rsid w:val="00DE6492"/>
    <w:rsid w:val="00DF0BF1"/>
    <w:rsid w:val="00DF101F"/>
    <w:rsid w:val="00DF3957"/>
    <w:rsid w:val="00DF4C84"/>
    <w:rsid w:val="00DF7B7F"/>
    <w:rsid w:val="00DF7BD3"/>
    <w:rsid w:val="00E16DE6"/>
    <w:rsid w:val="00E278EB"/>
    <w:rsid w:val="00E306E2"/>
    <w:rsid w:val="00E3095A"/>
    <w:rsid w:val="00E34D3B"/>
    <w:rsid w:val="00E5253B"/>
    <w:rsid w:val="00E80293"/>
    <w:rsid w:val="00E80E14"/>
    <w:rsid w:val="00E87064"/>
    <w:rsid w:val="00E93A9B"/>
    <w:rsid w:val="00EB156B"/>
    <w:rsid w:val="00EB41A2"/>
    <w:rsid w:val="00EB498D"/>
    <w:rsid w:val="00EB695B"/>
    <w:rsid w:val="00EC327D"/>
    <w:rsid w:val="00EF4650"/>
    <w:rsid w:val="00F14E04"/>
    <w:rsid w:val="00F161B8"/>
    <w:rsid w:val="00F43D67"/>
    <w:rsid w:val="00F45028"/>
    <w:rsid w:val="00F51759"/>
    <w:rsid w:val="00F5228E"/>
    <w:rsid w:val="00F61D52"/>
    <w:rsid w:val="00F659CE"/>
    <w:rsid w:val="00F672E2"/>
    <w:rsid w:val="00F71F1B"/>
    <w:rsid w:val="00F77109"/>
    <w:rsid w:val="00F81D25"/>
    <w:rsid w:val="00F8212D"/>
    <w:rsid w:val="00F85921"/>
    <w:rsid w:val="00F91566"/>
    <w:rsid w:val="00FA1549"/>
    <w:rsid w:val="00FA28BC"/>
    <w:rsid w:val="00FB3E3E"/>
    <w:rsid w:val="00FC0432"/>
    <w:rsid w:val="00FC0E43"/>
    <w:rsid w:val="00FD4492"/>
    <w:rsid w:val="00FF37F5"/>
    <w:rsid w:val="00FF4C20"/>
    <w:rsid w:val="00FF7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EE545"/>
  <w15:docId w15:val="{24E63B35-2158-45CD-88B3-0F06EFDBF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293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4C2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C20"/>
    <w:rPr>
      <w:rFonts w:ascii="Tahoma" w:eastAsia="Calibri" w:hAnsi="Tahoma" w:cs="Times New Roman"/>
      <w:sz w:val="16"/>
      <w:szCs w:val="16"/>
    </w:rPr>
  </w:style>
  <w:style w:type="table" w:styleId="Tabela-Siatka">
    <w:name w:val="Table Grid"/>
    <w:basedOn w:val="Standardowy"/>
    <w:uiPriority w:val="39"/>
    <w:rsid w:val="009F5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883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39C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3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39C2"/>
    <w:rPr>
      <w:rFonts w:ascii="Calibri" w:eastAsia="Calibri" w:hAnsi="Calibri" w:cs="Times New Roman"/>
    </w:rPr>
  </w:style>
  <w:style w:type="character" w:customStyle="1" w:styleId="Teksttreci311pt">
    <w:name w:val="Tekst treści (3) + 11 pt"/>
    <w:aliases w:val="Bez pogrubienia"/>
    <w:uiPriority w:val="99"/>
    <w:rsid w:val="00896178"/>
    <w:rPr>
      <w:rFonts w:ascii="Times New Roman" w:eastAsia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text-center">
    <w:name w:val="text-center"/>
    <w:rsid w:val="008961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3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772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Chodyka</dc:creator>
  <cp:lastModifiedBy>Aneta Chrząszcz</cp:lastModifiedBy>
  <cp:revision>6</cp:revision>
  <cp:lastPrinted>2022-06-21T09:46:00Z</cp:lastPrinted>
  <dcterms:created xsi:type="dcterms:W3CDTF">2026-03-23T17:58:00Z</dcterms:created>
  <dcterms:modified xsi:type="dcterms:W3CDTF">2026-05-10T17:09:00Z</dcterms:modified>
</cp:coreProperties>
</file>