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5502B" w14:textId="77777777" w:rsidR="00293106" w:rsidRDefault="00293106" w:rsidP="00293106">
      <w:pPr>
        <w:jc w:val="center"/>
        <w:rPr>
          <w:rFonts w:ascii="Calibri" w:hAnsi="Calibri" w:cs="Calibri"/>
          <w:b/>
        </w:rPr>
      </w:pPr>
      <w:r w:rsidRPr="00FF6A1C">
        <w:rPr>
          <w:rFonts w:ascii="Calibri" w:hAnsi="Calibri" w:cs="Calibri"/>
          <w:b/>
        </w:rPr>
        <w:t>EFEKTY UCZENIA SIĘ</w:t>
      </w:r>
    </w:p>
    <w:p w14:paraId="07316B93" w14:textId="77777777" w:rsidR="00293106" w:rsidRDefault="00293106" w:rsidP="0029310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Zakładane dla kierunku</w:t>
      </w:r>
      <w:r w:rsidRPr="00FF6A1C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socjologia, studia pierwszego stopnia, profil praktyczny</w:t>
      </w:r>
    </w:p>
    <w:p w14:paraId="0DF893E3" w14:textId="68DA4750" w:rsidR="00293106" w:rsidRPr="00FF6A1C" w:rsidRDefault="00293106" w:rsidP="0029310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dla naboru 202</w:t>
      </w:r>
      <w:r w:rsidR="00DA7CE7">
        <w:rPr>
          <w:rFonts w:ascii="Calibri" w:hAnsi="Calibri" w:cs="Calibri"/>
          <w:b/>
        </w:rPr>
        <w:t>6</w:t>
      </w:r>
      <w:r>
        <w:rPr>
          <w:rFonts w:ascii="Calibri" w:hAnsi="Calibri" w:cs="Calibri"/>
          <w:b/>
        </w:rPr>
        <w:t>/202</w:t>
      </w:r>
      <w:r w:rsidR="00DA7CE7">
        <w:rPr>
          <w:rFonts w:ascii="Calibri" w:hAnsi="Calibri" w:cs="Calibri"/>
          <w:b/>
        </w:rPr>
        <w:t>7</w:t>
      </w:r>
    </w:p>
    <w:p w14:paraId="144E28C2" w14:textId="77777777" w:rsidR="00293106" w:rsidRPr="00FF6A1C" w:rsidRDefault="00293106" w:rsidP="00293106">
      <w:pPr>
        <w:rPr>
          <w:rFonts w:ascii="Calibri" w:hAnsi="Calibri" w:cs="Calibri"/>
          <w:b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3"/>
        <w:gridCol w:w="5340"/>
        <w:gridCol w:w="1472"/>
        <w:gridCol w:w="1472"/>
      </w:tblGrid>
      <w:tr w:rsidR="00293106" w:rsidRPr="00FF6A1C" w14:paraId="409028DF" w14:textId="77777777" w:rsidTr="008A44B6">
        <w:trPr>
          <w:trHeight w:hRule="exact" w:val="961"/>
          <w:jc w:val="center"/>
        </w:trPr>
        <w:tc>
          <w:tcPr>
            <w:tcW w:w="9747" w:type="dxa"/>
            <w:gridSpan w:val="4"/>
            <w:vAlign w:val="center"/>
          </w:tcPr>
          <w:p w14:paraId="157E6449" w14:textId="77777777" w:rsidR="00293106" w:rsidRDefault="00293106" w:rsidP="008A44B6">
            <w:pPr>
              <w:jc w:val="center"/>
              <w:rPr>
                <w:rFonts w:ascii="Calibri" w:hAnsi="Calibri" w:cs="Calibri"/>
              </w:rPr>
            </w:pPr>
            <w:r w:rsidRPr="00FF6A1C">
              <w:rPr>
                <w:rFonts w:ascii="Calibri" w:hAnsi="Calibri" w:cs="Calibri"/>
                <w:b/>
              </w:rPr>
              <w:t>Tabela odniesień</w:t>
            </w:r>
            <w:r w:rsidRPr="00FF6A1C">
              <w:rPr>
                <w:rFonts w:ascii="Calibri" w:hAnsi="Calibri" w:cs="Calibri"/>
              </w:rPr>
              <w:t xml:space="preserve"> </w:t>
            </w:r>
          </w:p>
          <w:p w14:paraId="2CD9F4C6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</w:rPr>
            </w:pPr>
            <w:r w:rsidRPr="00FF6A1C">
              <w:rPr>
                <w:rFonts w:ascii="Calibri" w:hAnsi="Calibri" w:cs="Calibri"/>
              </w:rPr>
              <w:t xml:space="preserve">efektów kierunkowych do charakterystyk 6 poziomu Polskiej Ramy Kwalifikacji </w:t>
            </w:r>
          </w:p>
        </w:tc>
      </w:tr>
      <w:tr w:rsidR="00293106" w:rsidRPr="00FF6A1C" w14:paraId="09837AD6" w14:textId="77777777" w:rsidTr="008A44B6">
        <w:trPr>
          <w:trHeight w:val="613"/>
          <w:jc w:val="center"/>
        </w:trPr>
        <w:tc>
          <w:tcPr>
            <w:tcW w:w="1463" w:type="dxa"/>
            <w:vMerge w:val="restart"/>
            <w:vAlign w:val="center"/>
          </w:tcPr>
          <w:p w14:paraId="757CBDCA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FF6A1C">
              <w:rPr>
                <w:rFonts w:ascii="Calibri" w:hAnsi="Calibri" w:cs="Calibri"/>
                <w:b/>
                <w:bCs/>
                <w:sz w:val="21"/>
                <w:szCs w:val="21"/>
              </w:rPr>
              <w:t>Symbol</w:t>
            </w:r>
          </w:p>
          <w:p w14:paraId="4D89D2DC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FF6A1C">
              <w:rPr>
                <w:rFonts w:ascii="Calibri" w:hAnsi="Calibri" w:cs="Calibri"/>
                <w:b/>
                <w:bCs/>
                <w:sz w:val="21"/>
                <w:szCs w:val="21"/>
              </w:rPr>
              <w:t>efektu kierunkowego</w:t>
            </w:r>
          </w:p>
        </w:tc>
        <w:tc>
          <w:tcPr>
            <w:tcW w:w="5340" w:type="dxa"/>
            <w:vMerge w:val="restart"/>
            <w:vAlign w:val="center"/>
          </w:tcPr>
          <w:p w14:paraId="3B6B3217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  <w:r w:rsidRPr="00FF6A1C">
              <w:rPr>
                <w:rFonts w:ascii="Calibri" w:hAnsi="Calibri" w:cs="Calibri"/>
                <w:b/>
                <w:sz w:val="21"/>
                <w:szCs w:val="21"/>
              </w:rPr>
              <w:t xml:space="preserve">Kierunkowe </w:t>
            </w:r>
          </w:p>
          <w:p w14:paraId="1A6D72FA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  <w:r w:rsidRPr="00FF6A1C">
              <w:rPr>
                <w:rFonts w:ascii="Calibri" w:hAnsi="Calibri" w:cs="Calibri"/>
                <w:b/>
                <w:sz w:val="21"/>
                <w:szCs w:val="21"/>
              </w:rPr>
              <w:t>efekty uczenia się</w:t>
            </w:r>
          </w:p>
        </w:tc>
        <w:tc>
          <w:tcPr>
            <w:tcW w:w="2944" w:type="dxa"/>
            <w:gridSpan w:val="2"/>
            <w:vAlign w:val="center"/>
          </w:tcPr>
          <w:p w14:paraId="73E09365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  <w:r w:rsidRPr="00FF6A1C">
              <w:rPr>
                <w:rFonts w:ascii="Calibri" w:hAnsi="Calibri" w:cs="Calibri"/>
                <w:b/>
                <w:sz w:val="21"/>
                <w:szCs w:val="21"/>
              </w:rPr>
              <w:t>Odniesienie do charakterystyk 6 poziomu Polskiej Ramy Kwalifikacji</w:t>
            </w:r>
          </w:p>
        </w:tc>
      </w:tr>
      <w:tr w:rsidR="00293106" w:rsidRPr="00FF6A1C" w14:paraId="07303661" w14:textId="77777777" w:rsidTr="008A44B6">
        <w:trPr>
          <w:trHeight w:val="796"/>
          <w:jc w:val="center"/>
        </w:trPr>
        <w:tc>
          <w:tcPr>
            <w:tcW w:w="1463" w:type="dxa"/>
            <w:vMerge/>
            <w:vAlign w:val="center"/>
          </w:tcPr>
          <w:p w14:paraId="140C2203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  <w:tc>
          <w:tcPr>
            <w:tcW w:w="5340" w:type="dxa"/>
            <w:vMerge/>
            <w:vAlign w:val="center"/>
          </w:tcPr>
          <w:p w14:paraId="30817E65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</w:p>
        </w:tc>
        <w:tc>
          <w:tcPr>
            <w:tcW w:w="1472" w:type="dxa"/>
            <w:vAlign w:val="center"/>
          </w:tcPr>
          <w:p w14:paraId="72DAB018" w14:textId="77777777" w:rsidR="00293106" w:rsidRPr="00FF6A1C" w:rsidRDefault="00293106" w:rsidP="008A44B6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1"/>
                <w:szCs w:val="21"/>
              </w:rPr>
            </w:pPr>
            <w:r w:rsidRPr="00FF6A1C">
              <w:rPr>
                <w:rFonts w:ascii="Calibri" w:hAnsi="Calibri" w:cs="Calibri"/>
                <w:color w:val="auto"/>
                <w:sz w:val="21"/>
                <w:szCs w:val="21"/>
              </w:rPr>
              <w:t>Symbol uniwersalnych charakterystyk poziomów w PRK - pierwszego stopnia</w:t>
            </w:r>
            <w:r w:rsidRPr="00FF6A1C">
              <w:rPr>
                <w:rFonts w:ascii="Calibri" w:hAnsi="Calibri" w:cs="Calibri"/>
                <w:color w:val="auto"/>
                <w:sz w:val="21"/>
                <w:szCs w:val="21"/>
                <w:vertAlign w:val="superscript"/>
              </w:rPr>
              <w:t>1</w:t>
            </w:r>
          </w:p>
        </w:tc>
        <w:tc>
          <w:tcPr>
            <w:tcW w:w="1472" w:type="dxa"/>
            <w:vAlign w:val="center"/>
          </w:tcPr>
          <w:p w14:paraId="4AA28CE4" w14:textId="77777777" w:rsidR="00293106" w:rsidRPr="00FF6A1C" w:rsidRDefault="00293106" w:rsidP="008A44B6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1"/>
                <w:szCs w:val="21"/>
              </w:rPr>
            </w:pPr>
            <w:r w:rsidRPr="00FF6A1C">
              <w:rPr>
                <w:rFonts w:ascii="Calibri" w:hAnsi="Calibri" w:cs="Calibri"/>
                <w:color w:val="auto"/>
                <w:sz w:val="21"/>
                <w:szCs w:val="21"/>
              </w:rPr>
              <w:t>Symbol charakterystyk drugiego stopnia PRK</w:t>
            </w:r>
            <w:r w:rsidRPr="00FF6A1C">
              <w:rPr>
                <w:rFonts w:ascii="Calibri" w:hAnsi="Calibri" w:cs="Calibri"/>
                <w:color w:val="auto"/>
                <w:sz w:val="21"/>
                <w:szCs w:val="21"/>
                <w:vertAlign w:val="superscript"/>
              </w:rPr>
              <w:t>2</w:t>
            </w:r>
          </w:p>
          <w:p w14:paraId="5903F08D" w14:textId="77777777" w:rsidR="00293106" w:rsidRPr="00FF6A1C" w:rsidRDefault="00293106" w:rsidP="008A44B6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1"/>
                <w:szCs w:val="21"/>
              </w:rPr>
            </w:pPr>
          </w:p>
        </w:tc>
      </w:tr>
      <w:tr w:rsidR="00293106" w:rsidRPr="00FF6A1C" w14:paraId="06E9A1EE" w14:textId="77777777" w:rsidTr="008A44B6">
        <w:trPr>
          <w:trHeight w:val="446"/>
          <w:jc w:val="center"/>
        </w:trPr>
        <w:tc>
          <w:tcPr>
            <w:tcW w:w="9747" w:type="dxa"/>
            <w:gridSpan w:val="4"/>
            <w:vAlign w:val="center"/>
          </w:tcPr>
          <w:p w14:paraId="5FA2E2F4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WIEDZA</w:t>
            </w:r>
          </w:p>
        </w:tc>
      </w:tr>
      <w:tr w:rsidR="00293106" w:rsidRPr="00FF6A1C" w14:paraId="2C6CA51C" w14:textId="77777777" w:rsidTr="008A44B6">
        <w:trPr>
          <w:trHeight w:val="365"/>
          <w:jc w:val="center"/>
        </w:trPr>
        <w:tc>
          <w:tcPr>
            <w:tcW w:w="1463" w:type="dxa"/>
          </w:tcPr>
          <w:p w14:paraId="4BF5E188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K_W01</w:t>
            </w:r>
          </w:p>
        </w:tc>
        <w:tc>
          <w:tcPr>
            <w:tcW w:w="5340" w:type="dxa"/>
          </w:tcPr>
          <w:p w14:paraId="32D9EF7B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Zna i rozumie w zaawansowanym stopniu terminologię używaną w naukach społecznych, rozumie jej źródła oraz zastosowania w obrębie pokrewnych dyscyplin naukowych</w:t>
            </w:r>
          </w:p>
        </w:tc>
        <w:tc>
          <w:tcPr>
            <w:tcW w:w="1472" w:type="dxa"/>
          </w:tcPr>
          <w:p w14:paraId="6DC509B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</w:tcPr>
          <w:p w14:paraId="3B119422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1F0705B4" w14:textId="77777777" w:rsidTr="008A44B6">
        <w:trPr>
          <w:trHeight w:val="365"/>
          <w:jc w:val="center"/>
        </w:trPr>
        <w:tc>
          <w:tcPr>
            <w:tcW w:w="1463" w:type="dxa"/>
          </w:tcPr>
          <w:p w14:paraId="5F06E4F5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K_W02</w:t>
            </w:r>
          </w:p>
        </w:tc>
        <w:tc>
          <w:tcPr>
            <w:tcW w:w="5340" w:type="dxa"/>
          </w:tcPr>
          <w:p w14:paraId="268A7747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>Zna i rozumie w zaawansowanym stopniu wybrane subdyscypliny socjologii, obejmujące terminologię, teorię i metodologię</w:t>
            </w:r>
          </w:p>
        </w:tc>
        <w:tc>
          <w:tcPr>
            <w:tcW w:w="1472" w:type="dxa"/>
          </w:tcPr>
          <w:p w14:paraId="290EA454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</w:tcPr>
          <w:p w14:paraId="31C2F392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1087428A" w14:textId="77777777" w:rsidTr="008A44B6">
        <w:trPr>
          <w:trHeight w:val="365"/>
          <w:jc w:val="center"/>
        </w:trPr>
        <w:tc>
          <w:tcPr>
            <w:tcW w:w="1463" w:type="dxa"/>
          </w:tcPr>
          <w:p w14:paraId="6B727FD0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K_W03</w:t>
            </w:r>
          </w:p>
        </w:tc>
        <w:tc>
          <w:tcPr>
            <w:tcW w:w="5340" w:type="dxa"/>
          </w:tcPr>
          <w:p w14:paraId="229E3BF6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>Zna i rozumie w zaawansowanym stopniu tradycyjne i współczesne koncepcje i teorie w naukach społecznych, rozumie ich uwarunkowania</w:t>
            </w:r>
          </w:p>
        </w:tc>
        <w:tc>
          <w:tcPr>
            <w:tcW w:w="1472" w:type="dxa"/>
          </w:tcPr>
          <w:p w14:paraId="2B6F0756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</w:tcPr>
          <w:p w14:paraId="5D794635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01241E2E" w14:textId="77777777" w:rsidTr="008A44B6">
        <w:trPr>
          <w:trHeight w:val="365"/>
          <w:jc w:val="center"/>
        </w:trPr>
        <w:tc>
          <w:tcPr>
            <w:tcW w:w="1463" w:type="dxa"/>
          </w:tcPr>
          <w:p w14:paraId="30104F19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K_W04</w:t>
            </w:r>
          </w:p>
        </w:tc>
        <w:tc>
          <w:tcPr>
            <w:tcW w:w="5340" w:type="dxa"/>
          </w:tcPr>
          <w:p w14:paraId="7CB736F0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 xml:space="preserve">Zna i rozumie organizację i funkcjonowanie różnego rodzaju struktur </w:t>
            </w:r>
            <w:r>
              <w:rPr>
                <w:rFonts w:asciiTheme="minorHAnsi" w:hAnsiTheme="minorHAnsi"/>
                <w:bCs/>
              </w:rPr>
              <w:t>psycho</w:t>
            </w:r>
            <w:r w:rsidRPr="00FF6A1C">
              <w:rPr>
                <w:rFonts w:asciiTheme="minorHAnsi" w:hAnsiTheme="minorHAnsi"/>
                <w:bCs/>
              </w:rPr>
              <w:t>społecznych w mikro i makro skali</w:t>
            </w:r>
            <w:r>
              <w:rPr>
                <w:rFonts w:asciiTheme="minorHAnsi" w:hAnsiTheme="minorHAnsi"/>
                <w:bCs/>
              </w:rPr>
              <w:t xml:space="preserve"> oraz zachodzących między nimi relacjach</w:t>
            </w:r>
          </w:p>
        </w:tc>
        <w:tc>
          <w:tcPr>
            <w:tcW w:w="1472" w:type="dxa"/>
          </w:tcPr>
          <w:p w14:paraId="1BC3929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</w:tcPr>
          <w:p w14:paraId="38DC93F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37101609" w14:textId="77777777" w:rsidTr="008A44B6">
        <w:trPr>
          <w:trHeight w:val="365"/>
          <w:jc w:val="center"/>
        </w:trPr>
        <w:tc>
          <w:tcPr>
            <w:tcW w:w="1463" w:type="dxa"/>
          </w:tcPr>
          <w:p w14:paraId="61A682D5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K_W05</w:t>
            </w:r>
          </w:p>
        </w:tc>
        <w:tc>
          <w:tcPr>
            <w:tcW w:w="5340" w:type="dxa"/>
          </w:tcPr>
          <w:p w14:paraId="4BF60118" w14:textId="77777777" w:rsidR="00293106" w:rsidRPr="00FF6A1C" w:rsidRDefault="00293106" w:rsidP="008A44B6">
            <w:pPr>
              <w:pStyle w:val="Stopka"/>
              <w:tabs>
                <w:tab w:val="clear" w:pos="4536"/>
                <w:tab w:val="clear" w:pos="9072"/>
              </w:tabs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>Zna i rozumie pojęcia socjalizacji, procesów pro- i aspołecznych, kultury i komunikacji</w:t>
            </w:r>
            <w:r>
              <w:rPr>
                <w:rFonts w:asciiTheme="minorHAnsi" w:hAnsiTheme="minorHAnsi"/>
                <w:bCs/>
              </w:rPr>
              <w:t xml:space="preserve"> oraz ich psychospołecznych, historycznych podstaw</w:t>
            </w:r>
          </w:p>
        </w:tc>
        <w:tc>
          <w:tcPr>
            <w:tcW w:w="1472" w:type="dxa"/>
          </w:tcPr>
          <w:p w14:paraId="3794C13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</w:tcPr>
          <w:p w14:paraId="60C66B52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030050FA" w14:textId="77777777" w:rsidTr="008A44B6">
        <w:trPr>
          <w:trHeight w:val="365"/>
          <w:jc w:val="center"/>
        </w:trPr>
        <w:tc>
          <w:tcPr>
            <w:tcW w:w="1463" w:type="dxa"/>
          </w:tcPr>
          <w:p w14:paraId="7F2A2AA9" w14:textId="77777777" w:rsidR="00293106" w:rsidRPr="00FF6A1C" w:rsidRDefault="00293106" w:rsidP="008A44B6">
            <w:pPr>
              <w:rPr>
                <w:rFonts w:asciiTheme="minorHAnsi" w:hAnsiTheme="minorHAnsi" w:cstheme="minorHAnsi"/>
                <w:b/>
                <w:bCs/>
              </w:rPr>
            </w:pPr>
            <w:r w:rsidRPr="00FF6A1C">
              <w:rPr>
                <w:rFonts w:asciiTheme="minorHAnsi" w:hAnsiTheme="minorHAnsi" w:cstheme="minorHAnsi"/>
                <w:b/>
              </w:rPr>
              <w:t>K_W06</w:t>
            </w:r>
          </w:p>
        </w:tc>
        <w:tc>
          <w:tcPr>
            <w:tcW w:w="5340" w:type="dxa"/>
          </w:tcPr>
          <w:p w14:paraId="0FB39BF8" w14:textId="77777777" w:rsidR="00293106" w:rsidRPr="00FF6A1C" w:rsidRDefault="00293106" w:rsidP="008A44B6">
            <w:pPr>
              <w:pStyle w:val="Stopka"/>
              <w:tabs>
                <w:tab w:val="clear" w:pos="4536"/>
                <w:tab w:val="clear" w:pos="9072"/>
              </w:tabs>
              <w:jc w:val="both"/>
              <w:rPr>
                <w:rFonts w:asciiTheme="minorHAnsi" w:hAnsiTheme="minorHAnsi" w:cstheme="minorHAnsi"/>
                <w:bCs/>
              </w:rPr>
            </w:pPr>
            <w:r w:rsidRPr="00FF6A1C">
              <w:rPr>
                <w:rFonts w:asciiTheme="minorHAnsi" w:hAnsiTheme="minorHAnsi" w:cstheme="minorHAnsi"/>
              </w:rPr>
              <w:t>Zna i rozumie fundamentalne dylematy współczesnej cywilizacji oraz wybrane zjawiska społeczne związane z przestępczością</w:t>
            </w:r>
          </w:p>
        </w:tc>
        <w:tc>
          <w:tcPr>
            <w:tcW w:w="1472" w:type="dxa"/>
          </w:tcPr>
          <w:p w14:paraId="78733542" w14:textId="77777777" w:rsidR="00293106" w:rsidRPr="00FF6A1C" w:rsidRDefault="00293106" w:rsidP="008A44B6">
            <w:pPr>
              <w:jc w:val="center"/>
              <w:rPr>
                <w:rFonts w:asciiTheme="minorHAnsi" w:hAnsiTheme="minorHAnsi" w:cstheme="minorHAnsi"/>
              </w:rPr>
            </w:pPr>
            <w:r w:rsidRPr="00FF6A1C">
              <w:rPr>
                <w:rFonts w:asciiTheme="minorHAnsi" w:hAnsiTheme="minorHAnsi" w:cstheme="minorHAnsi"/>
              </w:rPr>
              <w:t>P6U_W</w:t>
            </w:r>
          </w:p>
        </w:tc>
        <w:tc>
          <w:tcPr>
            <w:tcW w:w="1472" w:type="dxa"/>
          </w:tcPr>
          <w:p w14:paraId="76CF1FB5" w14:textId="77777777" w:rsidR="00293106" w:rsidRPr="00FF6A1C" w:rsidRDefault="00293106" w:rsidP="008A44B6">
            <w:pPr>
              <w:jc w:val="center"/>
              <w:rPr>
                <w:rFonts w:asciiTheme="minorHAnsi" w:hAnsiTheme="minorHAnsi" w:cstheme="minorHAnsi"/>
              </w:rPr>
            </w:pPr>
            <w:r w:rsidRPr="00FF6A1C">
              <w:rPr>
                <w:rFonts w:asciiTheme="minorHAnsi" w:hAnsiTheme="minorHAnsi" w:cstheme="minorHAnsi"/>
              </w:rPr>
              <w:t>P6S_WK</w:t>
            </w:r>
          </w:p>
        </w:tc>
      </w:tr>
      <w:tr w:rsidR="00293106" w:rsidRPr="00FF6A1C" w14:paraId="4A1C9814" w14:textId="77777777" w:rsidTr="008A44B6">
        <w:trPr>
          <w:trHeight w:val="365"/>
          <w:jc w:val="center"/>
        </w:trPr>
        <w:tc>
          <w:tcPr>
            <w:tcW w:w="1463" w:type="dxa"/>
          </w:tcPr>
          <w:p w14:paraId="3E2F41CA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K_W07</w:t>
            </w:r>
          </w:p>
        </w:tc>
        <w:tc>
          <w:tcPr>
            <w:tcW w:w="5340" w:type="dxa"/>
          </w:tcPr>
          <w:p w14:paraId="35FBBA5A" w14:textId="77777777" w:rsidR="00293106" w:rsidRPr="00FF6A1C" w:rsidRDefault="00293106" w:rsidP="008A44B6">
            <w:pPr>
              <w:pStyle w:val="Stopka"/>
              <w:tabs>
                <w:tab w:val="clear" w:pos="4536"/>
                <w:tab w:val="clear" w:pos="9072"/>
              </w:tabs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 xml:space="preserve">Zna i rozumie potrzebę projektowania i prowadzenia badań w socjologii z uwzględnieniem metod, technik i narzędzi badawczych, a także zastosowania praktyczne tej wiedzy w działalności zawodowej związanej z kierunkiem </w:t>
            </w:r>
          </w:p>
        </w:tc>
        <w:tc>
          <w:tcPr>
            <w:tcW w:w="1472" w:type="dxa"/>
          </w:tcPr>
          <w:p w14:paraId="1528E29E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</w:tcPr>
          <w:p w14:paraId="5C8A8BA8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41BA0AAA" w14:textId="77777777" w:rsidTr="008A44B6">
        <w:trPr>
          <w:trHeight w:val="365"/>
          <w:jc w:val="center"/>
        </w:trPr>
        <w:tc>
          <w:tcPr>
            <w:tcW w:w="1463" w:type="dxa"/>
          </w:tcPr>
          <w:p w14:paraId="46030E42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K_W08</w:t>
            </w:r>
          </w:p>
        </w:tc>
        <w:tc>
          <w:tcPr>
            <w:tcW w:w="5340" w:type="dxa"/>
          </w:tcPr>
          <w:p w14:paraId="7E46CF64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>Zna i rozumie wybrane koncepcje człowieka: społeczne, filozoficzne i psychologiczne stanowiące teoretyczne podstawy jego działalności</w:t>
            </w:r>
            <w:r>
              <w:rPr>
                <w:rFonts w:asciiTheme="minorHAnsi" w:hAnsiTheme="minorHAnsi"/>
                <w:bCs/>
              </w:rPr>
              <w:t xml:space="preserve">. Ma podstawową wiedzę na temat rozwoju i zachowań </w:t>
            </w:r>
            <w:r>
              <w:rPr>
                <w:rFonts w:asciiTheme="minorHAnsi" w:hAnsiTheme="minorHAnsi"/>
                <w:bCs/>
              </w:rPr>
              <w:lastRenderedPageBreak/>
              <w:t>człowieka w cyklu życia zarówno w aspekcie kulturowo-społecznym jak i psychologicznym</w:t>
            </w:r>
          </w:p>
        </w:tc>
        <w:tc>
          <w:tcPr>
            <w:tcW w:w="1472" w:type="dxa"/>
          </w:tcPr>
          <w:p w14:paraId="7D8F3239" w14:textId="77777777" w:rsidR="00293106" w:rsidRPr="00FF6A1C" w:rsidRDefault="00293106" w:rsidP="008A44B6">
            <w:pPr>
              <w:jc w:val="center"/>
              <w:rPr>
                <w:rFonts w:asciiTheme="minorHAnsi" w:hAnsiTheme="minorHAnsi" w:cstheme="minorHAnsi"/>
              </w:rPr>
            </w:pPr>
            <w:r w:rsidRPr="00FF6A1C">
              <w:rPr>
                <w:rFonts w:asciiTheme="minorHAnsi" w:hAnsiTheme="minorHAnsi" w:cstheme="minorHAnsi"/>
              </w:rPr>
              <w:lastRenderedPageBreak/>
              <w:t>P6U_W</w:t>
            </w:r>
          </w:p>
        </w:tc>
        <w:tc>
          <w:tcPr>
            <w:tcW w:w="1472" w:type="dxa"/>
          </w:tcPr>
          <w:p w14:paraId="7986C17E" w14:textId="77777777" w:rsidR="00293106" w:rsidRPr="00FF6A1C" w:rsidRDefault="00293106" w:rsidP="008A44B6">
            <w:pPr>
              <w:jc w:val="center"/>
              <w:rPr>
                <w:rFonts w:asciiTheme="minorHAnsi" w:hAnsiTheme="minorHAnsi" w:cstheme="minorHAnsi"/>
              </w:rPr>
            </w:pPr>
            <w:r w:rsidRPr="00FF6A1C">
              <w:rPr>
                <w:rFonts w:asciiTheme="minorHAnsi" w:hAnsiTheme="minorHAnsi" w:cstheme="minorHAnsi"/>
              </w:rPr>
              <w:t>P6S_WG</w:t>
            </w:r>
          </w:p>
        </w:tc>
      </w:tr>
      <w:tr w:rsidR="00293106" w:rsidRPr="00FF6A1C" w14:paraId="2F1569BD" w14:textId="77777777" w:rsidTr="008A44B6">
        <w:trPr>
          <w:trHeight w:val="365"/>
          <w:jc w:val="center"/>
        </w:trPr>
        <w:tc>
          <w:tcPr>
            <w:tcW w:w="1463" w:type="dxa"/>
          </w:tcPr>
          <w:p w14:paraId="1937FA65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K_W09</w:t>
            </w:r>
          </w:p>
        </w:tc>
        <w:tc>
          <w:tcPr>
            <w:tcW w:w="5340" w:type="dxa"/>
          </w:tcPr>
          <w:p w14:paraId="138DB7FB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>Zna i rozumie uwarunkowania prawne i etyczne związane m.in. z działalnością naukową oraz zawodową</w:t>
            </w:r>
          </w:p>
        </w:tc>
        <w:tc>
          <w:tcPr>
            <w:tcW w:w="1472" w:type="dxa"/>
          </w:tcPr>
          <w:p w14:paraId="3ED7D001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</w:tcPr>
          <w:p w14:paraId="78539C9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P6S_WK</w:t>
            </w:r>
          </w:p>
          <w:p w14:paraId="3AAA3739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</w:p>
        </w:tc>
      </w:tr>
      <w:tr w:rsidR="00293106" w:rsidRPr="00FF6A1C" w14:paraId="19CBC4E5" w14:textId="77777777" w:rsidTr="008A44B6">
        <w:trPr>
          <w:trHeight w:val="365"/>
          <w:jc w:val="center"/>
        </w:trPr>
        <w:tc>
          <w:tcPr>
            <w:tcW w:w="1463" w:type="dxa"/>
          </w:tcPr>
          <w:p w14:paraId="63863DF1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K_W10</w:t>
            </w:r>
          </w:p>
        </w:tc>
        <w:tc>
          <w:tcPr>
            <w:tcW w:w="5340" w:type="dxa"/>
          </w:tcPr>
          <w:p w14:paraId="30032EED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>Zna i rozumie rolę i znaczenie aktywności fizycznej dla zdrowia, posiada wiedzę o aktywnym spędzaniu czasu wolnego</w:t>
            </w:r>
          </w:p>
        </w:tc>
        <w:tc>
          <w:tcPr>
            <w:tcW w:w="1472" w:type="dxa"/>
          </w:tcPr>
          <w:p w14:paraId="052C14EA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</w:tcPr>
          <w:p w14:paraId="072B0E2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P6S_WG</w:t>
            </w:r>
          </w:p>
        </w:tc>
      </w:tr>
      <w:tr w:rsidR="00293106" w:rsidRPr="00FF6A1C" w14:paraId="1ABD79BC" w14:textId="77777777" w:rsidTr="008A44B6">
        <w:trPr>
          <w:trHeight w:val="365"/>
          <w:jc w:val="center"/>
        </w:trPr>
        <w:tc>
          <w:tcPr>
            <w:tcW w:w="1463" w:type="dxa"/>
          </w:tcPr>
          <w:p w14:paraId="394D31ED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K_W11</w:t>
            </w:r>
          </w:p>
        </w:tc>
        <w:tc>
          <w:tcPr>
            <w:tcW w:w="5340" w:type="dxa"/>
          </w:tcPr>
          <w:p w14:paraId="6181156E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  <w:bCs/>
              </w:rPr>
            </w:pPr>
            <w:r w:rsidRPr="00FF6A1C">
              <w:rPr>
                <w:rFonts w:asciiTheme="minorHAnsi" w:hAnsiTheme="minorHAnsi"/>
                <w:bCs/>
              </w:rPr>
              <w:t xml:space="preserve">Zna ogólne zasady tworzenia i rozwoju różnych form przedsiębiorczości, wykorzystując wiedzę z zakresu nauk społecznych </w:t>
            </w:r>
          </w:p>
        </w:tc>
        <w:tc>
          <w:tcPr>
            <w:tcW w:w="1472" w:type="dxa"/>
          </w:tcPr>
          <w:p w14:paraId="30200FFA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</w:tcPr>
          <w:p w14:paraId="5911BCB1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P6S_WK</w:t>
            </w:r>
          </w:p>
          <w:p w14:paraId="1880A819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</w:p>
        </w:tc>
      </w:tr>
      <w:tr w:rsidR="00293106" w:rsidRPr="00FF6A1C" w14:paraId="2121635B" w14:textId="77777777" w:rsidTr="008A44B6">
        <w:trPr>
          <w:trHeight w:val="365"/>
          <w:jc w:val="center"/>
        </w:trPr>
        <w:tc>
          <w:tcPr>
            <w:tcW w:w="1463" w:type="dxa"/>
          </w:tcPr>
          <w:p w14:paraId="71F3F30A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K_W12</w:t>
            </w:r>
          </w:p>
        </w:tc>
        <w:tc>
          <w:tcPr>
            <w:tcW w:w="5340" w:type="dxa"/>
          </w:tcPr>
          <w:p w14:paraId="36BFCD5B" w14:textId="77777777" w:rsidR="00293106" w:rsidRPr="00FF6A1C" w:rsidRDefault="00293106" w:rsidP="008A44B6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FF6A1C">
              <w:rPr>
                <w:rFonts w:asciiTheme="minorHAnsi" w:hAnsiTheme="minorHAnsi" w:cstheme="minorHAnsi"/>
                <w:bCs/>
              </w:rPr>
              <w:t>Zna rolę i znaczenie działalności jednostki/podmiotu, w którym odbywa praktykę zawodową, a także akty prawa (np. regulamin organizacyjny, strukturę organizacyjną, zasady BHP, zarządzanie informacją niejawną)</w:t>
            </w:r>
          </w:p>
        </w:tc>
        <w:tc>
          <w:tcPr>
            <w:tcW w:w="1472" w:type="dxa"/>
          </w:tcPr>
          <w:p w14:paraId="7735E64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P6U_W</w:t>
            </w:r>
          </w:p>
        </w:tc>
        <w:tc>
          <w:tcPr>
            <w:tcW w:w="1472" w:type="dxa"/>
          </w:tcPr>
          <w:p w14:paraId="69D1652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P6S_WK</w:t>
            </w:r>
          </w:p>
        </w:tc>
      </w:tr>
      <w:tr w:rsidR="00293106" w:rsidRPr="00FF6A1C" w14:paraId="62EF7080" w14:textId="77777777" w:rsidTr="008A44B6">
        <w:trPr>
          <w:trHeight w:val="528"/>
          <w:jc w:val="center"/>
        </w:trPr>
        <w:tc>
          <w:tcPr>
            <w:tcW w:w="9747" w:type="dxa"/>
            <w:gridSpan w:val="4"/>
            <w:vAlign w:val="center"/>
          </w:tcPr>
          <w:p w14:paraId="18ED4EA9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UMIEJĘTNOŚCI</w:t>
            </w:r>
          </w:p>
        </w:tc>
      </w:tr>
      <w:tr w:rsidR="00293106" w:rsidRPr="00FF6A1C" w14:paraId="14632CF2" w14:textId="77777777" w:rsidTr="008A44B6">
        <w:trPr>
          <w:trHeight w:val="396"/>
          <w:jc w:val="center"/>
        </w:trPr>
        <w:tc>
          <w:tcPr>
            <w:tcW w:w="1463" w:type="dxa"/>
          </w:tcPr>
          <w:p w14:paraId="16BBC6CE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K_U01</w:t>
            </w:r>
          </w:p>
        </w:tc>
        <w:tc>
          <w:tcPr>
            <w:tcW w:w="5340" w:type="dxa"/>
          </w:tcPr>
          <w:p w14:paraId="3CC67A51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 xml:space="preserve">Potrafi dokonać obserwacji i interpretacji zjawisk społecznych, analizuje ich powiązania z różnymi obszarami działalności </w:t>
            </w:r>
          </w:p>
        </w:tc>
        <w:tc>
          <w:tcPr>
            <w:tcW w:w="1472" w:type="dxa"/>
          </w:tcPr>
          <w:p w14:paraId="254F5915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</w:tcPr>
          <w:p w14:paraId="7019446E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P6S_UW</w:t>
            </w:r>
          </w:p>
        </w:tc>
      </w:tr>
      <w:tr w:rsidR="00293106" w:rsidRPr="00FF6A1C" w14:paraId="51ED26E9" w14:textId="77777777" w:rsidTr="008A44B6">
        <w:trPr>
          <w:trHeight w:val="396"/>
          <w:jc w:val="center"/>
        </w:trPr>
        <w:tc>
          <w:tcPr>
            <w:tcW w:w="1463" w:type="dxa"/>
          </w:tcPr>
          <w:p w14:paraId="3BBFF27E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K_U02</w:t>
            </w:r>
          </w:p>
        </w:tc>
        <w:tc>
          <w:tcPr>
            <w:tcW w:w="5340" w:type="dxa"/>
          </w:tcPr>
          <w:p w14:paraId="4DC6968D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posługiwać się podstawowymi ujęciami teoretycznymi w celu poprawnego diagnozowania, analizowania, interpretowania i prognozowania: problemów społecznych, motywów i wzorów działań człowieka, procesów społecznych oraz strategii działań praktycznych. Potrafi diagnozować zjawiska przestępczości oraz ich społeczno-demograficzne uwarunkowania</w:t>
            </w:r>
          </w:p>
        </w:tc>
        <w:tc>
          <w:tcPr>
            <w:tcW w:w="1472" w:type="dxa"/>
          </w:tcPr>
          <w:p w14:paraId="568A83B3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</w:tcPr>
          <w:p w14:paraId="1AEB5A1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P6S_UW</w:t>
            </w:r>
          </w:p>
        </w:tc>
      </w:tr>
      <w:tr w:rsidR="00293106" w:rsidRPr="00FF6A1C" w14:paraId="6959F6CC" w14:textId="77777777" w:rsidTr="008A44B6">
        <w:trPr>
          <w:trHeight w:val="396"/>
          <w:jc w:val="center"/>
        </w:trPr>
        <w:tc>
          <w:tcPr>
            <w:tcW w:w="1463" w:type="dxa"/>
          </w:tcPr>
          <w:p w14:paraId="11FA95B5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K_U03</w:t>
            </w:r>
          </w:p>
        </w:tc>
        <w:tc>
          <w:tcPr>
            <w:tcW w:w="5340" w:type="dxa"/>
          </w:tcPr>
          <w:p w14:paraId="554E0B28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zdobywać wiedzę i rozwijać swoje profesjonalne umiejętności korzystając z różnych źródeł informacji, w tym nowoczesnych technologii</w:t>
            </w:r>
          </w:p>
        </w:tc>
        <w:tc>
          <w:tcPr>
            <w:tcW w:w="1472" w:type="dxa"/>
          </w:tcPr>
          <w:p w14:paraId="2E0EE588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</w:tcPr>
          <w:p w14:paraId="0C8870B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P6S_UW</w:t>
            </w:r>
          </w:p>
        </w:tc>
      </w:tr>
      <w:tr w:rsidR="00293106" w:rsidRPr="00FF6A1C" w14:paraId="06B0D3AB" w14:textId="77777777" w:rsidTr="008A44B6">
        <w:trPr>
          <w:trHeight w:val="396"/>
          <w:jc w:val="center"/>
        </w:trPr>
        <w:tc>
          <w:tcPr>
            <w:tcW w:w="1463" w:type="dxa"/>
          </w:tcPr>
          <w:p w14:paraId="3B5DDEC7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K_U04</w:t>
            </w:r>
          </w:p>
        </w:tc>
        <w:tc>
          <w:tcPr>
            <w:tcW w:w="5340" w:type="dxa"/>
          </w:tcPr>
          <w:p w14:paraId="1B385D00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analizować, konstruować i prowadzić badania</w:t>
            </w:r>
          </w:p>
        </w:tc>
        <w:tc>
          <w:tcPr>
            <w:tcW w:w="1472" w:type="dxa"/>
          </w:tcPr>
          <w:p w14:paraId="5C548145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</w:tcPr>
          <w:p w14:paraId="30F01DB7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P6S_UW</w:t>
            </w:r>
          </w:p>
        </w:tc>
      </w:tr>
      <w:tr w:rsidR="00293106" w:rsidRPr="00FF6A1C" w14:paraId="0A33447F" w14:textId="77777777" w:rsidTr="008A44B6">
        <w:trPr>
          <w:trHeight w:val="396"/>
          <w:jc w:val="center"/>
        </w:trPr>
        <w:tc>
          <w:tcPr>
            <w:tcW w:w="1463" w:type="dxa"/>
          </w:tcPr>
          <w:p w14:paraId="48B506F6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K_U05</w:t>
            </w:r>
          </w:p>
        </w:tc>
        <w:tc>
          <w:tcPr>
            <w:tcW w:w="5340" w:type="dxa"/>
          </w:tcPr>
          <w:p w14:paraId="63D8DBEA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w sposób precyzyjny i spójny wypowiadać się w mowie i na piśmie na tematy dotyczące wybranych zagadnień socjologicznych z wykorzystaniem różnych ujęć teoretycznych, korzystając z dorobku socjologii i pokrewnych dyscyplin. Potrafi prezentować własne pomysły popierając je poprawną argumentacją w kontekście wybranych perspektyw teoretycznych i rozwiązań praktycznych</w:t>
            </w:r>
          </w:p>
        </w:tc>
        <w:tc>
          <w:tcPr>
            <w:tcW w:w="1472" w:type="dxa"/>
          </w:tcPr>
          <w:p w14:paraId="117983F7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</w:tcPr>
          <w:p w14:paraId="7DC85A0B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P6S_UK</w:t>
            </w:r>
          </w:p>
        </w:tc>
      </w:tr>
      <w:tr w:rsidR="00293106" w:rsidRPr="00FF6A1C" w14:paraId="64D2279B" w14:textId="77777777" w:rsidTr="008A44B6">
        <w:trPr>
          <w:trHeight w:val="396"/>
          <w:jc w:val="center"/>
        </w:trPr>
        <w:tc>
          <w:tcPr>
            <w:tcW w:w="1463" w:type="dxa"/>
          </w:tcPr>
          <w:p w14:paraId="6BD77036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K_U06</w:t>
            </w:r>
          </w:p>
        </w:tc>
        <w:tc>
          <w:tcPr>
            <w:tcW w:w="5340" w:type="dxa"/>
          </w:tcPr>
          <w:p w14:paraId="42F8AAAC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 xml:space="preserve">Potrafi używać języka specjalistycznego i porozumiewać się w sposób precyzyjny i spójny przy użyciu różnych metod i technik komunikacyjnych. Potrafi posługiwać się językiem obcym zgodnie z wymaganiami określonymi poziomem B2 </w:t>
            </w:r>
            <w:r w:rsidRPr="00FF6A1C">
              <w:rPr>
                <w:rFonts w:asciiTheme="minorHAnsi" w:hAnsiTheme="minorHAnsi"/>
              </w:rPr>
              <w:lastRenderedPageBreak/>
              <w:t>Europejskiego Systemu Opisu Kształcenia Językowego</w:t>
            </w:r>
          </w:p>
        </w:tc>
        <w:tc>
          <w:tcPr>
            <w:tcW w:w="1472" w:type="dxa"/>
          </w:tcPr>
          <w:p w14:paraId="58B8676B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lastRenderedPageBreak/>
              <w:t>P6U_U</w:t>
            </w:r>
          </w:p>
        </w:tc>
        <w:tc>
          <w:tcPr>
            <w:tcW w:w="1472" w:type="dxa"/>
          </w:tcPr>
          <w:p w14:paraId="35645308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P6S_UK</w:t>
            </w:r>
          </w:p>
        </w:tc>
      </w:tr>
      <w:tr w:rsidR="00293106" w:rsidRPr="00FF6A1C" w14:paraId="5A5833E0" w14:textId="77777777" w:rsidTr="008A44B6">
        <w:trPr>
          <w:trHeight w:val="396"/>
          <w:jc w:val="center"/>
        </w:trPr>
        <w:tc>
          <w:tcPr>
            <w:tcW w:w="1463" w:type="dxa"/>
          </w:tcPr>
          <w:p w14:paraId="6D464D02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K_U07</w:t>
            </w:r>
          </w:p>
        </w:tc>
        <w:tc>
          <w:tcPr>
            <w:tcW w:w="5340" w:type="dxa"/>
          </w:tcPr>
          <w:p w14:paraId="3D052E8D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planować i organizować pracę indywidualną oraz współdziałać z innymi osobami w ramach prac zespołowych, nawet w warunkach nie w pełni przewidywalnych</w:t>
            </w:r>
          </w:p>
        </w:tc>
        <w:tc>
          <w:tcPr>
            <w:tcW w:w="1472" w:type="dxa"/>
          </w:tcPr>
          <w:p w14:paraId="0AD7B59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</w:tcPr>
          <w:p w14:paraId="105CFCBA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P6S_UO</w:t>
            </w:r>
          </w:p>
        </w:tc>
      </w:tr>
      <w:tr w:rsidR="00293106" w:rsidRPr="00FF6A1C" w14:paraId="7CF7EAD8" w14:textId="77777777" w:rsidTr="008A44B6">
        <w:trPr>
          <w:trHeight w:val="396"/>
          <w:jc w:val="center"/>
        </w:trPr>
        <w:tc>
          <w:tcPr>
            <w:tcW w:w="1463" w:type="dxa"/>
          </w:tcPr>
          <w:p w14:paraId="04CAFD15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K_U08</w:t>
            </w:r>
          </w:p>
        </w:tc>
        <w:tc>
          <w:tcPr>
            <w:tcW w:w="5340" w:type="dxa"/>
          </w:tcPr>
          <w:p w14:paraId="7A5BC6E6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 xml:space="preserve">Potrafi posługiwać się zasadami i normami etycznymi w podejmowanej działalności zawodowej, dostrzega i analizuje dylematy etyczne </w:t>
            </w:r>
          </w:p>
        </w:tc>
        <w:tc>
          <w:tcPr>
            <w:tcW w:w="1472" w:type="dxa"/>
          </w:tcPr>
          <w:p w14:paraId="2DEA4F34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</w:tcPr>
          <w:p w14:paraId="10ED5C3B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P6S_UO</w:t>
            </w:r>
          </w:p>
        </w:tc>
      </w:tr>
      <w:tr w:rsidR="00293106" w:rsidRPr="00FF6A1C" w14:paraId="1E98E2FB" w14:textId="77777777" w:rsidTr="008A44B6">
        <w:trPr>
          <w:trHeight w:val="396"/>
          <w:jc w:val="center"/>
        </w:trPr>
        <w:tc>
          <w:tcPr>
            <w:tcW w:w="1463" w:type="dxa"/>
          </w:tcPr>
          <w:p w14:paraId="4DF94F23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K_U09</w:t>
            </w:r>
          </w:p>
        </w:tc>
        <w:tc>
          <w:tcPr>
            <w:tcW w:w="5340" w:type="dxa"/>
          </w:tcPr>
          <w:p w14:paraId="705DD67E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 xml:space="preserve">Potrafi rozpoznawać najważniejsze trendy, procesy i problemy polityczne, ekonomiczne, psychospołeczne, przyrodnicze, demograficzne, kulturowe i technologiczne określające kształt współczesnej rzeczywistości społecznej </w:t>
            </w:r>
          </w:p>
        </w:tc>
        <w:tc>
          <w:tcPr>
            <w:tcW w:w="1472" w:type="dxa"/>
          </w:tcPr>
          <w:p w14:paraId="5AFA856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</w:tcPr>
          <w:p w14:paraId="57DB9967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P6S_UW</w:t>
            </w:r>
          </w:p>
        </w:tc>
      </w:tr>
      <w:tr w:rsidR="00293106" w:rsidRPr="00FF6A1C" w14:paraId="18238729" w14:textId="77777777" w:rsidTr="008A44B6">
        <w:trPr>
          <w:trHeight w:val="396"/>
          <w:jc w:val="center"/>
        </w:trPr>
        <w:tc>
          <w:tcPr>
            <w:tcW w:w="1463" w:type="dxa"/>
          </w:tcPr>
          <w:p w14:paraId="6A487380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K_U10</w:t>
            </w:r>
          </w:p>
        </w:tc>
        <w:tc>
          <w:tcPr>
            <w:tcW w:w="5340" w:type="dxa"/>
          </w:tcPr>
          <w:p w14:paraId="7883D7CE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stosować umiejętności komunikacyjne oraz wskazywać narzędzia pracy w środkach masowego przekazu i prowadzeniu badań opinii publicznej</w:t>
            </w:r>
          </w:p>
        </w:tc>
        <w:tc>
          <w:tcPr>
            <w:tcW w:w="1472" w:type="dxa"/>
          </w:tcPr>
          <w:p w14:paraId="74FADFA9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</w:tcPr>
          <w:p w14:paraId="576350E7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P6S_UK</w:t>
            </w:r>
          </w:p>
        </w:tc>
      </w:tr>
      <w:tr w:rsidR="00293106" w:rsidRPr="00FF6A1C" w14:paraId="129D046F" w14:textId="77777777" w:rsidTr="008A44B6">
        <w:trPr>
          <w:trHeight w:val="396"/>
          <w:jc w:val="center"/>
        </w:trPr>
        <w:tc>
          <w:tcPr>
            <w:tcW w:w="1463" w:type="dxa"/>
          </w:tcPr>
          <w:p w14:paraId="2604F02F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K_U11</w:t>
            </w:r>
          </w:p>
        </w:tc>
        <w:tc>
          <w:tcPr>
            <w:tcW w:w="5340" w:type="dxa"/>
          </w:tcPr>
          <w:p w14:paraId="267F0F12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samodzielnie wskazać błędy podczas wykonywania wybranych form aktywności fizycznej, umie wykorzystać wiedzę teoretyczną w praktycznej korekcie powstałych błędów</w:t>
            </w:r>
          </w:p>
        </w:tc>
        <w:tc>
          <w:tcPr>
            <w:tcW w:w="1472" w:type="dxa"/>
          </w:tcPr>
          <w:p w14:paraId="7371F0C4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</w:tcPr>
          <w:p w14:paraId="752E772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P6S_UK</w:t>
            </w:r>
          </w:p>
        </w:tc>
      </w:tr>
      <w:tr w:rsidR="00293106" w:rsidRPr="00FF6A1C" w14:paraId="5BAF71A2" w14:textId="77777777" w:rsidTr="008A44B6">
        <w:trPr>
          <w:trHeight w:val="396"/>
          <w:jc w:val="center"/>
        </w:trPr>
        <w:tc>
          <w:tcPr>
            <w:tcW w:w="1463" w:type="dxa"/>
          </w:tcPr>
          <w:p w14:paraId="2CBFC8E7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K_U12</w:t>
            </w:r>
          </w:p>
        </w:tc>
        <w:tc>
          <w:tcPr>
            <w:tcW w:w="5340" w:type="dxa"/>
          </w:tcPr>
          <w:p w14:paraId="548B10B2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Potrafi samodzielnie planować i realizować własne uczenie się przez całe życie</w:t>
            </w:r>
          </w:p>
        </w:tc>
        <w:tc>
          <w:tcPr>
            <w:tcW w:w="1472" w:type="dxa"/>
          </w:tcPr>
          <w:p w14:paraId="760C6124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P6U_U</w:t>
            </w:r>
          </w:p>
        </w:tc>
        <w:tc>
          <w:tcPr>
            <w:tcW w:w="1472" w:type="dxa"/>
          </w:tcPr>
          <w:p w14:paraId="53F7922C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P6S_UU</w:t>
            </w:r>
          </w:p>
        </w:tc>
      </w:tr>
      <w:tr w:rsidR="00293106" w:rsidRPr="00FF6A1C" w14:paraId="521D69F5" w14:textId="77777777" w:rsidTr="008A44B6">
        <w:trPr>
          <w:trHeight w:val="396"/>
          <w:jc w:val="center"/>
        </w:trPr>
        <w:tc>
          <w:tcPr>
            <w:tcW w:w="1463" w:type="dxa"/>
          </w:tcPr>
          <w:p w14:paraId="74A730E9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K_U13</w:t>
            </w:r>
          </w:p>
        </w:tc>
        <w:tc>
          <w:tcPr>
            <w:tcW w:w="5340" w:type="dxa"/>
          </w:tcPr>
          <w:p w14:paraId="4D0C4B69" w14:textId="77777777" w:rsidR="00293106" w:rsidRPr="00FF6A1C" w:rsidRDefault="00293106" w:rsidP="008A44B6">
            <w:pPr>
              <w:pStyle w:val="Nagwek3"/>
              <w:jc w:val="both"/>
              <w:rPr>
                <w:rFonts w:asciiTheme="minorHAnsi" w:hAnsiTheme="minorHAnsi"/>
                <w:b w:val="0"/>
              </w:rPr>
            </w:pPr>
            <w:r w:rsidRPr="00FF6A1C">
              <w:rPr>
                <w:rFonts w:asciiTheme="minorHAnsi" w:hAnsiTheme="minorHAnsi"/>
                <w:b w:val="0"/>
              </w:rPr>
              <w:t>Potrafi pozyskiwać dane, tworzyć informacje i zastosować zdobytą wiedzę w działaniach praktycznych w podmiocie, w którym realizuje praktykę zawodową z użyciem krytycznej analizy i syntezy tych informacji</w:t>
            </w:r>
          </w:p>
        </w:tc>
        <w:tc>
          <w:tcPr>
            <w:tcW w:w="1472" w:type="dxa"/>
          </w:tcPr>
          <w:p w14:paraId="6BB5E338" w14:textId="77777777" w:rsidR="00293106" w:rsidRPr="00FF6A1C" w:rsidRDefault="00293106" w:rsidP="008A44B6">
            <w:pPr>
              <w:pStyle w:val="Nagwek3"/>
              <w:rPr>
                <w:rFonts w:asciiTheme="minorHAnsi" w:hAnsiTheme="minorHAnsi"/>
                <w:b w:val="0"/>
              </w:rPr>
            </w:pPr>
            <w:r w:rsidRPr="00FF6A1C">
              <w:rPr>
                <w:rFonts w:asciiTheme="minorHAnsi" w:hAnsiTheme="minorHAnsi"/>
                <w:b w:val="0"/>
              </w:rPr>
              <w:t>P6U_U</w:t>
            </w:r>
          </w:p>
        </w:tc>
        <w:tc>
          <w:tcPr>
            <w:tcW w:w="1472" w:type="dxa"/>
          </w:tcPr>
          <w:p w14:paraId="3BDAC0A6" w14:textId="77777777" w:rsidR="00293106" w:rsidRPr="00FF6A1C" w:rsidRDefault="00293106" w:rsidP="008A44B6">
            <w:pPr>
              <w:pStyle w:val="Nagwek3"/>
              <w:rPr>
                <w:rFonts w:asciiTheme="minorHAnsi" w:hAnsiTheme="minorHAnsi"/>
                <w:b w:val="0"/>
              </w:rPr>
            </w:pPr>
            <w:r w:rsidRPr="00FF6A1C">
              <w:rPr>
                <w:rFonts w:asciiTheme="minorHAnsi" w:hAnsiTheme="minorHAnsi"/>
                <w:b w:val="0"/>
              </w:rPr>
              <w:t>P6S_UW</w:t>
            </w:r>
          </w:p>
        </w:tc>
      </w:tr>
      <w:tr w:rsidR="00293106" w:rsidRPr="00FF6A1C" w14:paraId="1848DA87" w14:textId="77777777" w:rsidTr="008A44B6">
        <w:trPr>
          <w:trHeight w:val="345"/>
          <w:jc w:val="center"/>
        </w:trPr>
        <w:tc>
          <w:tcPr>
            <w:tcW w:w="9747" w:type="dxa"/>
            <w:gridSpan w:val="4"/>
            <w:vAlign w:val="center"/>
          </w:tcPr>
          <w:p w14:paraId="4D76CB0C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</w:p>
          <w:p w14:paraId="61586C8A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KOMPETENCJE SPOŁECZNE</w:t>
            </w:r>
          </w:p>
        </w:tc>
      </w:tr>
      <w:tr w:rsidR="00293106" w:rsidRPr="00FF6A1C" w14:paraId="551EE95D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3DF43234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K_K01</w:t>
            </w:r>
          </w:p>
        </w:tc>
        <w:tc>
          <w:tcPr>
            <w:tcW w:w="5340" w:type="dxa"/>
          </w:tcPr>
          <w:p w14:paraId="5C36C177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do podejmowania działań w środowisku społecznym</w:t>
            </w:r>
          </w:p>
        </w:tc>
        <w:tc>
          <w:tcPr>
            <w:tcW w:w="1472" w:type="dxa"/>
            <w:shd w:val="clear" w:color="auto" w:fill="FFFFFF"/>
          </w:tcPr>
          <w:p w14:paraId="3BA8E47F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5952B60D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P6S_KO</w:t>
            </w:r>
          </w:p>
        </w:tc>
      </w:tr>
      <w:tr w:rsidR="00293106" w:rsidRPr="00FF6A1C" w14:paraId="05F0EDD7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1DEB6A0E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K_K02</w:t>
            </w:r>
          </w:p>
        </w:tc>
        <w:tc>
          <w:tcPr>
            <w:tcW w:w="5340" w:type="dxa"/>
          </w:tcPr>
          <w:p w14:paraId="6B5069AF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do kultywowania i upowszechniania wzorów właściwego postępowania w środowisku pracy i poza nim</w:t>
            </w:r>
          </w:p>
        </w:tc>
        <w:tc>
          <w:tcPr>
            <w:tcW w:w="1472" w:type="dxa"/>
            <w:shd w:val="clear" w:color="auto" w:fill="FFFFFF"/>
          </w:tcPr>
          <w:p w14:paraId="06F34D2C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3EE4485B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P6S_KR</w:t>
            </w:r>
          </w:p>
          <w:p w14:paraId="56B8ADD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</w:p>
        </w:tc>
      </w:tr>
      <w:tr w:rsidR="00293106" w:rsidRPr="00FF6A1C" w14:paraId="53F96C17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06E10C74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K_K03</w:t>
            </w:r>
          </w:p>
        </w:tc>
        <w:tc>
          <w:tcPr>
            <w:tcW w:w="5340" w:type="dxa"/>
          </w:tcPr>
          <w:p w14:paraId="02A76C3A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myśleć kreatywnie i działać w sposób przedsiębiorczy wykorzystując kompetencje interpersonalne</w:t>
            </w:r>
          </w:p>
        </w:tc>
        <w:tc>
          <w:tcPr>
            <w:tcW w:w="1472" w:type="dxa"/>
            <w:shd w:val="clear" w:color="auto" w:fill="FFFFFF"/>
          </w:tcPr>
          <w:p w14:paraId="6BEF9561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61429FCD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P6S_KO</w:t>
            </w:r>
          </w:p>
        </w:tc>
      </w:tr>
      <w:tr w:rsidR="00293106" w:rsidRPr="00FF6A1C" w14:paraId="7BA63AA0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22B4886C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K_K04</w:t>
            </w:r>
          </w:p>
        </w:tc>
        <w:tc>
          <w:tcPr>
            <w:tcW w:w="5340" w:type="dxa"/>
          </w:tcPr>
          <w:p w14:paraId="02E25774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do wdrażania innowacji, wprowadzania zmian i dostosowywania się do zmieniających się warunków społeczno-gospodarczych</w:t>
            </w:r>
          </w:p>
        </w:tc>
        <w:tc>
          <w:tcPr>
            <w:tcW w:w="1472" w:type="dxa"/>
            <w:shd w:val="clear" w:color="auto" w:fill="FFFFFF"/>
          </w:tcPr>
          <w:p w14:paraId="4041A3CE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3135E530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P6S_KK</w:t>
            </w:r>
          </w:p>
        </w:tc>
      </w:tr>
      <w:tr w:rsidR="00293106" w:rsidRPr="00FF6A1C" w14:paraId="30FE26CB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33240450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K_K05</w:t>
            </w:r>
          </w:p>
        </w:tc>
        <w:tc>
          <w:tcPr>
            <w:tcW w:w="5340" w:type="dxa"/>
          </w:tcPr>
          <w:p w14:paraId="07C63207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dostrzegać znaczenie struktur, zjawisk i procesów społecznych dla utrzymania oraz rozwoju prawidłowych więzi w środowiskach społecznych i odnosić zdobytą wiedzę do projektowania działań zawodowych</w:t>
            </w:r>
          </w:p>
        </w:tc>
        <w:tc>
          <w:tcPr>
            <w:tcW w:w="1472" w:type="dxa"/>
            <w:shd w:val="clear" w:color="auto" w:fill="FFFFFF"/>
          </w:tcPr>
          <w:p w14:paraId="5979FC86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37D9938C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P6S_KR</w:t>
            </w:r>
          </w:p>
        </w:tc>
      </w:tr>
      <w:tr w:rsidR="00293106" w:rsidRPr="00FF6A1C" w14:paraId="0BC7C2D3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212317C9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lastRenderedPageBreak/>
              <w:t>K_K06</w:t>
            </w:r>
          </w:p>
        </w:tc>
        <w:tc>
          <w:tcPr>
            <w:tcW w:w="5340" w:type="dxa"/>
          </w:tcPr>
          <w:p w14:paraId="5A542BEC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 xml:space="preserve">Jest gotów do refleksji psycho - społecznej, filozoficznej, logicznej, normatywnej w kształtowaniu społeczeństwa </w:t>
            </w:r>
          </w:p>
        </w:tc>
        <w:tc>
          <w:tcPr>
            <w:tcW w:w="1472" w:type="dxa"/>
            <w:shd w:val="clear" w:color="auto" w:fill="FFFFFF"/>
          </w:tcPr>
          <w:p w14:paraId="6A25D586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487D58E2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P6S_KK</w:t>
            </w:r>
          </w:p>
        </w:tc>
      </w:tr>
      <w:tr w:rsidR="00293106" w:rsidRPr="00FF6A1C" w14:paraId="75E6AF8A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0989E1A3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K_K07</w:t>
            </w:r>
          </w:p>
        </w:tc>
        <w:tc>
          <w:tcPr>
            <w:tcW w:w="5340" w:type="dxa"/>
          </w:tcPr>
          <w:p w14:paraId="09A1DA8C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do samodzielnego podejmowania decyzji oraz formułowania propozycji rozwiązań istniejących problemów, a także zasięgania opinii ekspertów w przypadku trudności z samodzielnym rozwiązaniem problemu. Jest gotów do praktycznego zastosowania zdobytej wiedzy i umiejętności</w:t>
            </w:r>
          </w:p>
        </w:tc>
        <w:tc>
          <w:tcPr>
            <w:tcW w:w="1472" w:type="dxa"/>
            <w:shd w:val="clear" w:color="auto" w:fill="FFFFFF"/>
          </w:tcPr>
          <w:p w14:paraId="2149E668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2B18EA71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P6S_KK</w:t>
            </w:r>
          </w:p>
        </w:tc>
      </w:tr>
      <w:tr w:rsidR="00293106" w:rsidRPr="00FF6A1C" w14:paraId="157C2570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2DE92DB5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K_K08</w:t>
            </w:r>
          </w:p>
        </w:tc>
        <w:tc>
          <w:tcPr>
            <w:tcW w:w="5340" w:type="dxa"/>
          </w:tcPr>
          <w:p w14:paraId="658B33DF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do ciągłego pielęgnowania sprawności fizycznej, prowadzenia aktywnego stylu życia i jego wpływu na zdrowie własne i innych</w:t>
            </w:r>
          </w:p>
        </w:tc>
        <w:tc>
          <w:tcPr>
            <w:tcW w:w="1472" w:type="dxa"/>
            <w:shd w:val="clear" w:color="auto" w:fill="FFFFFF"/>
          </w:tcPr>
          <w:p w14:paraId="2851D7EA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66D5070B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P6S_KK</w:t>
            </w:r>
          </w:p>
        </w:tc>
      </w:tr>
      <w:tr w:rsidR="00293106" w:rsidRPr="00FF6A1C" w14:paraId="726CCCC7" w14:textId="77777777" w:rsidTr="008A44B6">
        <w:trPr>
          <w:trHeight w:val="365"/>
          <w:jc w:val="center"/>
        </w:trPr>
        <w:tc>
          <w:tcPr>
            <w:tcW w:w="1463" w:type="dxa"/>
            <w:shd w:val="clear" w:color="auto" w:fill="FFFFFF"/>
          </w:tcPr>
          <w:p w14:paraId="56B4F781" w14:textId="77777777" w:rsidR="00293106" w:rsidRPr="00FF6A1C" w:rsidRDefault="00293106" w:rsidP="008A44B6">
            <w:pPr>
              <w:rPr>
                <w:rFonts w:ascii="Calibri" w:hAnsi="Calibri" w:cs="Calibri"/>
                <w:b/>
                <w:bCs/>
              </w:rPr>
            </w:pPr>
            <w:r w:rsidRPr="00FF6A1C">
              <w:rPr>
                <w:rFonts w:ascii="Calibri" w:hAnsi="Calibri" w:cs="Calibri"/>
                <w:b/>
                <w:bCs/>
              </w:rPr>
              <w:t>K_K09</w:t>
            </w:r>
          </w:p>
        </w:tc>
        <w:tc>
          <w:tcPr>
            <w:tcW w:w="5340" w:type="dxa"/>
          </w:tcPr>
          <w:p w14:paraId="7787E414" w14:textId="77777777" w:rsidR="00293106" w:rsidRPr="00FF6A1C" w:rsidRDefault="00293106" w:rsidP="008A44B6">
            <w:pPr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Jest gotów postępować w sposób odpowiedzialny i etyczny podczas odbywania praktyki dbając o dorobek i tradycje zawodu oraz jest gotów do kultywowania i upowszechniania wzorów właściwego postępowania w środowisku pracy i poza nim</w:t>
            </w:r>
          </w:p>
        </w:tc>
        <w:tc>
          <w:tcPr>
            <w:tcW w:w="1472" w:type="dxa"/>
            <w:shd w:val="clear" w:color="auto" w:fill="FFFFFF"/>
          </w:tcPr>
          <w:p w14:paraId="3345D9C3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P6U_K</w:t>
            </w:r>
          </w:p>
        </w:tc>
        <w:tc>
          <w:tcPr>
            <w:tcW w:w="1472" w:type="dxa"/>
            <w:shd w:val="clear" w:color="auto" w:fill="FFFFFF"/>
          </w:tcPr>
          <w:p w14:paraId="19BFE97B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P6S_KR</w:t>
            </w:r>
          </w:p>
        </w:tc>
      </w:tr>
    </w:tbl>
    <w:p w14:paraId="52F8D7DE" w14:textId="77777777" w:rsidR="00293106" w:rsidRDefault="00293106" w:rsidP="00293106">
      <w:pPr>
        <w:tabs>
          <w:tab w:val="left" w:pos="8640"/>
        </w:tabs>
        <w:rPr>
          <w:rFonts w:ascii="Calibri" w:hAnsi="Calibri" w:cs="Calibri"/>
          <w:b/>
        </w:rPr>
      </w:pPr>
    </w:p>
    <w:p w14:paraId="2F7E36F1" w14:textId="77777777" w:rsidR="00EA2C4A" w:rsidRPr="00FF6A1C" w:rsidRDefault="00EA2C4A" w:rsidP="00293106">
      <w:pPr>
        <w:tabs>
          <w:tab w:val="left" w:pos="8640"/>
        </w:tabs>
        <w:rPr>
          <w:rFonts w:ascii="Calibri" w:hAnsi="Calibri" w:cs="Calibr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3"/>
        <w:gridCol w:w="6097"/>
        <w:gridCol w:w="1432"/>
      </w:tblGrid>
      <w:tr w:rsidR="00293106" w:rsidRPr="00FF6A1C" w14:paraId="39D0254C" w14:textId="77777777" w:rsidTr="008A44B6">
        <w:trPr>
          <w:jc w:val="center"/>
        </w:trPr>
        <w:tc>
          <w:tcPr>
            <w:tcW w:w="8343" w:type="dxa"/>
            <w:gridSpan w:val="2"/>
          </w:tcPr>
          <w:p w14:paraId="180E867B" w14:textId="77777777" w:rsidR="00293106" w:rsidRPr="00FF6A1C" w:rsidRDefault="00293106" w:rsidP="008A44B6">
            <w:pPr>
              <w:jc w:val="both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>Odniesienie do charakterystyk uniwersalnych pierwszego stopnia na poziomie 6</w:t>
            </w:r>
          </w:p>
          <w:p w14:paraId="0049E8BD" w14:textId="77777777" w:rsidR="00293106" w:rsidRPr="00FF6A1C" w:rsidRDefault="00293106" w:rsidP="008A44B6">
            <w:pPr>
              <w:jc w:val="both"/>
              <w:rPr>
                <w:rFonts w:ascii="Calibri" w:hAnsi="Calibri" w:cs="Calibri"/>
              </w:rPr>
            </w:pPr>
            <w:r w:rsidRPr="00FF6A1C">
              <w:rPr>
                <w:rFonts w:ascii="Calibri" w:hAnsi="Calibri" w:cs="Calibri"/>
              </w:rPr>
              <w:t xml:space="preserve">Zgodnie z załącznikiem do Ustawy z dnia 22 grudnia 2015 r. </w:t>
            </w:r>
          </w:p>
          <w:p w14:paraId="2E725C26" w14:textId="4DB505AD" w:rsidR="00293106" w:rsidRPr="00FF6A1C" w:rsidRDefault="00293106" w:rsidP="008A44B6">
            <w:pPr>
              <w:jc w:val="both"/>
              <w:rPr>
                <w:rFonts w:ascii="Calibri" w:hAnsi="Calibri" w:cs="Calibri"/>
              </w:rPr>
            </w:pPr>
            <w:r w:rsidRPr="00FF6A1C">
              <w:rPr>
                <w:rFonts w:ascii="Calibri" w:hAnsi="Calibri" w:cs="Calibri"/>
              </w:rPr>
              <w:t>o Zintegrowanym Systemie Kwalifikacji (Dz. U. z 202</w:t>
            </w:r>
            <w:r w:rsidR="00C76697">
              <w:rPr>
                <w:rFonts w:ascii="Calibri" w:hAnsi="Calibri" w:cs="Calibri"/>
              </w:rPr>
              <w:t>4</w:t>
            </w:r>
            <w:r w:rsidRPr="00FF6A1C">
              <w:rPr>
                <w:rFonts w:ascii="Calibri" w:hAnsi="Calibri" w:cs="Calibri"/>
              </w:rPr>
              <w:t xml:space="preserve">, poz. </w:t>
            </w:r>
            <w:r w:rsidR="00C76697">
              <w:rPr>
                <w:rFonts w:ascii="Calibri" w:hAnsi="Calibri" w:cs="Calibri"/>
              </w:rPr>
              <w:t>1606</w:t>
            </w:r>
            <w:r w:rsidRPr="00FF6A1C">
              <w:rPr>
                <w:rFonts w:ascii="Calibri" w:hAnsi="Calibri" w:cs="Calibri"/>
              </w:rPr>
              <w:t>).</w:t>
            </w:r>
          </w:p>
        </w:tc>
        <w:tc>
          <w:tcPr>
            <w:tcW w:w="1514" w:type="dxa"/>
          </w:tcPr>
          <w:p w14:paraId="7445EE34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>kody</w:t>
            </w:r>
          </w:p>
        </w:tc>
      </w:tr>
      <w:tr w:rsidR="00293106" w:rsidRPr="00FF6A1C" w14:paraId="3ECC1E15" w14:textId="77777777" w:rsidTr="008A44B6">
        <w:trPr>
          <w:jc w:val="center"/>
        </w:trPr>
        <w:tc>
          <w:tcPr>
            <w:tcW w:w="1539" w:type="dxa"/>
            <w:vAlign w:val="center"/>
          </w:tcPr>
          <w:p w14:paraId="01339760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>Efekty wiedzy</w:t>
            </w:r>
          </w:p>
          <w:p w14:paraId="3342EB48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>student zna i rozumie:</w:t>
            </w:r>
          </w:p>
        </w:tc>
        <w:tc>
          <w:tcPr>
            <w:tcW w:w="6804" w:type="dxa"/>
            <w:vAlign w:val="center"/>
          </w:tcPr>
          <w:p w14:paraId="294905D8" w14:textId="77777777" w:rsidR="00293106" w:rsidRPr="00FF6A1C" w:rsidRDefault="00293106" w:rsidP="008A44B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</w:rPr>
            </w:pPr>
            <w:r w:rsidRPr="00FF6A1C">
              <w:rPr>
                <w:rFonts w:asciiTheme="minorHAnsi" w:hAnsiTheme="minorHAnsi"/>
              </w:rPr>
              <w:t>w zaawansowanym stopniu - fakty, teorie, metody, złożone zależności między nimi oraz różnorodne, złożone uwarunkowania prowadzonej działalności.</w:t>
            </w:r>
          </w:p>
        </w:tc>
        <w:tc>
          <w:tcPr>
            <w:tcW w:w="1514" w:type="dxa"/>
            <w:vAlign w:val="center"/>
          </w:tcPr>
          <w:p w14:paraId="717208E5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P6U_W</w:t>
            </w:r>
          </w:p>
        </w:tc>
      </w:tr>
      <w:tr w:rsidR="00293106" w:rsidRPr="00FF6A1C" w14:paraId="1690432B" w14:textId="77777777" w:rsidTr="008A44B6">
        <w:trPr>
          <w:jc w:val="center"/>
        </w:trPr>
        <w:tc>
          <w:tcPr>
            <w:tcW w:w="1539" w:type="dxa"/>
            <w:vAlign w:val="center"/>
          </w:tcPr>
          <w:p w14:paraId="37AAE89E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>Efekty umiejętności</w:t>
            </w:r>
          </w:p>
          <w:p w14:paraId="32AAB8D6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 xml:space="preserve"> student potrafi:</w:t>
            </w:r>
          </w:p>
        </w:tc>
        <w:tc>
          <w:tcPr>
            <w:tcW w:w="6804" w:type="dxa"/>
            <w:vAlign w:val="center"/>
          </w:tcPr>
          <w:p w14:paraId="5A81AF80" w14:textId="77777777" w:rsidR="00293106" w:rsidRPr="00FF6A1C" w:rsidRDefault="00293106" w:rsidP="008A44B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</w:rPr>
            </w:pPr>
            <w:r w:rsidRPr="00FF6A1C">
              <w:rPr>
                <w:rFonts w:asciiTheme="minorHAnsi" w:hAnsiTheme="minorHAnsi"/>
              </w:rPr>
              <w:t>innowacyjnie wykonywać zadania, rozwiązywać złożone i nietypowe problemy w zmienionych i nie w pełni przewidywalnych warunkach, samodzielnie planować własne uczenie się przez całe życie, komunikować się z otoczeniem, uzasadniać swoje stanowisko.</w:t>
            </w:r>
          </w:p>
        </w:tc>
        <w:tc>
          <w:tcPr>
            <w:tcW w:w="1514" w:type="dxa"/>
            <w:vAlign w:val="center"/>
          </w:tcPr>
          <w:p w14:paraId="3C369F76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P6U_U</w:t>
            </w:r>
          </w:p>
        </w:tc>
      </w:tr>
      <w:tr w:rsidR="00293106" w:rsidRPr="00FF6A1C" w14:paraId="650CEC0D" w14:textId="77777777" w:rsidTr="008A44B6">
        <w:trPr>
          <w:trHeight w:val="70"/>
          <w:jc w:val="center"/>
        </w:trPr>
        <w:tc>
          <w:tcPr>
            <w:tcW w:w="1539" w:type="dxa"/>
            <w:vAlign w:val="center"/>
          </w:tcPr>
          <w:p w14:paraId="376D7F2B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>Efekty kompetencji</w:t>
            </w:r>
          </w:p>
          <w:p w14:paraId="7EB47773" w14:textId="77777777" w:rsidR="00293106" w:rsidRPr="00FF6A1C" w:rsidRDefault="00293106" w:rsidP="008A44B6">
            <w:pPr>
              <w:jc w:val="center"/>
              <w:rPr>
                <w:rFonts w:ascii="Calibri" w:hAnsi="Calibri" w:cs="Calibri"/>
                <w:b/>
              </w:rPr>
            </w:pPr>
            <w:r w:rsidRPr="00FF6A1C">
              <w:rPr>
                <w:rFonts w:ascii="Calibri" w:hAnsi="Calibri" w:cs="Calibri"/>
                <w:b/>
              </w:rPr>
              <w:t xml:space="preserve">student jest gotów do: </w:t>
            </w:r>
          </w:p>
        </w:tc>
        <w:tc>
          <w:tcPr>
            <w:tcW w:w="6804" w:type="dxa"/>
            <w:vAlign w:val="center"/>
          </w:tcPr>
          <w:p w14:paraId="6C576704" w14:textId="77777777" w:rsidR="00293106" w:rsidRPr="00FF6A1C" w:rsidRDefault="00293106" w:rsidP="008A44B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</w:rPr>
            </w:pPr>
            <w:r w:rsidRPr="00FF6A1C">
              <w:rPr>
                <w:rFonts w:asciiTheme="minorHAnsi" w:hAnsiTheme="minorHAnsi"/>
              </w:rPr>
              <w:t>kultywowania i upowszechniania wzorów właściwego postępowania w środowisku pracy i poza nim, 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1514" w:type="dxa"/>
            <w:vAlign w:val="center"/>
          </w:tcPr>
          <w:p w14:paraId="7018088D" w14:textId="77777777" w:rsidR="00293106" w:rsidRPr="00FF6A1C" w:rsidRDefault="00293106" w:rsidP="008A44B6">
            <w:pPr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P6U_K</w:t>
            </w:r>
          </w:p>
        </w:tc>
      </w:tr>
    </w:tbl>
    <w:p w14:paraId="3BC89F0A" w14:textId="77777777" w:rsidR="00293106" w:rsidRPr="00FF6A1C" w:rsidRDefault="00293106" w:rsidP="00293106">
      <w:pPr>
        <w:tabs>
          <w:tab w:val="left" w:pos="8640"/>
        </w:tabs>
        <w:rPr>
          <w:rFonts w:ascii="Calibri" w:hAnsi="Calibri" w:cs="Calibri"/>
          <w:sz w:val="10"/>
        </w:rPr>
      </w:pPr>
    </w:p>
    <w:p w14:paraId="1A8A2730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410E2D23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57E6633E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3C7A1EF6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34028A40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607E8CA5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71E67626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314F7256" w14:textId="77777777" w:rsidR="00EA2C4A" w:rsidRDefault="00EA2C4A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</w:p>
    <w:p w14:paraId="4FE221B0" w14:textId="77777777" w:rsidR="00293106" w:rsidRPr="00FF6A1C" w:rsidRDefault="00293106" w:rsidP="00293106">
      <w:pPr>
        <w:tabs>
          <w:tab w:val="left" w:pos="8640"/>
        </w:tabs>
        <w:ind w:left="284"/>
        <w:jc w:val="both"/>
        <w:rPr>
          <w:rFonts w:ascii="Calibri" w:hAnsi="Calibri" w:cs="Calibri"/>
        </w:rPr>
      </w:pPr>
      <w:r w:rsidRPr="00FF6A1C">
        <w:rPr>
          <w:rFonts w:ascii="Calibri" w:hAnsi="Calibri" w:cs="Calibri"/>
        </w:rPr>
        <w:lastRenderedPageBreak/>
        <w:t>Stosowane opisy przedstawione poniżej – zgodnie z Rozporządzeniem Ministra Nauki i Szkolnictwa Wyższego z dnia 14 listopada 2018 r. w sprawie charakterystyk drugiego stopnia efektów uczenia się dla kwalifikacji na poziomach 6-8 Polskiej Ramy Kwalifikacji (Dz.U. z 2018 poz.2218).</w:t>
      </w:r>
    </w:p>
    <w:p w14:paraId="31332B9D" w14:textId="77777777" w:rsidR="00293106" w:rsidRPr="00FF6A1C" w:rsidRDefault="00293106" w:rsidP="00293106">
      <w:pPr>
        <w:tabs>
          <w:tab w:val="left" w:pos="8640"/>
        </w:tabs>
        <w:rPr>
          <w:rFonts w:ascii="Calibri" w:hAnsi="Calibri" w:cs="Calibri"/>
        </w:rPr>
      </w:pP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8334"/>
      </w:tblGrid>
      <w:tr w:rsidR="00293106" w:rsidRPr="00FF6A1C" w14:paraId="5D931746" w14:textId="77777777" w:rsidTr="008A44B6">
        <w:trPr>
          <w:jc w:val="center"/>
        </w:trPr>
        <w:tc>
          <w:tcPr>
            <w:tcW w:w="1555" w:type="dxa"/>
          </w:tcPr>
          <w:p w14:paraId="131CF53D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P6S_WG</w:t>
            </w:r>
          </w:p>
        </w:tc>
        <w:tc>
          <w:tcPr>
            <w:tcW w:w="8334" w:type="dxa"/>
          </w:tcPr>
          <w:p w14:paraId="58F8D869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wiedzy: zakres i głębia – kompletność perspektywy poznawczej i zależności.</w:t>
            </w:r>
          </w:p>
        </w:tc>
      </w:tr>
      <w:tr w:rsidR="00293106" w:rsidRPr="00FF6A1C" w14:paraId="7CA43ABD" w14:textId="77777777" w:rsidTr="008A44B6">
        <w:trPr>
          <w:jc w:val="center"/>
        </w:trPr>
        <w:tc>
          <w:tcPr>
            <w:tcW w:w="1555" w:type="dxa"/>
          </w:tcPr>
          <w:p w14:paraId="6EF0BE2E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P6S_WK</w:t>
            </w:r>
          </w:p>
        </w:tc>
        <w:tc>
          <w:tcPr>
            <w:tcW w:w="8334" w:type="dxa"/>
          </w:tcPr>
          <w:p w14:paraId="24BCDE2D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293106" w:rsidRPr="00FF6A1C" w14:paraId="7FD18935" w14:textId="77777777" w:rsidTr="008A44B6">
        <w:trPr>
          <w:jc w:val="center"/>
        </w:trPr>
        <w:tc>
          <w:tcPr>
            <w:tcW w:w="1555" w:type="dxa"/>
          </w:tcPr>
          <w:p w14:paraId="436E4F0F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P6S_UW</w:t>
            </w:r>
          </w:p>
        </w:tc>
        <w:tc>
          <w:tcPr>
            <w:tcW w:w="8334" w:type="dxa"/>
          </w:tcPr>
          <w:p w14:paraId="79DBC996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 xml:space="preserve">charakterystyka drugiego stopnia efektów uczenia się dla kwalifikacji na poziomie 6 PRK w zakresie umiejętności: wykorzystanie wiedzy – rozwiązywane problemy i wykonywane zadania. </w:t>
            </w:r>
          </w:p>
        </w:tc>
      </w:tr>
      <w:tr w:rsidR="00293106" w:rsidRPr="00FF6A1C" w14:paraId="1829477C" w14:textId="77777777" w:rsidTr="008A44B6">
        <w:trPr>
          <w:jc w:val="center"/>
        </w:trPr>
        <w:tc>
          <w:tcPr>
            <w:tcW w:w="1555" w:type="dxa"/>
          </w:tcPr>
          <w:p w14:paraId="2489B110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P6S_UK</w:t>
            </w:r>
          </w:p>
        </w:tc>
        <w:tc>
          <w:tcPr>
            <w:tcW w:w="8334" w:type="dxa"/>
          </w:tcPr>
          <w:p w14:paraId="515A8190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umiejętności: komunikowanie się – odbieranie i tworzenie wypowiedzi, upowszechnianie wiedzy w środowisku naukowym i posługiwanie się j. obcym.</w:t>
            </w:r>
          </w:p>
        </w:tc>
      </w:tr>
      <w:tr w:rsidR="00293106" w:rsidRPr="00FF6A1C" w14:paraId="353BD16E" w14:textId="77777777" w:rsidTr="008A44B6">
        <w:trPr>
          <w:jc w:val="center"/>
        </w:trPr>
        <w:tc>
          <w:tcPr>
            <w:tcW w:w="1555" w:type="dxa"/>
          </w:tcPr>
          <w:p w14:paraId="02A80F2E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P6S_UO</w:t>
            </w:r>
          </w:p>
        </w:tc>
        <w:tc>
          <w:tcPr>
            <w:tcW w:w="8334" w:type="dxa"/>
          </w:tcPr>
          <w:p w14:paraId="045B14DB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umiejętności: organizacja pracy – planowanie i praca zespołowa.</w:t>
            </w:r>
          </w:p>
        </w:tc>
      </w:tr>
      <w:tr w:rsidR="00293106" w:rsidRPr="00FF6A1C" w14:paraId="55DDD2B4" w14:textId="77777777" w:rsidTr="008A44B6">
        <w:trPr>
          <w:jc w:val="center"/>
        </w:trPr>
        <w:tc>
          <w:tcPr>
            <w:tcW w:w="1555" w:type="dxa"/>
          </w:tcPr>
          <w:p w14:paraId="52DE3873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P6S_UU</w:t>
            </w:r>
          </w:p>
        </w:tc>
        <w:tc>
          <w:tcPr>
            <w:tcW w:w="8334" w:type="dxa"/>
          </w:tcPr>
          <w:p w14:paraId="32287A05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umiejętności: uczenie się – planowanie własnego rozwoju i rozwoju innych osób.</w:t>
            </w:r>
          </w:p>
        </w:tc>
      </w:tr>
      <w:tr w:rsidR="00293106" w:rsidRPr="00FF6A1C" w14:paraId="34D1C25C" w14:textId="77777777" w:rsidTr="008A44B6">
        <w:trPr>
          <w:jc w:val="center"/>
        </w:trPr>
        <w:tc>
          <w:tcPr>
            <w:tcW w:w="1555" w:type="dxa"/>
          </w:tcPr>
          <w:p w14:paraId="39E928C5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P6S_KK</w:t>
            </w:r>
          </w:p>
        </w:tc>
        <w:tc>
          <w:tcPr>
            <w:tcW w:w="8334" w:type="dxa"/>
          </w:tcPr>
          <w:p w14:paraId="40CDDE31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kompetencji społecznych: ocena – krytyczne podejście.</w:t>
            </w:r>
          </w:p>
        </w:tc>
      </w:tr>
      <w:tr w:rsidR="00293106" w:rsidRPr="00FF6A1C" w14:paraId="1241984C" w14:textId="77777777" w:rsidTr="008A44B6">
        <w:trPr>
          <w:jc w:val="center"/>
        </w:trPr>
        <w:tc>
          <w:tcPr>
            <w:tcW w:w="1555" w:type="dxa"/>
          </w:tcPr>
          <w:p w14:paraId="6E1A24FA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P6S_KO</w:t>
            </w:r>
          </w:p>
        </w:tc>
        <w:tc>
          <w:tcPr>
            <w:tcW w:w="8334" w:type="dxa"/>
          </w:tcPr>
          <w:p w14:paraId="7C0977B0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kompetencji społecznych: odpowiedzialność – wypełnianie zobowiązań społecznych i działanie na rzecz interesu publicznego.</w:t>
            </w:r>
          </w:p>
        </w:tc>
      </w:tr>
      <w:tr w:rsidR="00293106" w:rsidRPr="00FF6A1C" w14:paraId="7247E57C" w14:textId="77777777" w:rsidTr="008A44B6">
        <w:trPr>
          <w:jc w:val="center"/>
        </w:trPr>
        <w:tc>
          <w:tcPr>
            <w:tcW w:w="1555" w:type="dxa"/>
          </w:tcPr>
          <w:p w14:paraId="797C4ABC" w14:textId="77777777" w:rsidR="00293106" w:rsidRPr="00FF6A1C" w:rsidRDefault="00293106" w:rsidP="008A44B6">
            <w:pPr>
              <w:tabs>
                <w:tab w:val="left" w:pos="8640"/>
              </w:tabs>
              <w:jc w:val="center"/>
              <w:rPr>
                <w:rFonts w:asciiTheme="minorHAnsi" w:hAnsiTheme="minorHAnsi"/>
                <w:b/>
              </w:rPr>
            </w:pPr>
            <w:r w:rsidRPr="00FF6A1C">
              <w:rPr>
                <w:rFonts w:asciiTheme="minorHAnsi" w:hAnsiTheme="minorHAnsi"/>
                <w:b/>
              </w:rPr>
              <w:t>P6S_KR</w:t>
            </w:r>
          </w:p>
        </w:tc>
        <w:tc>
          <w:tcPr>
            <w:tcW w:w="8334" w:type="dxa"/>
          </w:tcPr>
          <w:p w14:paraId="304C182B" w14:textId="77777777" w:rsidR="00293106" w:rsidRPr="00FF6A1C" w:rsidRDefault="00293106" w:rsidP="008A44B6">
            <w:pPr>
              <w:tabs>
                <w:tab w:val="left" w:pos="8640"/>
              </w:tabs>
              <w:jc w:val="both"/>
              <w:rPr>
                <w:rFonts w:asciiTheme="minorHAnsi" w:hAnsiTheme="minorHAnsi"/>
              </w:rPr>
            </w:pPr>
            <w:r w:rsidRPr="00FF6A1C">
              <w:rPr>
                <w:rFonts w:asciiTheme="minorHAnsi" w:hAnsiTheme="minorHAnsi"/>
              </w:rPr>
              <w:t>charakterystyka drugiego stopnia efektów uczenia się dla kwalifikacji na poziomie 6 PRK w zakresie kompetencji społecznych: rola zawodowa – niezależność i rozwój etosu.</w:t>
            </w:r>
          </w:p>
        </w:tc>
      </w:tr>
    </w:tbl>
    <w:p w14:paraId="4B3BCB45" w14:textId="77777777" w:rsidR="00293106" w:rsidRPr="00FF6A1C" w:rsidRDefault="00293106" w:rsidP="00293106">
      <w:pPr>
        <w:autoSpaceDE w:val="0"/>
        <w:autoSpaceDN w:val="0"/>
        <w:adjustRightInd w:val="0"/>
        <w:rPr>
          <w:rFonts w:ascii="Calibri" w:hAnsi="Calibri" w:cs="Calibri"/>
          <w:bCs/>
          <w:lang w:eastAsia="pl-PL"/>
        </w:rPr>
      </w:pPr>
    </w:p>
    <w:p w14:paraId="4FF1EE68" w14:textId="77777777" w:rsidR="00293106" w:rsidRPr="00562AC7" w:rsidRDefault="00293106" w:rsidP="00293106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eastAsia="pl-PL"/>
        </w:rPr>
      </w:pPr>
      <w:r w:rsidRPr="00562AC7">
        <w:rPr>
          <w:rFonts w:ascii="Calibri" w:hAnsi="Calibri" w:cs="Calibri"/>
          <w:b/>
          <w:bCs/>
          <w:lang w:eastAsia="pl-PL"/>
        </w:rPr>
        <w:t>SPOSOBY WERYFIKACJI I OCENY EFEKTÓW UCZENIA SIĘ OSIĄGNIĘTYCH PRZEZ STUDENTA W TRAKCIE CAŁEGO CYKLU KSZTAŁCENIA</w:t>
      </w:r>
    </w:p>
    <w:p w14:paraId="0F53EB8B" w14:textId="77777777" w:rsidR="00293106" w:rsidRPr="00FF6A1C" w:rsidRDefault="00293106" w:rsidP="00293106">
      <w:pPr>
        <w:autoSpaceDE w:val="0"/>
        <w:autoSpaceDN w:val="0"/>
        <w:adjustRightInd w:val="0"/>
        <w:jc w:val="both"/>
        <w:rPr>
          <w:rFonts w:ascii="Calibri" w:hAnsi="Calibri" w:cs="Calibri"/>
          <w:lang w:eastAsia="pl-PL"/>
        </w:rPr>
      </w:pPr>
    </w:p>
    <w:p w14:paraId="217FEC38" w14:textId="77777777" w:rsidR="00293106" w:rsidRPr="00FF6A1C" w:rsidRDefault="00293106" w:rsidP="00293106">
      <w:pPr>
        <w:spacing w:line="360" w:lineRule="auto"/>
        <w:jc w:val="both"/>
        <w:rPr>
          <w:rFonts w:asciiTheme="minorHAnsi" w:hAnsiTheme="minorHAnsi"/>
        </w:rPr>
      </w:pPr>
      <w:r w:rsidRPr="00FF6A1C">
        <w:rPr>
          <w:rFonts w:asciiTheme="minorHAnsi" w:hAnsiTheme="minorHAnsi"/>
        </w:rPr>
        <w:t>Weryfikacja i ocena efektów uczenia się osiąganych przez studenta w trakcie całego cyklu kształcenia odbywa się poprzez:</w:t>
      </w:r>
    </w:p>
    <w:p w14:paraId="4395E713" w14:textId="77777777" w:rsidR="00293106" w:rsidRPr="00FF6A1C" w:rsidRDefault="00293106" w:rsidP="00293106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/>
          <w:b/>
          <w:sz w:val="24"/>
          <w:szCs w:val="24"/>
        </w:rPr>
      </w:pPr>
      <w:r w:rsidRPr="00FF6A1C">
        <w:rPr>
          <w:rFonts w:asciiTheme="minorHAnsi" w:hAnsiTheme="minorHAnsi"/>
          <w:b/>
          <w:sz w:val="24"/>
          <w:szCs w:val="24"/>
        </w:rPr>
        <w:t>ocenę bieżącego przygotowania studenta do zajęć, aktywność na zajęciach;</w:t>
      </w:r>
    </w:p>
    <w:p w14:paraId="68CEAFB9" w14:textId="77777777" w:rsidR="00293106" w:rsidRPr="00FF6A1C" w:rsidRDefault="00293106" w:rsidP="00293106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/>
          <w:sz w:val="24"/>
          <w:szCs w:val="24"/>
        </w:rPr>
      </w:pPr>
      <w:r w:rsidRPr="00FF6A1C">
        <w:rPr>
          <w:rFonts w:asciiTheme="minorHAnsi" w:hAnsiTheme="minorHAnsi"/>
          <w:b/>
          <w:sz w:val="24"/>
          <w:szCs w:val="24"/>
        </w:rPr>
        <w:t>prace zaliczeniowe</w:t>
      </w:r>
      <w:r w:rsidRPr="00FF6A1C">
        <w:rPr>
          <w:rFonts w:asciiTheme="minorHAnsi" w:hAnsiTheme="minorHAnsi"/>
          <w:sz w:val="24"/>
          <w:szCs w:val="24"/>
        </w:rPr>
        <w:t xml:space="preserve"> (kolokwia, sprawdziany, referaty, prezentacje, projekty);</w:t>
      </w:r>
    </w:p>
    <w:p w14:paraId="5C3834A8" w14:textId="77777777" w:rsidR="00293106" w:rsidRPr="00FF6A1C" w:rsidRDefault="00293106" w:rsidP="00293106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/>
          <w:sz w:val="24"/>
          <w:szCs w:val="24"/>
        </w:rPr>
      </w:pPr>
      <w:r w:rsidRPr="00FF6A1C">
        <w:rPr>
          <w:rFonts w:asciiTheme="minorHAnsi" w:hAnsiTheme="minorHAnsi"/>
          <w:b/>
          <w:sz w:val="24"/>
          <w:szCs w:val="24"/>
        </w:rPr>
        <w:t xml:space="preserve">egzaminy </w:t>
      </w:r>
      <w:r w:rsidRPr="00FF6A1C">
        <w:rPr>
          <w:rFonts w:asciiTheme="minorHAnsi" w:hAnsiTheme="minorHAnsi"/>
          <w:sz w:val="24"/>
          <w:szCs w:val="24"/>
        </w:rPr>
        <w:t>(egzamin ustny, pisemny itp.);</w:t>
      </w:r>
    </w:p>
    <w:p w14:paraId="7348F2CF" w14:textId="77777777" w:rsidR="00293106" w:rsidRPr="00FF6A1C" w:rsidRDefault="00293106" w:rsidP="00293106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/>
          <w:sz w:val="24"/>
          <w:szCs w:val="24"/>
        </w:rPr>
      </w:pPr>
      <w:r w:rsidRPr="00FF6A1C">
        <w:rPr>
          <w:rFonts w:asciiTheme="minorHAnsi" w:hAnsiTheme="minorHAnsi"/>
          <w:b/>
          <w:sz w:val="24"/>
          <w:szCs w:val="24"/>
        </w:rPr>
        <w:t xml:space="preserve">praktyki zawodowe </w:t>
      </w:r>
      <w:r w:rsidRPr="00FF6A1C">
        <w:rPr>
          <w:rFonts w:asciiTheme="minorHAnsi" w:hAnsiTheme="minorHAnsi"/>
          <w:sz w:val="24"/>
          <w:szCs w:val="24"/>
        </w:rPr>
        <w:t>(zgodnie z programem praktyk);</w:t>
      </w:r>
    </w:p>
    <w:p w14:paraId="5097F0F9" w14:textId="7F1C2244" w:rsidR="00293106" w:rsidRPr="00FF6A1C" w:rsidRDefault="00B14B9D" w:rsidP="00293106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egzamin dyplomowy</w:t>
      </w:r>
      <w:r w:rsidR="00293106" w:rsidRPr="00FF6A1C">
        <w:rPr>
          <w:rFonts w:asciiTheme="minorHAnsi" w:hAnsiTheme="minorHAnsi"/>
          <w:b/>
          <w:sz w:val="24"/>
          <w:szCs w:val="24"/>
        </w:rPr>
        <w:t xml:space="preserve"> </w:t>
      </w:r>
      <w:r w:rsidR="00293106" w:rsidRPr="00FF6A1C">
        <w:rPr>
          <w:rFonts w:asciiTheme="minorHAnsi" w:hAnsiTheme="minorHAnsi"/>
          <w:sz w:val="24"/>
          <w:szCs w:val="24"/>
        </w:rPr>
        <w:t>(zgodnie z regulaminem studiów).</w:t>
      </w:r>
    </w:p>
    <w:p w14:paraId="7004715F" w14:textId="77777777" w:rsidR="00293106" w:rsidRDefault="00293106" w:rsidP="00293106">
      <w:pPr>
        <w:spacing w:line="360" w:lineRule="auto"/>
        <w:rPr>
          <w:rFonts w:asciiTheme="minorHAnsi" w:hAnsiTheme="minorHAnsi"/>
        </w:rPr>
      </w:pPr>
      <w:r w:rsidRPr="00FF6A1C">
        <w:rPr>
          <w:rFonts w:asciiTheme="minorHAnsi" w:hAnsiTheme="minorHAnsi"/>
        </w:rPr>
        <w:lastRenderedPageBreak/>
        <w:t>Prowadzący określa szczegółowe efekty uczenia się i formę ich weryfikacji w karcie przedmiotu. Osiągnięcie wszystkich efektów uczenia się określonych dla poszczególnych zajęć oznacza realizację założonej koncepcji kształcenia na prowadzonym kierunku.</w:t>
      </w:r>
    </w:p>
    <w:p w14:paraId="48A8FB91" w14:textId="77777777" w:rsidR="00E40520" w:rsidRPr="00FF6A1C" w:rsidRDefault="00E40520" w:rsidP="00293106">
      <w:pPr>
        <w:spacing w:line="360" w:lineRule="auto"/>
        <w:rPr>
          <w:rFonts w:asciiTheme="minorHAnsi" w:hAnsiTheme="minorHAnsi"/>
        </w:rPr>
      </w:pPr>
    </w:p>
    <w:p w14:paraId="757E3F72" w14:textId="77777777" w:rsidR="00293106" w:rsidRPr="00E40520" w:rsidRDefault="00293106" w:rsidP="00293106">
      <w:pPr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E40520">
        <w:rPr>
          <w:rFonts w:asciiTheme="minorHAnsi" w:hAnsiTheme="minorHAnsi" w:cstheme="minorHAnsi"/>
          <w:b/>
          <w:sz w:val="22"/>
          <w:szCs w:val="22"/>
        </w:rPr>
        <w:t xml:space="preserve">Opracowanie: </w:t>
      </w:r>
    </w:p>
    <w:p w14:paraId="61489D5A" w14:textId="42F3E82D" w:rsidR="00293106" w:rsidRPr="00E40520" w:rsidRDefault="00293106" w:rsidP="00E40520">
      <w:pPr>
        <w:spacing w:line="360" w:lineRule="auto"/>
        <w:jc w:val="right"/>
        <w:rPr>
          <w:rFonts w:asciiTheme="minorHAnsi" w:hAnsiTheme="minorHAnsi" w:cstheme="minorHAnsi"/>
        </w:rPr>
      </w:pPr>
      <w:r w:rsidRPr="00E40520">
        <w:rPr>
          <w:rFonts w:asciiTheme="minorHAnsi" w:hAnsiTheme="minorHAnsi" w:cstheme="minorHAnsi"/>
        </w:rPr>
        <w:t>Zespół Jakości Kształcenia na kierunku Socjologia</w:t>
      </w:r>
    </w:p>
    <w:p w14:paraId="39C96C0C" w14:textId="12CA6564" w:rsidR="00293106" w:rsidRPr="00E40520" w:rsidRDefault="00293106" w:rsidP="00293106">
      <w:pPr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E40520">
        <w:rPr>
          <w:rFonts w:asciiTheme="minorHAnsi" w:hAnsiTheme="minorHAnsi" w:cstheme="minorHAnsi"/>
          <w:sz w:val="22"/>
          <w:szCs w:val="22"/>
        </w:rPr>
        <w:t xml:space="preserve">dr </w:t>
      </w:r>
      <w:r w:rsidR="00F84B21" w:rsidRPr="00E40520">
        <w:rPr>
          <w:rFonts w:asciiTheme="minorHAnsi" w:hAnsiTheme="minorHAnsi" w:cstheme="minorHAnsi"/>
          <w:sz w:val="22"/>
          <w:szCs w:val="22"/>
        </w:rPr>
        <w:t>Sandra Tur</w:t>
      </w:r>
    </w:p>
    <w:p w14:paraId="7F42E6D7" w14:textId="77777777" w:rsidR="009B0FC2" w:rsidRDefault="009B0FC2"/>
    <w:sectPr w:rsidR="009B0F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971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7AA"/>
    <w:rsid w:val="00106833"/>
    <w:rsid w:val="00293106"/>
    <w:rsid w:val="00582125"/>
    <w:rsid w:val="007937AA"/>
    <w:rsid w:val="00927B4F"/>
    <w:rsid w:val="00947CFA"/>
    <w:rsid w:val="009B0FC2"/>
    <w:rsid w:val="00B14B9D"/>
    <w:rsid w:val="00C76697"/>
    <w:rsid w:val="00DA7CE7"/>
    <w:rsid w:val="00E40520"/>
    <w:rsid w:val="00EA2C4A"/>
    <w:rsid w:val="00F632E5"/>
    <w:rsid w:val="00F8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7EB2B"/>
  <w15:chartTrackingRefBased/>
  <w15:docId w15:val="{38EBBD68-1BC7-4129-B78B-C1D1AE811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10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293106"/>
    <w:pPr>
      <w:keepNext/>
      <w:suppressAutoHyphens w:val="0"/>
      <w:jc w:val="center"/>
      <w:outlineLvl w:val="2"/>
    </w:pPr>
    <w:rPr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931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9310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customStyle="1" w:styleId="Default">
    <w:name w:val="Default"/>
    <w:rsid w:val="0029310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93106"/>
    <w:pPr>
      <w:suppressAutoHyphens w:val="0"/>
      <w:spacing w:before="100" w:beforeAutospacing="1" w:after="100" w:afterAutospacing="1"/>
    </w:pPr>
    <w:rPr>
      <w:lang w:eastAsia="pl-PL"/>
    </w:rPr>
  </w:style>
  <w:style w:type="paragraph" w:styleId="Stopka">
    <w:name w:val="footer"/>
    <w:basedOn w:val="Normalny"/>
    <w:link w:val="StopkaZnak"/>
    <w:semiHidden/>
    <w:rsid w:val="00293106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2931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1526</Words>
  <Characters>9160</Characters>
  <Application>Microsoft Office Word</Application>
  <DocSecurity>0</DocSecurity>
  <Lines>76</Lines>
  <Paragraphs>21</Paragraphs>
  <ScaleCrop>false</ScaleCrop>
  <Company/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Tomczyszyn Dorota</dc:creator>
  <cp:keywords/>
  <dc:description/>
  <cp:lastModifiedBy>Sandra Tur</cp:lastModifiedBy>
  <cp:revision>9</cp:revision>
  <dcterms:created xsi:type="dcterms:W3CDTF">2024-03-13T10:20:00Z</dcterms:created>
  <dcterms:modified xsi:type="dcterms:W3CDTF">2026-03-17T07:15:00Z</dcterms:modified>
</cp:coreProperties>
</file>