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86081" w14:textId="2193C1CB" w:rsidR="001968B0" w:rsidRPr="00276829" w:rsidRDefault="001968B0" w:rsidP="001968B0">
      <w:pPr>
        <w:spacing w:after="0" w:line="240" w:lineRule="auto"/>
        <w:ind w:firstLine="0"/>
        <w:jc w:val="right"/>
        <w:rPr>
          <w:i/>
          <w:sz w:val="18"/>
          <w:szCs w:val="18"/>
        </w:rPr>
      </w:pPr>
      <w:r w:rsidRPr="00276829">
        <w:rPr>
          <w:i/>
          <w:sz w:val="18"/>
          <w:szCs w:val="18"/>
        </w:rPr>
        <w:t xml:space="preserve">Załącznik do uchwały nr </w:t>
      </w:r>
      <w:r w:rsidR="001B0A5F">
        <w:rPr>
          <w:i/>
          <w:sz w:val="18"/>
          <w:szCs w:val="18"/>
        </w:rPr>
        <w:t>26</w:t>
      </w:r>
      <w:r w:rsidRPr="00276829">
        <w:rPr>
          <w:i/>
          <w:sz w:val="18"/>
          <w:szCs w:val="18"/>
        </w:rPr>
        <w:t>/202</w:t>
      </w:r>
      <w:r>
        <w:rPr>
          <w:i/>
          <w:sz w:val="18"/>
          <w:szCs w:val="18"/>
        </w:rPr>
        <w:t>6</w:t>
      </w:r>
    </w:p>
    <w:p w14:paraId="3B6B1599" w14:textId="4FF2E4C1" w:rsidR="001968B0" w:rsidRPr="00276829" w:rsidRDefault="001968B0" w:rsidP="001968B0">
      <w:pPr>
        <w:spacing w:after="0" w:line="240" w:lineRule="auto"/>
        <w:jc w:val="right"/>
        <w:rPr>
          <w:i/>
          <w:sz w:val="18"/>
          <w:szCs w:val="18"/>
        </w:rPr>
      </w:pPr>
      <w:r w:rsidRPr="00276829">
        <w:rPr>
          <w:i/>
          <w:sz w:val="18"/>
          <w:szCs w:val="18"/>
        </w:rPr>
        <w:t>senatu Akademii Bialskiej im. Jana Pawła II z dnia</w:t>
      </w:r>
      <w:r>
        <w:rPr>
          <w:i/>
          <w:sz w:val="18"/>
          <w:szCs w:val="18"/>
        </w:rPr>
        <w:t xml:space="preserve"> 11</w:t>
      </w:r>
      <w:r w:rsidRPr="00276829">
        <w:rPr>
          <w:i/>
          <w:sz w:val="18"/>
          <w:szCs w:val="18"/>
        </w:rPr>
        <w:t xml:space="preserve"> czerwca 202</w:t>
      </w:r>
      <w:r>
        <w:rPr>
          <w:i/>
          <w:sz w:val="18"/>
          <w:szCs w:val="18"/>
        </w:rPr>
        <w:t>6</w:t>
      </w:r>
      <w:r w:rsidRPr="00276829">
        <w:rPr>
          <w:i/>
          <w:sz w:val="18"/>
          <w:szCs w:val="18"/>
        </w:rPr>
        <w:t xml:space="preserve"> roku,</w:t>
      </w:r>
    </w:p>
    <w:p w14:paraId="1628553E" w14:textId="77777777" w:rsidR="001968B0" w:rsidRPr="00276829" w:rsidRDefault="001968B0" w:rsidP="001968B0">
      <w:pPr>
        <w:spacing w:after="0" w:line="240" w:lineRule="auto"/>
        <w:jc w:val="right"/>
        <w:rPr>
          <w:i/>
          <w:sz w:val="18"/>
          <w:szCs w:val="18"/>
        </w:rPr>
      </w:pPr>
      <w:r w:rsidRPr="00276829">
        <w:rPr>
          <w:i/>
          <w:sz w:val="18"/>
          <w:szCs w:val="18"/>
        </w:rPr>
        <w:t>w sprawie</w:t>
      </w:r>
      <w:r>
        <w:rPr>
          <w:i/>
          <w:sz w:val="18"/>
          <w:szCs w:val="18"/>
        </w:rPr>
        <w:t>:</w:t>
      </w:r>
      <w:r w:rsidRPr="00276829">
        <w:rPr>
          <w:i/>
          <w:sz w:val="18"/>
          <w:szCs w:val="18"/>
        </w:rPr>
        <w:t xml:space="preserve"> wprowadzenia</w:t>
      </w:r>
      <w:r>
        <w:rPr>
          <w:i/>
          <w:sz w:val="18"/>
          <w:szCs w:val="18"/>
        </w:rPr>
        <w:t xml:space="preserve"> tekstu jednolitego</w:t>
      </w:r>
      <w:r w:rsidRPr="00276829">
        <w:rPr>
          <w:i/>
          <w:sz w:val="18"/>
          <w:szCs w:val="18"/>
        </w:rPr>
        <w:t xml:space="preserve"> </w:t>
      </w:r>
    </w:p>
    <w:p w14:paraId="245AEA04" w14:textId="77777777" w:rsidR="001968B0" w:rsidRPr="00276829" w:rsidRDefault="001968B0" w:rsidP="001968B0">
      <w:pPr>
        <w:spacing w:after="0" w:line="240" w:lineRule="auto"/>
        <w:jc w:val="right"/>
        <w:rPr>
          <w:i/>
          <w:sz w:val="18"/>
          <w:szCs w:val="18"/>
        </w:rPr>
      </w:pPr>
      <w:r w:rsidRPr="00276829">
        <w:rPr>
          <w:i/>
          <w:sz w:val="18"/>
          <w:szCs w:val="18"/>
        </w:rPr>
        <w:t xml:space="preserve">„Warunki, tryb oraz terminy rekrutacji na studia </w:t>
      </w:r>
    </w:p>
    <w:p w14:paraId="4ED061A9" w14:textId="7AE57C1C" w:rsidR="001968B0" w:rsidRPr="00276829" w:rsidRDefault="001968B0" w:rsidP="001968B0">
      <w:pPr>
        <w:spacing w:after="0" w:line="240" w:lineRule="auto"/>
        <w:jc w:val="right"/>
        <w:rPr>
          <w:i/>
          <w:sz w:val="24"/>
          <w:szCs w:val="24"/>
        </w:rPr>
      </w:pPr>
      <w:r w:rsidRPr="00276829">
        <w:rPr>
          <w:i/>
          <w:sz w:val="18"/>
          <w:szCs w:val="18"/>
        </w:rPr>
        <w:t>w Akademii Bialskiej im. Jana Pawła II w roku akademickim 202</w:t>
      </w:r>
      <w:r>
        <w:rPr>
          <w:i/>
          <w:sz w:val="18"/>
          <w:szCs w:val="18"/>
        </w:rPr>
        <w:t>7</w:t>
      </w:r>
      <w:r w:rsidRPr="00276829">
        <w:rPr>
          <w:i/>
          <w:sz w:val="18"/>
          <w:szCs w:val="18"/>
        </w:rPr>
        <w:t>/202</w:t>
      </w:r>
      <w:r>
        <w:rPr>
          <w:i/>
          <w:sz w:val="18"/>
          <w:szCs w:val="18"/>
        </w:rPr>
        <w:t>8</w:t>
      </w:r>
      <w:r w:rsidRPr="00276829">
        <w:rPr>
          <w:i/>
          <w:sz w:val="18"/>
          <w:szCs w:val="18"/>
        </w:rPr>
        <w:t>”</w:t>
      </w:r>
    </w:p>
    <w:p w14:paraId="4C513DCE" w14:textId="71881F1D" w:rsidR="00AF1ADA" w:rsidRPr="00276829" w:rsidRDefault="00AF1ADA" w:rsidP="00E245A8">
      <w:pPr>
        <w:spacing w:after="0" w:line="240" w:lineRule="auto"/>
        <w:ind w:firstLine="0"/>
        <w:rPr>
          <w:sz w:val="24"/>
          <w:szCs w:val="24"/>
        </w:rPr>
      </w:pPr>
    </w:p>
    <w:p w14:paraId="34A0C0B8" w14:textId="5AD0BCEC" w:rsidR="004B77E9" w:rsidRPr="006943D1" w:rsidRDefault="30684E46" w:rsidP="45078B58">
      <w:pPr>
        <w:spacing w:before="240" w:after="0" w:line="240" w:lineRule="auto"/>
        <w:jc w:val="center"/>
        <w:rPr>
          <w:b/>
          <w:bCs/>
          <w:color w:val="000000" w:themeColor="text1"/>
          <w:sz w:val="24"/>
          <w:szCs w:val="24"/>
        </w:rPr>
      </w:pPr>
      <w:r w:rsidRPr="006943D1">
        <w:rPr>
          <w:b/>
          <w:bCs/>
          <w:color w:val="000000" w:themeColor="text1"/>
          <w:sz w:val="24"/>
          <w:szCs w:val="24"/>
        </w:rPr>
        <w:t>Warunki, tryb oraz terminy rekrutacji na studia</w:t>
      </w:r>
      <w:r w:rsidR="004B77E9" w:rsidRPr="006943D1">
        <w:rPr>
          <w:sz w:val="24"/>
          <w:szCs w:val="24"/>
        </w:rPr>
        <w:br/>
      </w:r>
      <w:r w:rsidRPr="006943D1">
        <w:rPr>
          <w:b/>
          <w:bCs/>
          <w:color w:val="000000" w:themeColor="text1"/>
          <w:sz w:val="24"/>
          <w:szCs w:val="24"/>
        </w:rPr>
        <w:t xml:space="preserve">w </w:t>
      </w:r>
      <w:r w:rsidR="0018667E" w:rsidRPr="006943D1">
        <w:rPr>
          <w:b/>
          <w:bCs/>
          <w:color w:val="000000" w:themeColor="text1"/>
          <w:sz w:val="24"/>
          <w:szCs w:val="24"/>
        </w:rPr>
        <w:t>Akademii Bialskiej im. Jana Pawła II</w:t>
      </w:r>
      <w:r w:rsidRPr="006943D1">
        <w:rPr>
          <w:b/>
          <w:bCs/>
          <w:color w:val="000000" w:themeColor="text1"/>
          <w:sz w:val="24"/>
          <w:szCs w:val="24"/>
        </w:rPr>
        <w:t xml:space="preserve"> </w:t>
      </w:r>
      <w:r w:rsidR="004B77E9" w:rsidRPr="006943D1">
        <w:rPr>
          <w:sz w:val="24"/>
          <w:szCs w:val="24"/>
        </w:rPr>
        <w:br/>
      </w:r>
      <w:r w:rsidRPr="006943D1">
        <w:rPr>
          <w:b/>
          <w:bCs/>
          <w:color w:val="000000" w:themeColor="text1"/>
          <w:sz w:val="24"/>
          <w:szCs w:val="24"/>
        </w:rPr>
        <w:t xml:space="preserve">w roku </w:t>
      </w:r>
      <w:r w:rsidRPr="006943D1">
        <w:rPr>
          <w:b/>
          <w:bCs/>
          <w:sz w:val="24"/>
          <w:szCs w:val="24"/>
        </w:rPr>
        <w:t xml:space="preserve">akademickim </w:t>
      </w:r>
      <w:r w:rsidR="007B5B83" w:rsidRPr="006943D1">
        <w:rPr>
          <w:b/>
          <w:bCs/>
          <w:sz w:val="24"/>
          <w:szCs w:val="24"/>
        </w:rPr>
        <w:t>202</w:t>
      </w:r>
      <w:r w:rsidR="001968B0" w:rsidRPr="006943D1">
        <w:rPr>
          <w:b/>
          <w:bCs/>
          <w:sz w:val="24"/>
          <w:szCs w:val="24"/>
        </w:rPr>
        <w:t>7</w:t>
      </w:r>
      <w:r w:rsidR="007B5B83" w:rsidRPr="006943D1">
        <w:rPr>
          <w:b/>
          <w:bCs/>
          <w:sz w:val="24"/>
          <w:szCs w:val="24"/>
        </w:rPr>
        <w:t>/202</w:t>
      </w:r>
      <w:r w:rsidR="001968B0" w:rsidRPr="006943D1">
        <w:rPr>
          <w:b/>
          <w:bCs/>
          <w:sz w:val="24"/>
          <w:szCs w:val="24"/>
        </w:rPr>
        <w:t>8</w:t>
      </w:r>
    </w:p>
    <w:p w14:paraId="160E2BA3" w14:textId="77777777" w:rsidR="004B77E9" w:rsidRPr="006943D1" w:rsidRDefault="004B77E9" w:rsidP="004B77E9">
      <w:pPr>
        <w:spacing w:after="0" w:line="360" w:lineRule="auto"/>
        <w:jc w:val="center"/>
        <w:rPr>
          <w:b/>
          <w:color w:val="000000" w:themeColor="text1"/>
          <w:sz w:val="24"/>
          <w:szCs w:val="24"/>
        </w:rPr>
      </w:pPr>
    </w:p>
    <w:p w14:paraId="38ACC90F" w14:textId="77777777" w:rsidR="004B77E9" w:rsidRPr="006943D1" w:rsidRDefault="004B77E9" w:rsidP="004961E4">
      <w:pPr>
        <w:spacing w:after="0" w:line="240" w:lineRule="auto"/>
        <w:ind w:firstLine="0"/>
        <w:jc w:val="center"/>
        <w:rPr>
          <w:b/>
          <w:color w:val="000000" w:themeColor="text1"/>
          <w:sz w:val="24"/>
          <w:szCs w:val="24"/>
        </w:rPr>
      </w:pPr>
      <w:r w:rsidRPr="006943D1">
        <w:rPr>
          <w:b/>
          <w:color w:val="000000" w:themeColor="text1"/>
          <w:sz w:val="24"/>
          <w:szCs w:val="24"/>
        </w:rPr>
        <w:t>I. Zasady ogólne</w:t>
      </w:r>
    </w:p>
    <w:p w14:paraId="57AA0ACE" w14:textId="77777777" w:rsidR="004B77E9" w:rsidRPr="006943D1" w:rsidRDefault="004B77E9" w:rsidP="004B77E9">
      <w:pPr>
        <w:spacing w:after="0" w:line="240" w:lineRule="auto"/>
        <w:jc w:val="center"/>
        <w:rPr>
          <w:b/>
          <w:color w:val="000000" w:themeColor="text1"/>
          <w:sz w:val="24"/>
          <w:szCs w:val="24"/>
        </w:rPr>
      </w:pPr>
    </w:p>
    <w:p w14:paraId="316D702E" w14:textId="77777777" w:rsidR="004B77E9" w:rsidRPr="006943D1" w:rsidRDefault="004B77E9" w:rsidP="004961E4">
      <w:pPr>
        <w:spacing w:after="0" w:line="240" w:lineRule="auto"/>
        <w:ind w:hanging="142"/>
        <w:jc w:val="center"/>
        <w:rPr>
          <w:b/>
          <w:color w:val="000000" w:themeColor="text1"/>
          <w:sz w:val="24"/>
          <w:szCs w:val="24"/>
        </w:rPr>
      </w:pPr>
      <w:r w:rsidRPr="006943D1">
        <w:rPr>
          <w:b/>
          <w:color w:val="000000" w:themeColor="text1"/>
          <w:sz w:val="24"/>
          <w:szCs w:val="24"/>
        </w:rPr>
        <w:t>§ 1</w:t>
      </w:r>
    </w:p>
    <w:p w14:paraId="4E756B67" w14:textId="1318008A" w:rsidR="004B77E9" w:rsidRPr="006943D1" w:rsidRDefault="0018667E" w:rsidP="00350CC6">
      <w:pPr>
        <w:pStyle w:val="Akapitzlist"/>
        <w:numPr>
          <w:ilvl w:val="0"/>
          <w:numId w:val="19"/>
        </w:numPr>
        <w:jc w:val="both"/>
        <w:rPr>
          <w:color w:val="000000" w:themeColor="text1"/>
        </w:rPr>
      </w:pPr>
      <w:r w:rsidRPr="006943D1">
        <w:rPr>
          <w:color w:val="000000" w:themeColor="text1"/>
        </w:rPr>
        <w:t xml:space="preserve">Akademia Bialska im. Jana Pawła </w:t>
      </w:r>
      <w:r w:rsidR="00577944" w:rsidRPr="006943D1">
        <w:rPr>
          <w:color w:val="000000" w:themeColor="text1"/>
        </w:rPr>
        <w:t>II prowadzi</w:t>
      </w:r>
      <w:r w:rsidR="30684E46" w:rsidRPr="006943D1">
        <w:rPr>
          <w:color w:val="000000" w:themeColor="text1"/>
        </w:rPr>
        <w:t xml:space="preserve"> rekrutację na następujące kierunki studiów </w:t>
      </w:r>
      <w:r w:rsidR="30684E46" w:rsidRPr="006943D1">
        <w:t>stacjonarnych</w:t>
      </w:r>
      <w:r w:rsidR="00C77512" w:rsidRPr="006943D1">
        <w:t>.</w:t>
      </w:r>
      <w:r w:rsidR="30684E46" w:rsidRPr="006943D1">
        <w:rPr>
          <w:color w:val="000000" w:themeColor="text1"/>
        </w:rPr>
        <w:t xml:space="preserve"> </w:t>
      </w:r>
    </w:p>
    <w:p w14:paraId="09A62E54" w14:textId="77777777" w:rsidR="004B77E9" w:rsidRPr="006943D1" w:rsidRDefault="004B77E9" w:rsidP="004B77E9">
      <w:pPr>
        <w:spacing w:after="0" w:line="240" w:lineRule="auto"/>
        <w:ind w:firstLine="360"/>
        <w:jc w:val="center"/>
        <w:rPr>
          <w:b/>
          <w:color w:val="000000" w:themeColor="text1"/>
          <w:sz w:val="24"/>
          <w:szCs w:val="24"/>
        </w:rPr>
      </w:pPr>
    </w:p>
    <w:p w14:paraId="6653A34B" w14:textId="77777777" w:rsidR="007B5B83" w:rsidRPr="006943D1" w:rsidRDefault="004B77E9" w:rsidP="007B5B83">
      <w:pPr>
        <w:spacing w:after="0" w:line="240" w:lineRule="auto"/>
        <w:ind w:firstLine="360"/>
        <w:jc w:val="center"/>
        <w:rPr>
          <w:b/>
          <w:color w:val="000000" w:themeColor="text1"/>
          <w:sz w:val="24"/>
          <w:szCs w:val="24"/>
        </w:rPr>
      </w:pPr>
      <w:r w:rsidRPr="006943D1">
        <w:rPr>
          <w:b/>
          <w:color w:val="000000" w:themeColor="text1"/>
          <w:sz w:val="24"/>
          <w:szCs w:val="24"/>
        </w:rPr>
        <w:t>Jednolite studia magisterskie</w:t>
      </w:r>
    </w:p>
    <w:p w14:paraId="4C8863D6" w14:textId="2A0FDFD2" w:rsidR="004B77E9" w:rsidRPr="006943D1" w:rsidRDefault="0071024F" w:rsidP="0071024F">
      <w:pPr>
        <w:spacing w:after="0" w:line="240" w:lineRule="auto"/>
        <w:ind w:firstLine="0"/>
        <w:rPr>
          <w:b/>
          <w:color w:val="000000" w:themeColor="text1"/>
          <w:sz w:val="24"/>
          <w:szCs w:val="24"/>
        </w:rPr>
      </w:pPr>
      <w:r w:rsidRPr="006943D1">
        <w:rPr>
          <w:color w:val="000000" w:themeColor="text1"/>
          <w:sz w:val="24"/>
          <w:szCs w:val="24"/>
        </w:rPr>
        <w:t xml:space="preserve">     </w:t>
      </w:r>
      <w:r w:rsidR="004B77E9" w:rsidRPr="006943D1">
        <w:rPr>
          <w:color w:val="000000" w:themeColor="text1"/>
          <w:sz w:val="24"/>
          <w:szCs w:val="24"/>
        </w:rPr>
        <w:t>Fizjoterapia</w:t>
      </w:r>
    </w:p>
    <w:p w14:paraId="0872397F" w14:textId="46D14F13" w:rsidR="004F2074" w:rsidRPr="006943D1" w:rsidRDefault="004B77E9" w:rsidP="000422B1">
      <w:pPr>
        <w:spacing w:after="0" w:line="240" w:lineRule="auto"/>
        <w:ind w:left="284" w:firstLine="0"/>
        <w:contextualSpacing/>
        <w:jc w:val="left"/>
        <w:rPr>
          <w:i/>
          <w:iCs/>
          <w:color w:val="000000" w:themeColor="text1"/>
          <w:sz w:val="24"/>
          <w:szCs w:val="24"/>
        </w:rPr>
      </w:pPr>
      <w:r w:rsidRPr="006943D1">
        <w:rPr>
          <w:sz w:val="24"/>
          <w:szCs w:val="24"/>
        </w:rPr>
        <w:t>Pedagogika przedszkolna i wczesnoszkolna</w:t>
      </w:r>
      <w:r w:rsidR="00E90EFC" w:rsidRPr="006943D1">
        <w:rPr>
          <w:color w:val="000000" w:themeColor="text1"/>
          <w:sz w:val="24"/>
          <w:szCs w:val="24"/>
        </w:rPr>
        <w:t xml:space="preserve"> </w:t>
      </w:r>
      <w:r w:rsidR="000422B1" w:rsidRPr="006943D1">
        <w:rPr>
          <w:color w:val="000000" w:themeColor="text1"/>
          <w:sz w:val="24"/>
          <w:szCs w:val="24"/>
        </w:rPr>
        <w:br/>
      </w:r>
      <w:r w:rsidR="003C77A6" w:rsidRPr="006943D1">
        <w:rPr>
          <w:color w:val="000000" w:themeColor="text1"/>
          <w:sz w:val="24"/>
          <w:szCs w:val="24"/>
        </w:rPr>
        <w:t xml:space="preserve">Psychologia </w:t>
      </w:r>
      <w:r w:rsidR="003C77A6" w:rsidRPr="006943D1">
        <w:rPr>
          <w:i/>
          <w:iCs/>
          <w:color w:val="000000" w:themeColor="text1"/>
          <w:sz w:val="24"/>
          <w:szCs w:val="24"/>
        </w:rPr>
        <w:t>(kierunek zostanie uruchomiony po uzyskaniu zgody Ministerstwa Nauki</w:t>
      </w:r>
      <w:r w:rsidR="00105854">
        <w:rPr>
          <w:i/>
          <w:iCs/>
          <w:color w:val="000000" w:themeColor="text1"/>
          <w:sz w:val="24"/>
          <w:szCs w:val="24"/>
        </w:rPr>
        <w:br/>
      </w:r>
      <w:r w:rsidR="003C77A6" w:rsidRPr="006943D1">
        <w:rPr>
          <w:i/>
          <w:iCs/>
          <w:color w:val="000000" w:themeColor="text1"/>
          <w:sz w:val="24"/>
          <w:szCs w:val="24"/>
        </w:rPr>
        <w:t xml:space="preserve"> i Szkolnictwa Wyższego)</w:t>
      </w:r>
    </w:p>
    <w:p w14:paraId="341A0495" w14:textId="66ACA63C" w:rsidR="004F2074" w:rsidRPr="006943D1" w:rsidRDefault="004F2074" w:rsidP="00F80313">
      <w:pPr>
        <w:pStyle w:val="Akapitzlist"/>
        <w:ind w:left="360"/>
        <w:jc w:val="both"/>
        <w:rPr>
          <w:color w:val="000000" w:themeColor="text1"/>
        </w:rPr>
      </w:pPr>
    </w:p>
    <w:p w14:paraId="58F6DD87" w14:textId="77777777" w:rsidR="004B77E9" w:rsidRPr="006943D1" w:rsidRDefault="004B77E9" w:rsidP="004961E4">
      <w:pPr>
        <w:spacing w:after="0" w:line="240" w:lineRule="auto"/>
        <w:jc w:val="center"/>
        <w:rPr>
          <w:b/>
          <w:color w:val="000000" w:themeColor="text1"/>
          <w:sz w:val="24"/>
          <w:szCs w:val="24"/>
        </w:rPr>
      </w:pPr>
      <w:r w:rsidRPr="006943D1">
        <w:rPr>
          <w:b/>
          <w:color w:val="000000" w:themeColor="text1"/>
          <w:sz w:val="24"/>
          <w:szCs w:val="24"/>
        </w:rPr>
        <w:t xml:space="preserve">Studia </w:t>
      </w:r>
      <w:r w:rsidR="0037277C" w:rsidRPr="006943D1">
        <w:rPr>
          <w:b/>
          <w:color w:val="000000" w:themeColor="text1"/>
          <w:sz w:val="24"/>
          <w:szCs w:val="24"/>
        </w:rPr>
        <w:t>pierwszego</w:t>
      </w:r>
      <w:r w:rsidRPr="006943D1">
        <w:rPr>
          <w:b/>
          <w:color w:val="000000" w:themeColor="text1"/>
          <w:sz w:val="24"/>
          <w:szCs w:val="24"/>
        </w:rPr>
        <w:t xml:space="preserve"> stopnia</w:t>
      </w:r>
    </w:p>
    <w:p w14:paraId="098D42E3" w14:textId="43E5BCBF" w:rsidR="001E210B" w:rsidRPr="006943D1" w:rsidRDefault="001E210B" w:rsidP="001E210B">
      <w:pPr>
        <w:tabs>
          <w:tab w:val="left" w:pos="426"/>
        </w:tabs>
        <w:spacing w:after="0" w:line="240" w:lineRule="auto"/>
        <w:ind w:left="426" w:firstLine="0"/>
        <w:contextualSpacing/>
        <w:rPr>
          <w:color w:val="000000" w:themeColor="text1"/>
          <w:sz w:val="24"/>
          <w:szCs w:val="24"/>
        </w:rPr>
      </w:pPr>
      <w:r w:rsidRPr="006943D1">
        <w:rPr>
          <w:sz w:val="24"/>
          <w:szCs w:val="24"/>
        </w:rPr>
        <w:t xml:space="preserve">Architektura krajobrazu </w:t>
      </w:r>
    </w:p>
    <w:p w14:paraId="119D6334" w14:textId="0B4BAA14" w:rsidR="004B77E9" w:rsidRPr="006943D1" w:rsidRDefault="004B77E9" w:rsidP="001E210B">
      <w:pPr>
        <w:tabs>
          <w:tab w:val="left" w:pos="426"/>
        </w:tabs>
        <w:spacing w:after="0" w:line="240" w:lineRule="auto"/>
        <w:ind w:left="426" w:firstLine="0"/>
        <w:contextualSpacing/>
        <w:rPr>
          <w:color w:val="000000" w:themeColor="text1"/>
          <w:sz w:val="24"/>
          <w:szCs w:val="24"/>
        </w:rPr>
      </w:pPr>
      <w:r w:rsidRPr="006943D1">
        <w:rPr>
          <w:color w:val="000000" w:themeColor="text1"/>
          <w:sz w:val="24"/>
          <w:szCs w:val="24"/>
        </w:rPr>
        <w:t>Bezpieczeństwo narodowe</w:t>
      </w:r>
    </w:p>
    <w:p w14:paraId="5DF38F97" w14:textId="77777777" w:rsidR="004B77E9" w:rsidRPr="006943D1" w:rsidRDefault="004B77E9" w:rsidP="001E210B">
      <w:pPr>
        <w:tabs>
          <w:tab w:val="left" w:pos="426"/>
        </w:tabs>
        <w:spacing w:after="0" w:line="240" w:lineRule="auto"/>
        <w:ind w:left="426" w:firstLine="0"/>
        <w:contextualSpacing/>
        <w:rPr>
          <w:color w:val="000000" w:themeColor="text1"/>
          <w:sz w:val="24"/>
          <w:szCs w:val="24"/>
        </w:rPr>
      </w:pPr>
      <w:r w:rsidRPr="006943D1">
        <w:rPr>
          <w:color w:val="000000" w:themeColor="text1"/>
          <w:sz w:val="24"/>
          <w:szCs w:val="24"/>
        </w:rPr>
        <w:t xml:space="preserve">Budownictwo </w:t>
      </w:r>
    </w:p>
    <w:p w14:paraId="0308DF6A" w14:textId="3B9B582F"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Dietetyka </w:t>
      </w:r>
    </w:p>
    <w:p w14:paraId="066F9D68" w14:textId="5192C682"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Ekonomia </w:t>
      </w:r>
    </w:p>
    <w:p w14:paraId="41A43547" w14:textId="47445712" w:rsidR="004B77E9" w:rsidRPr="006943D1" w:rsidRDefault="007C1578" w:rsidP="006961AB">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Filologia</w:t>
      </w:r>
      <w:r w:rsidR="0087660C" w:rsidRPr="006943D1">
        <w:rPr>
          <w:color w:val="000000" w:themeColor="text1"/>
          <w:sz w:val="24"/>
          <w:szCs w:val="24"/>
        </w:rPr>
        <w:t xml:space="preserve"> </w:t>
      </w:r>
    </w:p>
    <w:p w14:paraId="3D37816A" w14:textId="6795154A"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Finanse i rachunkowość </w:t>
      </w:r>
    </w:p>
    <w:p w14:paraId="2411CD44" w14:textId="77777777" w:rsidR="00B757D8"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Informatyka</w:t>
      </w:r>
    </w:p>
    <w:p w14:paraId="156C8A4A" w14:textId="27D2B76F" w:rsidR="004B77E9" w:rsidRPr="006943D1" w:rsidRDefault="00B757D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t>Logistyka</w:t>
      </w:r>
      <w:r w:rsidR="004B77E9" w:rsidRPr="006943D1">
        <w:rPr>
          <w:color w:val="000000" w:themeColor="text1"/>
          <w:sz w:val="24"/>
          <w:szCs w:val="24"/>
        </w:rPr>
        <w:t xml:space="preserve"> </w:t>
      </w:r>
    </w:p>
    <w:p w14:paraId="0001F701" w14:textId="14814469" w:rsidR="004B77E9" w:rsidRPr="006943D1" w:rsidRDefault="007C1578" w:rsidP="007C1578">
      <w:pPr>
        <w:tabs>
          <w:tab w:val="left" w:pos="426"/>
        </w:tabs>
        <w:spacing w:after="0" w:line="240" w:lineRule="auto"/>
        <w:ind w:firstLine="0"/>
        <w:contextualSpacing/>
        <w:rPr>
          <w:color w:val="FF0000"/>
          <w:sz w:val="24"/>
          <w:szCs w:val="24"/>
        </w:rPr>
      </w:pPr>
      <w:r w:rsidRPr="006943D1">
        <w:rPr>
          <w:color w:val="000000" w:themeColor="text1"/>
          <w:sz w:val="24"/>
          <w:szCs w:val="24"/>
        </w:rPr>
        <w:tab/>
      </w:r>
      <w:r w:rsidR="004B77E9" w:rsidRPr="006943D1">
        <w:rPr>
          <w:color w:val="000000" w:themeColor="text1"/>
          <w:sz w:val="24"/>
          <w:szCs w:val="24"/>
        </w:rPr>
        <w:t>Mechanika i budowa maszyn</w:t>
      </w:r>
      <w:r w:rsidR="004B77E9" w:rsidRPr="006943D1">
        <w:rPr>
          <w:color w:val="FF0000"/>
          <w:sz w:val="24"/>
          <w:szCs w:val="24"/>
        </w:rPr>
        <w:t xml:space="preserve"> </w:t>
      </w:r>
    </w:p>
    <w:p w14:paraId="666D84BA" w14:textId="6A1498C9"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Pedagogika </w:t>
      </w:r>
    </w:p>
    <w:p w14:paraId="1289C996" w14:textId="72FE4CE9" w:rsidR="00993410" w:rsidRPr="006943D1" w:rsidRDefault="007C1578" w:rsidP="007C1578">
      <w:pPr>
        <w:tabs>
          <w:tab w:val="left" w:pos="426"/>
        </w:tabs>
        <w:spacing w:after="0" w:line="240" w:lineRule="auto"/>
        <w:ind w:firstLine="0"/>
        <w:contextualSpacing/>
        <w:rPr>
          <w:color w:val="000000" w:themeColor="text1"/>
          <w:sz w:val="24"/>
          <w:szCs w:val="24"/>
        </w:rPr>
      </w:pPr>
      <w:r w:rsidRPr="006943D1">
        <w:rPr>
          <w:sz w:val="24"/>
          <w:szCs w:val="24"/>
        </w:rPr>
        <w:tab/>
      </w:r>
      <w:r w:rsidR="004B77E9" w:rsidRPr="006943D1">
        <w:rPr>
          <w:sz w:val="24"/>
          <w:szCs w:val="24"/>
        </w:rPr>
        <w:t>Pielęgniarstwo</w:t>
      </w:r>
    </w:p>
    <w:p w14:paraId="70CA8847" w14:textId="4D3A1E6A" w:rsidR="004B77E9" w:rsidRPr="006943D1" w:rsidRDefault="007C1578" w:rsidP="009356E3">
      <w:pPr>
        <w:tabs>
          <w:tab w:val="left" w:pos="426"/>
          <w:tab w:val="left" w:pos="2970"/>
        </w:tabs>
        <w:spacing w:after="0" w:line="240" w:lineRule="auto"/>
        <w:ind w:firstLine="0"/>
        <w:contextualSpacing/>
        <w:rPr>
          <w:color w:val="000000" w:themeColor="text1"/>
          <w:sz w:val="24"/>
          <w:szCs w:val="24"/>
        </w:rPr>
      </w:pPr>
      <w:r w:rsidRPr="006943D1">
        <w:rPr>
          <w:sz w:val="24"/>
          <w:szCs w:val="24"/>
        </w:rPr>
        <w:tab/>
      </w:r>
      <w:r w:rsidR="009B7F46" w:rsidRPr="006943D1">
        <w:rPr>
          <w:sz w:val="24"/>
          <w:szCs w:val="24"/>
        </w:rPr>
        <w:t xml:space="preserve">Położnictwo </w:t>
      </w:r>
      <w:r w:rsidR="00E44FD1" w:rsidRPr="006943D1">
        <w:rPr>
          <w:sz w:val="24"/>
          <w:szCs w:val="24"/>
        </w:rPr>
        <w:tab/>
      </w:r>
    </w:p>
    <w:p w14:paraId="24DAF8AA" w14:textId="1BD830A9"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Ratownictwo medyczne </w:t>
      </w:r>
    </w:p>
    <w:p w14:paraId="36F59E0F" w14:textId="77777777" w:rsidR="001E210B"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1E210B" w:rsidRPr="006943D1">
        <w:rPr>
          <w:color w:val="000000" w:themeColor="text1"/>
          <w:sz w:val="24"/>
          <w:szCs w:val="24"/>
        </w:rPr>
        <w:t>Rolnictwo</w:t>
      </w:r>
    </w:p>
    <w:p w14:paraId="48F9632B" w14:textId="51F187C1" w:rsidR="004B77E9" w:rsidRDefault="001E210B"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Socjologia </w:t>
      </w:r>
    </w:p>
    <w:p w14:paraId="633CEDFB" w14:textId="46C35F3A" w:rsidR="009462C4" w:rsidRPr="006943D1" w:rsidRDefault="009462C4" w:rsidP="007C1578">
      <w:pPr>
        <w:tabs>
          <w:tab w:val="left" w:pos="426"/>
        </w:tabs>
        <w:spacing w:after="0" w:line="240" w:lineRule="auto"/>
        <w:ind w:firstLine="0"/>
        <w:contextualSpacing/>
        <w:rPr>
          <w:color w:val="000000" w:themeColor="text1"/>
          <w:sz w:val="24"/>
          <w:szCs w:val="24"/>
        </w:rPr>
      </w:pPr>
      <w:r>
        <w:rPr>
          <w:color w:val="000000" w:themeColor="text1"/>
          <w:sz w:val="24"/>
          <w:szCs w:val="24"/>
        </w:rPr>
        <w:t xml:space="preserve">       Trener mentalny</w:t>
      </w:r>
    </w:p>
    <w:p w14:paraId="158FF5E3" w14:textId="7A99418D" w:rsidR="004B77E9" w:rsidRPr="006943D1" w:rsidRDefault="00B85FCB"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 xml:space="preserve">       </w:t>
      </w:r>
      <w:r w:rsidR="007C1578" w:rsidRPr="006943D1">
        <w:rPr>
          <w:color w:val="000000" w:themeColor="text1"/>
          <w:sz w:val="24"/>
          <w:szCs w:val="24"/>
        </w:rPr>
        <w:tab/>
      </w:r>
      <w:r w:rsidR="004B77E9" w:rsidRPr="006943D1">
        <w:rPr>
          <w:color w:val="000000" w:themeColor="text1"/>
          <w:sz w:val="24"/>
          <w:szCs w:val="24"/>
        </w:rPr>
        <w:t xml:space="preserve">Turystyka i </w:t>
      </w:r>
      <w:r w:rsidR="004F2074" w:rsidRPr="006943D1">
        <w:rPr>
          <w:color w:val="000000" w:themeColor="text1"/>
          <w:sz w:val="24"/>
          <w:szCs w:val="24"/>
        </w:rPr>
        <w:t>R</w:t>
      </w:r>
      <w:r w:rsidR="004B77E9" w:rsidRPr="006943D1">
        <w:rPr>
          <w:color w:val="000000" w:themeColor="text1"/>
          <w:sz w:val="24"/>
          <w:szCs w:val="24"/>
        </w:rPr>
        <w:t xml:space="preserve">ekreacja </w:t>
      </w:r>
    </w:p>
    <w:p w14:paraId="4ED8BD96" w14:textId="7E09BA83"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Zarządzanie </w:t>
      </w:r>
    </w:p>
    <w:p w14:paraId="6BEDFF34" w14:textId="77777777" w:rsidR="004B77E9" w:rsidRPr="006943D1" w:rsidRDefault="004B77E9" w:rsidP="004961E4">
      <w:pPr>
        <w:spacing w:after="0" w:line="240" w:lineRule="auto"/>
        <w:contextualSpacing/>
        <w:jc w:val="center"/>
        <w:rPr>
          <w:b/>
          <w:color w:val="000000" w:themeColor="text1"/>
          <w:sz w:val="24"/>
          <w:szCs w:val="24"/>
        </w:rPr>
      </w:pPr>
      <w:r w:rsidRPr="006943D1">
        <w:rPr>
          <w:b/>
          <w:color w:val="000000" w:themeColor="text1"/>
          <w:sz w:val="24"/>
          <w:szCs w:val="24"/>
        </w:rPr>
        <w:t xml:space="preserve">Studia </w:t>
      </w:r>
      <w:r w:rsidR="0037277C" w:rsidRPr="006943D1">
        <w:rPr>
          <w:b/>
          <w:color w:val="000000" w:themeColor="text1"/>
          <w:sz w:val="24"/>
          <w:szCs w:val="24"/>
        </w:rPr>
        <w:t>drugiego</w:t>
      </w:r>
      <w:r w:rsidRPr="006943D1">
        <w:rPr>
          <w:b/>
          <w:color w:val="000000" w:themeColor="text1"/>
          <w:sz w:val="24"/>
          <w:szCs w:val="24"/>
        </w:rPr>
        <w:t xml:space="preserve"> stopnia</w:t>
      </w:r>
    </w:p>
    <w:p w14:paraId="24645452" w14:textId="77777777" w:rsidR="004B77E9" w:rsidRPr="006943D1" w:rsidRDefault="004B77E9" w:rsidP="004851A3">
      <w:pPr>
        <w:spacing w:after="0" w:line="240" w:lineRule="auto"/>
        <w:ind w:firstLine="426"/>
        <w:contextualSpacing/>
        <w:rPr>
          <w:color w:val="000000" w:themeColor="text1"/>
          <w:sz w:val="24"/>
          <w:szCs w:val="24"/>
        </w:rPr>
      </w:pPr>
      <w:r w:rsidRPr="006943D1">
        <w:rPr>
          <w:color w:val="000000" w:themeColor="text1"/>
          <w:sz w:val="24"/>
          <w:szCs w:val="24"/>
        </w:rPr>
        <w:t xml:space="preserve">Bezpieczeństwo narodowe </w:t>
      </w:r>
    </w:p>
    <w:p w14:paraId="38038CF4" w14:textId="77777777" w:rsidR="004B77E9" w:rsidRPr="006943D1" w:rsidRDefault="004B77E9" w:rsidP="004851A3">
      <w:pPr>
        <w:spacing w:after="0" w:line="240" w:lineRule="auto"/>
        <w:ind w:firstLine="426"/>
        <w:contextualSpacing/>
        <w:rPr>
          <w:color w:val="000000" w:themeColor="text1"/>
          <w:sz w:val="24"/>
          <w:szCs w:val="24"/>
        </w:rPr>
      </w:pPr>
      <w:r w:rsidRPr="006943D1">
        <w:rPr>
          <w:color w:val="000000" w:themeColor="text1"/>
          <w:sz w:val="24"/>
          <w:szCs w:val="24"/>
        </w:rPr>
        <w:t xml:space="preserve">Ekonomia </w:t>
      </w:r>
    </w:p>
    <w:p w14:paraId="04AB8E45" w14:textId="6C7AD025" w:rsidR="003C77A6" w:rsidRPr="006943D1" w:rsidRDefault="003C77A6" w:rsidP="00597FF3">
      <w:pPr>
        <w:tabs>
          <w:tab w:val="left" w:pos="426"/>
        </w:tabs>
        <w:spacing w:after="0" w:line="240" w:lineRule="auto"/>
        <w:ind w:firstLine="426"/>
        <w:contextualSpacing/>
        <w:rPr>
          <w:i/>
          <w:iCs/>
          <w:color w:val="000000" w:themeColor="text1"/>
          <w:sz w:val="24"/>
          <w:szCs w:val="24"/>
        </w:rPr>
      </w:pPr>
      <w:r w:rsidRPr="006943D1">
        <w:rPr>
          <w:color w:val="000000" w:themeColor="text1"/>
          <w:sz w:val="24"/>
          <w:szCs w:val="24"/>
        </w:rPr>
        <w:t xml:space="preserve">Filologia angielska </w:t>
      </w:r>
      <w:r w:rsidRPr="006943D1">
        <w:rPr>
          <w:i/>
          <w:iCs/>
          <w:color w:val="000000" w:themeColor="text1"/>
          <w:sz w:val="24"/>
          <w:szCs w:val="24"/>
        </w:rPr>
        <w:t>(kierunek zostanie uruchomiony po uzyskaniu zgody Ministerstwa</w:t>
      </w:r>
      <w:r w:rsidR="00597FF3">
        <w:rPr>
          <w:i/>
          <w:iCs/>
          <w:color w:val="000000" w:themeColor="text1"/>
          <w:sz w:val="24"/>
          <w:szCs w:val="24"/>
        </w:rPr>
        <w:br/>
        <w:t xml:space="preserve"> </w:t>
      </w:r>
      <w:r w:rsidR="00597FF3">
        <w:rPr>
          <w:i/>
          <w:iCs/>
          <w:color w:val="000000" w:themeColor="text1"/>
          <w:sz w:val="24"/>
          <w:szCs w:val="24"/>
        </w:rPr>
        <w:tab/>
      </w:r>
      <w:r w:rsidRPr="006943D1">
        <w:rPr>
          <w:i/>
          <w:iCs/>
          <w:color w:val="000000" w:themeColor="text1"/>
          <w:sz w:val="24"/>
          <w:szCs w:val="24"/>
        </w:rPr>
        <w:t>Nauki i Szkolnictwa Wyższego)</w:t>
      </w:r>
    </w:p>
    <w:p w14:paraId="01C20674" w14:textId="0214DB39" w:rsidR="006737C8" w:rsidRPr="006943D1" w:rsidRDefault="006737C8" w:rsidP="004851A3">
      <w:pPr>
        <w:spacing w:after="0" w:line="240" w:lineRule="auto"/>
        <w:ind w:firstLine="426"/>
        <w:contextualSpacing/>
        <w:rPr>
          <w:color w:val="000000" w:themeColor="text1"/>
          <w:sz w:val="24"/>
          <w:szCs w:val="24"/>
        </w:rPr>
      </w:pPr>
      <w:r w:rsidRPr="006943D1">
        <w:rPr>
          <w:color w:val="000000" w:themeColor="text1"/>
          <w:sz w:val="24"/>
          <w:szCs w:val="24"/>
        </w:rPr>
        <w:t xml:space="preserve">Informatyka </w:t>
      </w:r>
    </w:p>
    <w:p w14:paraId="78B950A5" w14:textId="77777777" w:rsidR="004B77E9" w:rsidRPr="006943D1" w:rsidRDefault="004B77E9" w:rsidP="004851A3">
      <w:pPr>
        <w:spacing w:after="0" w:line="240" w:lineRule="auto"/>
        <w:ind w:firstLine="426"/>
        <w:contextualSpacing/>
        <w:rPr>
          <w:color w:val="000000" w:themeColor="text1"/>
          <w:sz w:val="24"/>
          <w:szCs w:val="24"/>
        </w:rPr>
      </w:pPr>
      <w:r w:rsidRPr="006943D1">
        <w:rPr>
          <w:color w:val="000000" w:themeColor="text1"/>
          <w:sz w:val="24"/>
          <w:szCs w:val="24"/>
        </w:rPr>
        <w:t xml:space="preserve">Pielęgniarstwo </w:t>
      </w:r>
    </w:p>
    <w:p w14:paraId="6AD76EA7" w14:textId="77777777" w:rsidR="00717860" w:rsidRDefault="006737C8" w:rsidP="004851A3">
      <w:pPr>
        <w:spacing w:after="0" w:line="240" w:lineRule="auto"/>
        <w:ind w:firstLine="426"/>
        <w:contextualSpacing/>
        <w:rPr>
          <w:color w:val="000000" w:themeColor="text1"/>
          <w:sz w:val="24"/>
          <w:szCs w:val="24"/>
        </w:rPr>
      </w:pPr>
      <w:r w:rsidRPr="006943D1">
        <w:rPr>
          <w:color w:val="000000" w:themeColor="text1"/>
          <w:sz w:val="24"/>
          <w:szCs w:val="24"/>
        </w:rPr>
        <w:t>Pedagogika</w:t>
      </w:r>
    </w:p>
    <w:p w14:paraId="0E6F0630" w14:textId="50290E35" w:rsidR="00B757D8" w:rsidRPr="006943D1" w:rsidRDefault="004B77E9" w:rsidP="00597FF3">
      <w:pPr>
        <w:spacing w:after="0" w:line="240" w:lineRule="auto"/>
        <w:ind w:left="360" w:firstLine="66"/>
        <w:contextualSpacing/>
        <w:rPr>
          <w:color w:val="000000" w:themeColor="text1"/>
          <w:sz w:val="24"/>
          <w:szCs w:val="24"/>
        </w:rPr>
      </w:pPr>
      <w:r w:rsidRPr="006943D1">
        <w:rPr>
          <w:color w:val="000000" w:themeColor="text1"/>
          <w:sz w:val="24"/>
          <w:szCs w:val="24"/>
        </w:rPr>
        <w:t xml:space="preserve">Turystyka i </w:t>
      </w:r>
      <w:r w:rsidR="004F2074" w:rsidRPr="006943D1">
        <w:rPr>
          <w:color w:val="000000" w:themeColor="text1"/>
          <w:sz w:val="24"/>
          <w:szCs w:val="24"/>
        </w:rPr>
        <w:t>R</w:t>
      </w:r>
      <w:r w:rsidRPr="006943D1">
        <w:rPr>
          <w:color w:val="000000" w:themeColor="text1"/>
          <w:sz w:val="24"/>
          <w:szCs w:val="24"/>
        </w:rPr>
        <w:t>ekreacja</w:t>
      </w:r>
    </w:p>
    <w:p w14:paraId="38C6BA26" w14:textId="74258C8C" w:rsidR="007C1578" w:rsidRPr="006943D1" w:rsidRDefault="00B757D8" w:rsidP="00276829">
      <w:pPr>
        <w:spacing w:after="0" w:line="240" w:lineRule="auto"/>
        <w:ind w:left="360" w:firstLine="0"/>
        <w:contextualSpacing/>
        <w:rPr>
          <w:color w:val="000000" w:themeColor="text1"/>
          <w:sz w:val="24"/>
          <w:szCs w:val="24"/>
        </w:rPr>
      </w:pPr>
      <w:r w:rsidRPr="006943D1">
        <w:rPr>
          <w:color w:val="000000" w:themeColor="text1"/>
          <w:sz w:val="24"/>
          <w:szCs w:val="24"/>
        </w:rPr>
        <w:lastRenderedPageBreak/>
        <w:t>Zarządzanie aktywnością i zdrowiem</w:t>
      </w:r>
      <w:r w:rsidR="004B77E9" w:rsidRPr="006943D1">
        <w:rPr>
          <w:color w:val="000000" w:themeColor="text1"/>
          <w:sz w:val="24"/>
          <w:szCs w:val="24"/>
        </w:rPr>
        <w:t xml:space="preserve"> </w:t>
      </w:r>
    </w:p>
    <w:p w14:paraId="59775042" w14:textId="3AE00D63" w:rsidR="004B77E9" w:rsidRPr="006943D1" w:rsidRDefault="004B77E9" w:rsidP="00597FF3">
      <w:pPr>
        <w:spacing w:after="0" w:line="240" w:lineRule="auto"/>
        <w:ind w:firstLine="360"/>
        <w:contextualSpacing/>
        <w:rPr>
          <w:sz w:val="24"/>
          <w:szCs w:val="24"/>
        </w:rPr>
      </w:pPr>
      <w:r w:rsidRPr="006943D1">
        <w:rPr>
          <w:sz w:val="24"/>
          <w:szCs w:val="24"/>
        </w:rPr>
        <w:t xml:space="preserve">Zdrowie publiczne </w:t>
      </w:r>
    </w:p>
    <w:p w14:paraId="68B61304" w14:textId="77777777" w:rsidR="00281E3D" w:rsidRPr="006943D1" w:rsidRDefault="00281E3D" w:rsidP="00276829">
      <w:pPr>
        <w:pStyle w:val="Akapitzlist"/>
        <w:ind w:left="360"/>
        <w:jc w:val="both"/>
        <w:rPr>
          <w:color w:val="000000" w:themeColor="text1"/>
        </w:rPr>
      </w:pPr>
    </w:p>
    <w:p w14:paraId="6CCA2570" w14:textId="720518D4" w:rsidR="002F510F" w:rsidRPr="006943D1" w:rsidRDefault="0018667E" w:rsidP="002F510F">
      <w:pPr>
        <w:pStyle w:val="Akapitzlist"/>
        <w:numPr>
          <w:ilvl w:val="0"/>
          <w:numId w:val="20"/>
        </w:numPr>
        <w:jc w:val="both"/>
        <w:rPr>
          <w:color w:val="000000" w:themeColor="text1"/>
        </w:rPr>
      </w:pPr>
      <w:r w:rsidRPr="006943D1">
        <w:rPr>
          <w:color w:val="000000" w:themeColor="text1"/>
        </w:rPr>
        <w:t>Akademia Bialska im. Jana Pawła II</w:t>
      </w:r>
      <w:r w:rsidR="00E245A8" w:rsidRPr="006943D1">
        <w:rPr>
          <w:color w:val="000000" w:themeColor="text1"/>
        </w:rPr>
        <w:t xml:space="preserve"> </w:t>
      </w:r>
      <w:r w:rsidR="72F9138B" w:rsidRPr="006943D1">
        <w:rPr>
          <w:color w:val="000000" w:themeColor="text1"/>
        </w:rPr>
        <w:t xml:space="preserve">prowadzi rekrutację na następujące kierunki studiów </w:t>
      </w:r>
      <w:r w:rsidR="72F9138B" w:rsidRPr="006943D1">
        <w:t>niestacjonarnych</w:t>
      </w:r>
      <w:r w:rsidR="00C77512" w:rsidRPr="006943D1">
        <w:t>.</w:t>
      </w:r>
    </w:p>
    <w:p w14:paraId="633BE386" w14:textId="77777777" w:rsidR="008E7622" w:rsidRPr="006943D1" w:rsidRDefault="008E7622" w:rsidP="008E7622">
      <w:pPr>
        <w:pStyle w:val="Akapitzlist"/>
        <w:ind w:left="360"/>
        <w:jc w:val="center"/>
        <w:rPr>
          <w:b/>
          <w:color w:val="000000" w:themeColor="text1"/>
        </w:rPr>
      </w:pPr>
    </w:p>
    <w:p w14:paraId="6610FB32" w14:textId="77777777" w:rsidR="002F510F" w:rsidRPr="006943D1" w:rsidRDefault="002F510F" w:rsidP="002F510F">
      <w:pPr>
        <w:spacing w:after="0" w:line="240" w:lineRule="auto"/>
        <w:ind w:firstLine="360"/>
        <w:jc w:val="center"/>
        <w:rPr>
          <w:b/>
          <w:color w:val="000000" w:themeColor="text1"/>
          <w:sz w:val="24"/>
          <w:szCs w:val="24"/>
        </w:rPr>
      </w:pPr>
      <w:r w:rsidRPr="006943D1">
        <w:rPr>
          <w:b/>
          <w:color w:val="000000" w:themeColor="text1"/>
          <w:sz w:val="24"/>
          <w:szCs w:val="24"/>
        </w:rPr>
        <w:t>Jednolite studia magisterskie</w:t>
      </w:r>
    </w:p>
    <w:p w14:paraId="03FEDF78" w14:textId="77777777" w:rsidR="007A3979" w:rsidRPr="006943D1" w:rsidRDefault="007A3979" w:rsidP="00281E3D">
      <w:pPr>
        <w:pStyle w:val="Akapitzlist"/>
        <w:ind w:left="360"/>
        <w:jc w:val="center"/>
        <w:rPr>
          <w:b/>
          <w:color w:val="000000" w:themeColor="text1"/>
        </w:rPr>
      </w:pPr>
    </w:p>
    <w:p w14:paraId="662335DA" w14:textId="66D353AE" w:rsidR="002F510F" w:rsidRPr="006943D1" w:rsidRDefault="002F510F" w:rsidP="00FD47C6">
      <w:pPr>
        <w:pStyle w:val="Akapitzlist"/>
        <w:ind w:left="360"/>
        <w:rPr>
          <w:b/>
          <w:color w:val="000000" w:themeColor="text1"/>
        </w:rPr>
      </w:pPr>
      <w:r w:rsidRPr="006943D1">
        <w:rPr>
          <w:color w:val="000000" w:themeColor="text1"/>
        </w:rPr>
        <w:t xml:space="preserve">Psychologia </w:t>
      </w:r>
      <w:r w:rsidRPr="006943D1">
        <w:rPr>
          <w:i/>
          <w:iCs/>
          <w:color w:val="000000" w:themeColor="text1"/>
        </w:rPr>
        <w:t>(kierunek zostanie uruchomiony po uzyskaniu zgody Ministerstwa Nauki</w:t>
      </w:r>
      <w:r w:rsidR="00105854">
        <w:rPr>
          <w:i/>
          <w:iCs/>
          <w:color w:val="000000" w:themeColor="text1"/>
        </w:rPr>
        <w:br/>
      </w:r>
      <w:r w:rsidRPr="006943D1">
        <w:rPr>
          <w:i/>
          <w:iCs/>
          <w:color w:val="000000" w:themeColor="text1"/>
        </w:rPr>
        <w:t xml:space="preserve"> i Szkolnictwa Wyższego)</w:t>
      </w:r>
    </w:p>
    <w:p w14:paraId="7056364B" w14:textId="77777777" w:rsidR="002F510F" w:rsidRPr="006943D1" w:rsidRDefault="002F510F" w:rsidP="00281E3D">
      <w:pPr>
        <w:pStyle w:val="Akapitzlist"/>
        <w:ind w:left="360"/>
        <w:jc w:val="center"/>
        <w:rPr>
          <w:b/>
          <w:color w:val="000000" w:themeColor="text1"/>
        </w:rPr>
      </w:pPr>
    </w:p>
    <w:p w14:paraId="53D30453" w14:textId="4A491277" w:rsidR="00281E3D" w:rsidRPr="006943D1" w:rsidRDefault="00281E3D" w:rsidP="00281E3D">
      <w:pPr>
        <w:pStyle w:val="Akapitzlist"/>
        <w:ind w:left="360"/>
        <w:jc w:val="center"/>
        <w:rPr>
          <w:b/>
          <w:color w:val="000000" w:themeColor="text1"/>
        </w:rPr>
      </w:pPr>
      <w:r w:rsidRPr="006943D1">
        <w:rPr>
          <w:b/>
          <w:color w:val="000000" w:themeColor="text1"/>
        </w:rPr>
        <w:t>Studia pierwszego stopnia</w:t>
      </w:r>
    </w:p>
    <w:p w14:paraId="45276560" w14:textId="49E75387" w:rsidR="00F805EF" w:rsidRPr="006943D1" w:rsidRDefault="00F805EF" w:rsidP="00F805EF">
      <w:pPr>
        <w:pStyle w:val="Akapitzlist"/>
        <w:ind w:left="426"/>
      </w:pPr>
      <w:r w:rsidRPr="006943D1">
        <w:t>Architektura krajobrazu</w:t>
      </w:r>
    </w:p>
    <w:p w14:paraId="2277BF55" w14:textId="2A9185D4" w:rsidR="00074961" w:rsidRPr="006943D1" w:rsidRDefault="00074961" w:rsidP="00074961">
      <w:pPr>
        <w:tabs>
          <w:tab w:val="left" w:pos="426"/>
        </w:tabs>
        <w:spacing w:after="0" w:line="240" w:lineRule="auto"/>
        <w:ind w:firstLine="0"/>
        <w:contextualSpacing/>
        <w:rPr>
          <w:sz w:val="24"/>
          <w:szCs w:val="24"/>
        </w:rPr>
      </w:pPr>
      <w:r w:rsidRPr="006943D1">
        <w:rPr>
          <w:sz w:val="24"/>
          <w:szCs w:val="24"/>
        </w:rPr>
        <w:tab/>
        <w:t xml:space="preserve">Ekonomia </w:t>
      </w:r>
    </w:p>
    <w:p w14:paraId="72B095D8" w14:textId="367C3487" w:rsidR="00074961" w:rsidRPr="006943D1" w:rsidRDefault="00074961" w:rsidP="00074961">
      <w:pPr>
        <w:tabs>
          <w:tab w:val="left" w:pos="426"/>
        </w:tabs>
        <w:spacing w:after="0" w:line="240" w:lineRule="auto"/>
        <w:ind w:firstLine="0"/>
        <w:contextualSpacing/>
        <w:rPr>
          <w:sz w:val="24"/>
          <w:szCs w:val="24"/>
        </w:rPr>
      </w:pPr>
      <w:r w:rsidRPr="006943D1">
        <w:rPr>
          <w:sz w:val="24"/>
          <w:szCs w:val="24"/>
        </w:rPr>
        <w:tab/>
        <w:t xml:space="preserve">Finanse i rachunkowość </w:t>
      </w:r>
    </w:p>
    <w:p w14:paraId="3E4F8761" w14:textId="77777777" w:rsidR="00B757D8" w:rsidRPr="006943D1" w:rsidRDefault="00074961" w:rsidP="00074961">
      <w:pPr>
        <w:tabs>
          <w:tab w:val="left" w:pos="426"/>
        </w:tabs>
        <w:spacing w:after="0" w:line="240" w:lineRule="auto"/>
        <w:ind w:firstLine="0"/>
        <w:contextualSpacing/>
        <w:rPr>
          <w:sz w:val="24"/>
          <w:szCs w:val="24"/>
        </w:rPr>
      </w:pPr>
      <w:r w:rsidRPr="006943D1">
        <w:rPr>
          <w:sz w:val="24"/>
          <w:szCs w:val="24"/>
        </w:rPr>
        <w:tab/>
        <w:t>Informatyka</w:t>
      </w:r>
    </w:p>
    <w:p w14:paraId="7B7166A4" w14:textId="79320BC0" w:rsidR="00074961" w:rsidRPr="006943D1" w:rsidRDefault="00B757D8" w:rsidP="00074961">
      <w:pPr>
        <w:tabs>
          <w:tab w:val="left" w:pos="426"/>
        </w:tabs>
        <w:spacing w:after="0" w:line="240" w:lineRule="auto"/>
        <w:ind w:firstLine="0"/>
        <w:contextualSpacing/>
        <w:rPr>
          <w:sz w:val="24"/>
          <w:szCs w:val="24"/>
        </w:rPr>
      </w:pPr>
      <w:r w:rsidRPr="006943D1">
        <w:rPr>
          <w:sz w:val="24"/>
          <w:szCs w:val="24"/>
        </w:rPr>
        <w:tab/>
        <w:t>Logistyka</w:t>
      </w:r>
      <w:r w:rsidR="00074961" w:rsidRPr="006943D1">
        <w:rPr>
          <w:sz w:val="24"/>
          <w:szCs w:val="24"/>
        </w:rPr>
        <w:t xml:space="preserve"> </w:t>
      </w:r>
    </w:p>
    <w:p w14:paraId="487BA66D" w14:textId="77777777" w:rsidR="00074961" w:rsidRPr="006943D1" w:rsidRDefault="00074961" w:rsidP="00074961">
      <w:pPr>
        <w:tabs>
          <w:tab w:val="left" w:pos="426"/>
        </w:tabs>
        <w:spacing w:after="0" w:line="240" w:lineRule="auto"/>
        <w:ind w:firstLine="0"/>
        <w:contextualSpacing/>
        <w:rPr>
          <w:sz w:val="24"/>
          <w:szCs w:val="24"/>
        </w:rPr>
      </w:pPr>
      <w:r w:rsidRPr="006943D1">
        <w:rPr>
          <w:sz w:val="24"/>
          <w:szCs w:val="24"/>
        </w:rPr>
        <w:tab/>
        <w:t xml:space="preserve">Mechanika i budowa maszyn </w:t>
      </w:r>
    </w:p>
    <w:p w14:paraId="6FD4711E" w14:textId="59EDD715" w:rsidR="00F805EF" w:rsidRPr="006943D1" w:rsidRDefault="00F805EF" w:rsidP="00F805EF">
      <w:pPr>
        <w:tabs>
          <w:tab w:val="left" w:pos="426"/>
        </w:tabs>
        <w:spacing w:after="0" w:line="240" w:lineRule="auto"/>
        <w:ind w:left="426" w:firstLine="0"/>
        <w:contextualSpacing/>
        <w:rPr>
          <w:sz w:val="24"/>
          <w:szCs w:val="24"/>
        </w:rPr>
      </w:pPr>
      <w:r w:rsidRPr="006943D1">
        <w:rPr>
          <w:sz w:val="24"/>
          <w:szCs w:val="24"/>
        </w:rPr>
        <w:t>Rolnictwo</w:t>
      </w:r>
    </w:p>
    <w:p w14:paraId="7A3838F4" w14:textId="70858E1E" w:rsidR="00F805EF" w:rsidRDefault="00F805EF" w:rsidP="00F805EF">
      <w:pPr>
        <w:tabs>
          <w:tab w:val="left" w:pos="426"/>
        </w:tabs>
        <w:spacing w:after="0" w:line="240" w:lineRule="auto"/>
        <w:ind w:left="426" w:firstLine="0"/>
        <w:contextualSpacing/>
        <w:rPr>
          <w:sz w:val="24"/>
          <w:szCs w:val="24"/>
        </w:rPr>
      </w:pPr>
      <w:r w:rsidRPr="006943D1">
        <w:rPr>
          <w:sz w:val="24"/>
          <w:szCs w:val="24"/>
        </w:rPr>
        <w:t>Socjologia</w:t>
      </w:r>
    </w:p>
    <w:p w14:paraId="44DCEE4F" w14:textId="567CFB9F" w:rsidR="009462C4" w:rsidRPr="006943D1" w:rsidRDefault="009462C4" w:rsidP="00F805EF">
      <w:pPr>
        <w:tabs>
          <w:tab w:val="left" w:pos="426"/>
        </w:tabs>
        <w:spacing w:after="0" w:line="240" w:lineRule="auto"/>
        <w:ind w:left="426" w:firstLine="0"/>
        <w:contextualSpacing/>
        <w:rPr>
          <w:sz w:val="24"/>
          <w:szCs w:val="24"/>
        </w:rPr>
      </w:pPr>
      <w:r>
        <w:rPr>
          <w:sz w:val="24"/>
          <w:szCs w:val="24"/>
        </w:rPr>
        <w:t>Trener mentalny</w:t>
      </w:r>
    </w:p>
    <w:p w14:paraId="3E2DF7CE" w14:textId="7703C2C1" w:rsidR="00074961" w:rsidRPr="006943D1" w:rsidRDefault="00074961" w:rsidP="00074961">
      <w:pPr>
        <w:tabs>
          <w:tab w:val="left" w:pos="426"/>
        </w:tabs>
        <w:spacing w:after="0" w:line="240" w:lineRule="auto"/>
        <w:ind w:firstLine="0"/>
        <w:contextualSpacing/>
        <w:rPr>
          <w:strike/>
          <w:sz w:val="24"/>
          <w:szCs w:val="24"/>
        </w:rPr>
      </w:pPr>
      <w:r w:rsidRPr="006943D1">
        <w:rPr>
          <w:sz w:val="24"/>
          <w:szCs w:val="24"/>
        </w:rPr>
        <w:tab/>
        <w:t xml:space="preserve">Zarządzanie </w:t>
      </w:r>
    </w:p>
    <w:p w14:paraId="4860ED67" w14:textId="77777777" w:rsidR="00281E3D" w:rsidRPr="006943D1" w:rsidRDefault="00281E3D" w:rsidP="00281E3D">
      <w:pPr>
        <w:spacing w:after="0" w:line="240" w:lineRule="auto"/>
        <w:ind w:left="468" w:firstLine="0"/>
        <w:contextualSpacing/>
        <w:jc w:val="center"/>
        <w:rPr>
          <w:b/>
          <w:bCs/>
          <w:color w:val="000000" w:themeColor="text1"/>
          <w:sz w:val="24"/>
          <w:szCs w:val="24"/>
        </w:rPr>
      </w:pPr>
      <w:r w:rsidRPr="006943D1">
        <w:rPr>
          <w:b/>
          <w:bCs/>
          <w:color w:val="000000" w:themeColor="text1"/>
          <w:sz w:val="24"/>
          <w:szCs w:val="24"/>
        </w:rPr>
        <w:t>Studia drugiego stopnia</w:t>
      </w:r>
    </w:p>
    <w:p w14:paraId="4980518C" w14:textId="77777777" w:rsidR="00281E3D" w:rsidRPr="006943D1" w:rsidRDefault="00281E3D" w:rsidP="00281E3D">
      <w:pPr>
        <w:spacing w:after="0" w:line="240" w:lineRule="auto"/>
        <w:ind w:left="360" w:firstLine="0"/>
        <w:contextualSpacing/>
        <w:rPr>
          <w:color w:val="000000" w:themeColor="text1"/>
          <w:sz w:val="24"/>
          <w:szCs w:val="24"/>
        </w:rPr>
      </w:pPr>
      <w:r w:rsidRPr="006943D1">
        <w:rPr>
          <w:color w:val="000000" w:themeColor="text1"/>
          <w:sz w:val="24"/>
          <w:szCs w:val="24"/>
        </w:rPr>
        <w:t xml:space="preserve">Bezpieczeństwo narodowe </w:t>
      </w:r>
    </w:p>
    <w:p w14:paraId="5E142F13" w14:textId="77777777" w:rsidR="00281E3D" w:rsidRPr="006943D1" w:rsidRDefault="00281E3D" w:rsidP="00281E3D">
      <w:pPr>
        <w:spacing w:after="0" w:line="240" w:lineRule="auto"/>
        <w:ind w:left="360" w:firstLine="0"/>
        <w:contextualSpacing/>
        <w:rPr>
          <w:color w:val="000000" w:themeColor="text1"/>
          <w:sz w:val="24"/>
          <w:szCs w:val="24"/>
        </w:rPr>
      </w:pPr>
      <w:r w:rsidRPr="006943D1">
        <w:rPr>
          <w:color w:val="000000" w:themeColor="text1"/>
          <w:sz w:val="24"/>
          <w:szCs w:val="24"/>
        </w:rPr>
        <w:t xml:space="preserve">Ekonomia </w:t>
      </w:r>
    </w:p>
    <w:p w14:paraId="30900F0E" w14:textId="0635F04B" w:rsidR="001E0299" w:rsidRPr="006943D1" w:rsidRDefault="001E0299" w:rsidP="00281E3D">
      <w:pPr>
        <w:spacing w:after="0" w:line="240" w:lineRule="auto"/>
        <w:ind w:left="360" w:firstLine="0"/>
        <w:contextualSpacing/>
        <w:rPr>
          <w:color w:val="000000" w:themeColor="text1"/>
          <w:sz w:val="24"/>
          <w:szCs w:val="24"/>
        </w:rPr>
      </w:pPr>
      <w:r w:rsidRPr="006943D1">
        <w:rPr>
          <w:color w:val="000000" w:themeColor="text1"/>
          <w:sz w:val="24"/>
          <w:szCs w:val="24"/>
        </w:rPr>
        <w:t xml:space="preserve">Informatyka </w:t>
      </w:r>
    </w:p>
    <w:p w14:paraId="475ED9AC" w14:textId="77777777" w:rsidR="00281E3D" w:rsidRDefault="00281E3D" w:rsidP="00281E3D">
      <w:pPr>
        <w:spacing w:after="0" w:line="240" w:lineRule="auto"/>
        <w:ind w:left="360" w:firstLine="0"/>
        <w:contextualSpacing/>
        <w:rPr>
          <w:color w:val="000000" w:themeColor="text1"/>
          <w:sz w:val="24"/>
          <w:szCs w:val="24"/>
        </w:rPr>
      </w:pPr>
      <w:r w:rsidRPr="006943D1">
        <w:rPr>
          <w:color w:val="000000" w:themeColor="text1"/>
          <w:sz w:val="24"/>
          <w:szCs w:val="24"/>
        </w:rPr>
        <w:t xml:space="preserve">Pielęgniarstwo </w:t>
      </w:r>
    </w:p>
    <w:p w14:paraId="06AE9416" w14:textId="1E43A353" w:rsidR="00055D7B" w:rsidRPr="006943D1" w:rsidRDefault="00055D7B" w:rsidP="00281E3D">
      <w:pPr>
        <w:spacing w:after="0" w:line="240" w:lineRule="auto"/>
        <w:ind w:left="360" w:firstLine="0"/>
        <w:contextualSpacing/>
        <w:rPr>
          <w:color w:val="000000" w:themeColor="text1"/>
          <w:sz w:val="24"/>
          <w:szCs w:val="24"/>
        </w:rPr>
      </w:pPr>
      <w:r w:rsidRPr="006943D1">
        <w:rPr>
          <w:color w:val="000000" w:themeColor="text1"/>
          <w:sz w:val="24"/>
          <w:szCs w:val="24"/>
        </w:rPr>
        <w:t>Turystyka i Rekreacja</w:t>
      </w:r>
    </w:p>
    <w:p w14:paraId="08B302DE" w14:textId="7E6939B1" w:rsidR="00B757D8" w:rsidRPr="006943D1" w:rsidRDefault="00B757D8" w:rsidP="00281E3D">
      <w:pPr>
        <w:spacing w:after="0" w:line="240" w:lineRule="auto"/>
        <w:ind w:left="360" w:firstLine="0"/>
        <w:contextualSpacing/>
        <w:rPr>
          <w:color w:val="000000" w:themeColor="text1"/>
          <w:sz w:val="24"/>
          <w:szCs w:val="24"/>
        </w:rPr>
      </w:pPr>
      <w:r w:rsidRPr="006943D1">
        <w:rPr>
          <w:color w:val="000000" w:themeColor="text1"/>
          <w:sz w:val="24"/>
          <w:szCs w:val="24"/>
        </w:rPr>
        <w:t>Zarządzanie aktywnością i zdrowiem</w:t>
      </w:r>
    </w:p>
    <w:p w14:paraId="23DD6053" w14:textId="2BE4E30E" w:rsidR="00055D7B" w:rsidRPr="006943D1" w:rsidRDefault="00055D7B" w:rsidP="00281E3D">
      <w:pPr>
        <w:spacing w:after="0" w:line="240" w:lineRule="auto"/>
        <w:ind w:left="360" w:firstLine="0"/>
        <w:contextualSpacing/>
        <w:rPr>
          <w:color w:val="000000" w:themeColor="text1"/>
          <w:sz w:val="24"/>
          <w:szCs w:val="24"/>
        </w:rPr>
      </w:pPr>
      <w:r w:rsidRPr="006943D1">
        <w:rPr>
          <w:color w:val="000000" w:themeColor="text1"/>
          <w:sz w:val="24"/>
          <w:szCs w:val="24"/>
        </w:rPr>
        <w:t>Zdrowie Publiczne</w:t>
      </w:r>
    </w:p>
    <w:p w14:paraId="20C9EEC0" w14:textId="77777777" w:rsidR="000478F2" w:rsidRPr="006943D1" w:rsidRDefault="000478F2" w:rsidP="00281E3D">
      <w:pPr>
        <w:spacing w:after="0" w:line="240" w:lineRule="auto"/>
        <w:ind w:left="360" w:firstLine="0"/>
        <w:contextualSpacing/>
        <w:rPr>
          <w:color w:val="000000" w:themeColor="text1"/>
          <w:sz w:val="24"/>
          <w:szCs w:val="24"/>
        </w:rPr>
      </w:pPr>
    </w:p>
    <w:p w14:paraId="43CB4C40" w14:textId="77777777" w:rsidR="00E87379" w:rsidRPr="006943D1" w:rsidRDefault="00E87379" w:rsidP="00E87379">
      <w:pPr>
        <w:pStyle w:val="Akapitzlist"/>
        <w:ind w:left="360"/>
        <w:jc w:val="both"/>
        <w:rPr>
          <w:color w:val="000000" w:themeColor="text1"/>
        </w:rPr>
      </w:pPr>
    </w:p>
    <w:p w14:paraId="514EDB4D" w14:textId="5C7D794F" w:rsidR="004B77E9" w:rsidRPr="006943D1" w:rsidRDefault="60C955AC" w:rsidP="00350CC6">
      <w:pPr>
        <w:pStyle w:val="Akapitzlist"/>
        <w:numPr>
          <w:ilvl w:val="0"/>
          <w:numId w:val="20"/>
        </w:numPr>
        <w:jc w:val="both"/>
        <w:rPr>
          <w:color w:val="000000" w:themeColor="text1"/>
        </w:rPr>
      </w:pPr>
      <w:r w:rsidRPr="006943D1">
        <w:rPr>
          <w:color w:val="000000" w:themeColor="text1"/>
        </w:rPr>
        <w:t xml:space="preserve">Uruchomienie </w:t>
      </w:r>
      <w:r w:rsidR="76E46DEA" w:rsidRPr="006943D1">
        <w:rPr>
          <w:color w:val="000000" w:themeColor="text1"/>
        </w:rPr>
        <w:t xml:space="preserve">kierunków </w:t>
      </w:r>
      <w:r w:rsidRPr="006943D1">
        <w:rPr>
          <w:color w:val="000000" w:themeColor="text1"/>
        </w:rPr>
        <w:t xml:space="preserve">studiów stacjonarnych </w:t>
      </w:r>
      <w:r w:rsidR="1DEC5051" w:rsidRPr="006943D1">
        <w:rPr>
          <w:color w:val="000000" w:themeColor="text1"/>
        </w:rPr>
        <w:t>lub</w:t>
      </w:r>
      <w:r w:rsidRPr="006943D1">
        <w:rPr>
          <w:color w:val="000000" w:themeColor="text1"/>
        </w:rPr>
        <w:t xml:space="preserve"> niestacjonarnych może zostać uzależnione od </w:t>
      </w:r>
      <w:r w:rsidR="76E46DEA" w:rsidRPr="006943D1">
        <w:rPr>
          <w:color w:val="000000" w:themeColor="text1"/>
        </w:rPr>
        <w:t xml:space="preserve">odpowiedniej </w:t>
      </w:r>
      <w:r w:rsidRPr="006943D1">
        <w:rPr>
          <w:color w:val="000000" w:themeColor="text1"/>
        </w:rPr>
        <w:t>liczby zakwalifikowanych</w:t>
      </w:r>
      <w:r w:rsidR="3D5152AA" w:rsidRPr="006943D1">
        <w:rPr>
          <w:color w:val="000000" w:themeColor="text1"/>
        </w:rPr>
        <w:t xml:space="preserve"> lub przyjętych</w:t>
      </w:r>
      <w:r w:rsidRPr="006943D1">
        <w:rPr>
          <w:color w:val="000000" w:themeColor="text1"/>
        </w:rPr>
        <w:t xml:space="preserve"> kandydatów. </w:t>
      </w:r>
      <w:r w:rsidR="76E46DEA" w:rsidRPr="006943D1">
        <w:rPr>
          <w:color w:val="000000" w:themeColor="text1"/>
        </w:rPr>
        <w:t>Decyzję o uruchomieniu kierunku podejmuje Rektor.</w:t>
      </w:r>
    </w:p>
    <w:p w14:paraId="3A11A7D4" w14:textId="77777777" w:rsidR="000478F2" w:rsidRPr="006943D1" w:rsidRDefault="000478F2" w:rsidP="00350C1E">
      <w:pPr>
        <w:pStyle w:val="Akapitzlist"/>
        <w:ind w:left="360"/>
        <w:jc w:val="both"/>
        <w:rPr>
          <w:color w:val="000000" w:themeColor="text1"/>
        </w:rPr>
      </w:pPr>
    </w:p>
    <w:p w14:paraId="59400551" w14:textId="77777777" w:rsidR="004B77E9" w:rsidRPr="006943D1" w:rsidRDefault="30684E46" w:rsidP="004961E4">
      <w:pPr>
        <w:spacing w:after="0" w:line="240" w:lineRule="auto"/>
        <w:ind w:firstLine="0"/>
        <w:jc w:val="center"/>
        <w:rPr>
          <w:b/>
          <w:bCs/>
          <w:color w:val="000000" w:themeColor="text1"/>
          <w:sz w:val="24"/>
          <w:szCs w:val="24"/>
        </w:rPr>
      </w:pPr>
      <w:r w:rsidRPr="006943D1">
        <w:rPr>
          <w:b/>
          <w:bCs/>
          <w:color w:val="000000" w:themeColor="text1"/>
          <w:sz w:val="24"/>
          <w:szCs w:val="24"/>
        </w:rPr>
        <w:t>§ 2</w:t>
      </w:r>
    </w:p>
    <w:p w14:paraId="0818E74B" w14:textId="77777777" w:rsidR="004B77E9" w:rsidRPr="006943D1" w:rsidRDefault="30684E46" w:rsidP="00350C1E">
      <w:pPr>
        <w:numPr>
          <w:ilvl w:val="0"/>
          <w:numId w:val="7"/>
        </w:numPr>
        <w:spacing w:after="0" w:line="240" w:lineRule="auto"/>
        <w:ind w:left="284" w:hanging="283"/>
        <w:contextualSpacing/>
        <w:rPr>
          <w:color w:val="000000" w:themeColor="text1"/>
          <w:sz w:val="24"/>
          <w:szCs w:val="24"/>
        </w:rPr>
      </w:pPr>
      <w:r w:rsidRPr="006943D1">
        <w:rPr>
          <w:color w:val="000000" w:themeColor="text1"/>
          <w:sz w:val="24"/>
          <w:szCs w:val="24"/>
        </w:rPr>
        <w:t xml:space="preserve">Rekrutację przeprowadza Komisja Rekrutacyjna powołana przez Rektora. </w:t>
      </w:r>
    </w:p>
    <w:p w14:paraId="3E6DED2E" w14:textId="0750C57E" w:rsidR="004B77E9" w:rsidRPr="006943D1" w:rsidRDefault="30684E46" w:rsidP="00350C1E">
      <w:pPr>
        <w:numPr>
          <w:ilvl w:val="0"/>
          <w:numId w:val="7"/>
        </w:numPr>
        <w:tabs>
          <w:tab w:val="left" w:pos="3119"/>
        </w:tabs>
        <w:spacing w:after="0" w:line="240" w:lineRule="auto"/>
        <w:ind w:left="284" w:hanging="283"/>
        <w:contextualSpacing/>
        <w:rPr>
          <w:color w:val="000000" w:themeColor="text1"/>
          <w:sz w:val="24"/>
          <w:szCs w:val="24"/>
        </w:rPr>
      </w:pPr>
      <w:r w:rsidRPr="006943D1">
        <w:rPr>
          <w:color w:val="000000" w:themeColor="text1"/>
          <w:sz w:val="24"/>
          <w:szCs w:val="24"/>
        </w:rPr>
        <w:t>Od decyzji Komisji Rekrutacyjnej przysługuje prawo odwołania do Rektora w terminie</w:t>
      </w:r>
      <w:r w:rsidR="00276829" w:rsidRPr="006943D1">
        <w:rPr>
          <w:color w:val="000000" w:themeColor="text1"/>
          <w:sz w:val="24"/>
          <w:szCs w:val="24"/>
        </w:rPr>
        <w:br/>
      </w:r>
      <w:r w:rsidRPr="006943D1">
        <w:rPr>
          <w:color w:val="000000" w:themeColor="text1"/>
          <w:sz w:val="24"/>
          <w:szCs w:val="24"/>
        </w:rPr>
        <w:t xml:space="preserve"> 14 dni od daty jej doręczenia. </w:t>
      </w:r>
    </w:p>
    <w:p w14:paraId="1A30DBC0" w14:textId="0FD083B9" w:rsidR="004B77E9" w:rsidRPr="006943D1" w:rsidRDefault="30684E46" w:rsidP="00350C1E">
      <w:pPr>
        <w:numPr>
          <w:ilvl w:val="0"/>
          <w:numId w:val="7"/>
        </w:numPr>
        <w:tabs>
          <w:tab w:val="left" w:pos="3119"/>
        </w:tabs>
        <w:spacing w:after="0" w:line="240" w:lineRule="auto"/>
        <w:ind w:left="284" w:hanging="283"/>
        <w:contextualSpacing/>
        <w:rPr>
          <w:sz w:val="24"/>
          <w:szCs w:val="24"/>
        </w:rPr>
      </w:pPr>
      <w:r w:rsidRPr="006943D1">
        <w:rPr>
          <w:sz w:val="24"/>
          <w:szCs w:val="24"/>
        </w:rPr>
        <w:t xml:space="preserve">Decyzję </w:t>
      </w:r>
      <w:r w:rsidR="0086616A" w:rsidRPr="006943D1">
        <w:rPr>
          <w:sz w:val="24"/>
          <w:szCs w:val="24"/>
        </w:rPr>
        <w:t xml:space="preserve">administracyjną </w:t>
      </w:r>
      <w:r w:rsidRPr="006943D1">
        <w:rPr>
          <w:sz w:val="24"/>
          <w:szCs w:val="24"/>
        </w:rPr>
        <w:t xml:space="preserve">w sprawie przyjęcia cudzoziemca na studia </w:t>
      </w:r>
      <w:r w:rsidR="0086616A" w:rsidRPr="006943D1">
        <w:rPr>
          <w:sz w:val="24"/>
          <w:szCs w:val="24"/>
        </w:rPr>
        <w:t xml:space="preserve">wydaje </w:t>
      </w:r>
      <w:r w:rsidRPr="006943D1">
        <w:rPr>
          <w:sz w:val="24"/>
          <w:szCs w:val="24"/>
        </w:rPr>
        <w:t xml:space="preserve">Rektor. </w:t>
      </w:r>
    </w:p>
    <w:p w14:paraId="5F6B06A7" w14:textId="77777777" w:rsidR="004B77E9" w:rsidRPr="006943D1" w:rsidRDefault="30684E46" w:rsidP="00350C1E">
      <w:pPr>
        <w:numPr>
          <w:ilvl w:val="0"/>
          <w:numId w:val="7"/>
        </w:numPr>
        <w:tabs>
          <w:tab w:val="left" w:pos="3119"/>
        </w:tabs>
        <w:spacing w:after="0" w:line="240" w:lineRule="auto"/>
        <w:ind w:left="284" w:hanging="283"/>
        <w:contextualSpacing/>
        <w:rPr>
          <w:sz w:val="24"/>
          <w:szCs w:val="24"/>
        </w:rPr>
      </w:pPr>
      <w:r w:rsidRPr="006943D1">
        <w:rPr>
          <w:sz w:val="24"/>
          <w:szCs w:val="24"/>
        </w:rPr>
        <w:t>W przypadku otrzymania decyzji odmownej cudzoziemcowi przysługuje prawo wnioskowania o ponowne rozpatrzenie sprawy.</w:t>
      </w:r>
    </w:p>
    <w:p w14:paraId="27EB0D76" w14:textId="77777777" w:rsidR="004B77E9" w:rsidRPr="006943D1" w:rsidRDefault="30684E46" w:rsidP="00350C1E">
      <w:pPr>
        <w:numPr>
          <w:ilvl w:val="0"/>
          <w:numId w:val="7"/>
        </w:numPr>
        <w:tabs>
          <w:tab w:val="left" w:pos="3119"/>
        </w:tabs>
        <w:spacing w:after="0" w:line="240" w:lineRule="auto"/>
        <w:ind w:left="284" w:hanging="283"/>
        <w:contextualSpacing/>
        <w:rPr>
          <w:sz w:val="24"/>
          <w:szCs w:val="24"/>
        </w:rPr>
      </w:pPr>
      <w:r w:rsidRPr="006943D1">
        <w:rPr>
          <w:sz w:val="24"/>
          <w:szCs w:val="24"/>
        </w:rPr>
        <w:t>Wyniki postępowania w sprawie przyjęcia na studia są jawne.</w:t>
      </w:r>
    </w:p>
    <w:p w14:paraId="7F7024B5" w14:textId="77777777" w:rsidR="004B77E9" w:rsidRPr="006943D1" w:rsidRDefault="004B77E9" w:rsidP="004B77E9">
      <w:pPr>
        <w:spacing w:after="0" w:line="240" w:lineRule="auto"/>
        <w:ind w:left="567" w:hanging="283"/>
        <w:jc w:val="center"/>
        <w:rPr>
          <w:b/>
          <w:color w:val="000000" w:themeColor="text1"/>
          <w:sz w:val="24"/>
          <w:szCs w:val="24"/>
        </w:rPr>
      </w:pPr>
    </w:p>
    <w:p w14:paraId="040DC1EA" w14:textId="77777777" w:rsidR="00560CC4" w:rsidRPr="006943D1" w:rsidRDefault="00560CC4" w:rsidP="004B77E9">
      <w:pPr>
        <w:spacing w:after="0" w:line="240" w:lineRule="auto"/>
        <w:jc w:val="center"/>
        <w:rPr>
          <w:b/>
          <w:color w:val="000000" w:themeColor="text1"/>
          <w:sz w:val="24"/>
          <w:szCs w:val="24"/>
        </w:rPr>
      </w:pPr>
    </w:p>
    <w:p w14:paraId="3F358C40" w14:textId="77777777" w:rsidR="007A2F34" w:rsidRPr="006943D1" w:rsidRDefault="007A2F34" w:rsidP="007A2F34">
      <w:pPr>
        <w:pStyle w:val="Akapitzlist"/>
        <w:ind w:left="0"/>
        <w:jc w:val="center"/>
        <w:rPr>
          <w:b/>
          <w:color w:val="000000" w:themeColor="text1"/>
        </w:rPr>
      </w:pPr>
      <w:r w:rsidRPr="006943D1">
        <w:rPr>
          <w:b/>
          <w:color w:val="000000" w:themeColor="text1"/>
        </w:rPr>
        <w:t>§ 3</w:t>
      </w:r>
    </w:p>
    <w:p w14:paraId="04525A6F" w14:textId="77777777" w:rsidR="007A2F34" w:rsidRPr="006943D1" w:rsidRDefault="007A2F34" w:rsidP="007A2F34">
      <w:pPr>
        <w:numPr>
          <w:ilvl w:val="0"/>
          <w:numId w:val="52"/>
        </w:numPr>
        <w:tabs>
          <w:tab w:val="left" w:pos="3119"/>
        </w:tabs>
        <w:spacing w:after="0" w:line="240" w:lineRule="auto"/>
        <w:contextualSpacing/>
        <w:rPr>
          <w:sz w:val="24"/>
          <w:szCs w:val="24"/>
        </w:rPr>
      </w:pPr>
      <w:r w:rsidRPr="006943D1">
        <w:rPr>
          <w:sz w:val="24"/>
          <w:szCs w:val="24"/>
        </w:rPr>
        <w:t>Ustala się następujące terminy rozpoczęcia i zakończenia rekrutacji:</w:t>
      </w:r>
    </w:p>
    <w:p w14:paraId="6663FD02" w14:textId="4010FAE6" w:rsidR="007A2F34" w:rsidRPr="006943D1" w:rsidRDefault="007A2F34" w:rsidP="007A2F34">
      <w:pPr>
        <w:pStyle w:val="Akapitzlist"/>
        <w:numPr>
          <w:ilvl w:val="1"/>
          <w:numId w:val="53"/>
        </w:numPr>
        <w:tabs>
          <w:tab w:val="left" w:pos="3119"/>
        </w:tabs>
        <w:jc w:val="both"/>
      </w:pPr>
      <w:r w:rsidRPr="006943D1">
        <w:t xml:space="preserve">rekrutacja na studia stacjonarne </w:t>
      </w:r>
      <w:r w:rsidR="00572322" w:rsidRPr="006943D1">
        <w:t>na kierunki</w:t>
      </w:r>
      <w:r w:rsidRPr="006943D1">
        <w:t xml:space="preserve"> rozpoczynające kształcenie w semestrze zimowym rozpoczyna się </w:t>
      </w:r>
      <w:r w:rsidR="00572322" w:rsidRPr="006943D1">
        <w:t>3</w:t>
      </w:r>
      <w:r w:rsidRPr="006943D1">
        <w:t xml:space="preserve"> maja 202</w:t>
      </w:r>
      <w:r w:rsidR="00572322" w:rsidRPr="006943D1">
        <w:t xml:space="preserve">7 </w:t>
      </w:r>
      <w:r w:rsidRPr="006943D1">
        <w:t>a kończy 1</w:t>
      </w:r>
      <w:r w:rsidR="00572322" w:rsidRPr="006943D1">
        <w:t>7</w:t>
      </w:r>
      <w:r w:rsidRPr="006943D1">
        <w:t xml:space="preserve"> września 202</w:t>
      </w:r>
      <w:r w:rsidR="00572322" w:rsidRPr="006943D1">
        <w:t>7</w:t>
      </w:r>
      <w:r w:rsidRPr="006943D1">
        <w:t>;</w:t>
      </w:r>
    </w:p>
    <w:p w14:paraId="24EE27C5" w14:textId="7633EACE" w:rsidR="007A2F34" w:rsidRPr="006943D1" w:rsidRDefault="007A2F34" w:rsidP="007A2F34">
      <w:pPr>
        <w:pStyle w:val="Akapitzlist"/>
        <w:numPr>
          <w:ilvl w:val="1"/>
          <w:numId w:val="53"/>
        </w:numPr>
        <w:tabs>
          <w:tab w:val="left" w:pos="3119"/>
        </w:tabs>
        <w:jc w:val="both"/>
      </w:pPr>
      <w:r w:rsidRPr="006943D1">
        <w:lastRenderedPageBreak/>
        <w:t xml:space="preserve">rekrutacja na studia niestacjonarne na kierunki rozpoczynające kształcenie w semestrze zimowym rozpoczyna się </w:t>
      </w:r>
      <w:r w:rsidR="00572322" w:rsidRPr="006943D1">
        <w:t>3</w:t>
      </w:r>
      <w:r w:rsidRPr="006943D1">
        <w:t xml:space="preserve"> maja 202</w:t>
      </w:r>
      <w:r w:rsidR="00572322" w:rsidRPr="006943D1">
        <w:t>7</w:t>
      </w:r>
      <w:r w:rsidRPr="006943D1">
        <w:t xml:space="preserve"> a kończy 2</w:t>
      </w:r>
      <w:r w:rsidR="00572322" w:rsidRPr="006943D1">
        <w:t>7</w:t>
      </w:r>
      <w:r w:rsidRPr="006943D1">
        <w:t xml:space="preserve"> sierpnia 202</w:t>
      </w:r>
      <w:r w:rsidR="00572322" w:rsidRPr="006943D1">
        <w:t>7</w:t>
      </w:r>
      <w:r w:rsidRPr="006943D1">
        <w:t>;</w:t>
      </w:r>
    </w:p>
    <w:p w14:paraId="5F787593" w14:textId="26978DE3" w:rsidR="007A2F34" w:rsidRPr="006943D1" w:rsidRDefault="007A2F34" w:rsidP="007A2F34">
      <w:pPr>
        <w:pStyle w:val="Akapitzlist"/>
        <w:numPr>
          <w:ilvl w:val="1"/>
          <w:numId w:val="53"/>
        </w:numPr>
        <w:jc w:val="both"/>
      </w:pPr>
      <w:r w:rsidRPr="006943D1">
        <w:t>rekrutacja na kierunki rozpoczynające kształcenie w semestrze letnim rozpoczyna się 1 grudnia 202</w:t>
      </w:r>
      <w:r w:rsidR="00572322" w:rsidRPr="006943D1">
        <w:t>7</w:t>
      </w:r>
      <w:r w:rsidRPr="006943D1">
        <w:t xml:space="preserve"> roku a kończy 1</w:t>
      </w:r>
      <w:r w:rsidR="00572322" w:rsidRPr="006943D1">
        <w:t>1</w:t>
      </w:r>
      <w:r w:rsidRPr="006943D1">
        <w:t xml:space="preserve"> lutego 202</w:t>
      </w:r>
      <w:r w:rsidR="008A7379" w:rsidRPr="006943D1">
        <w:t>8</w:t>
      </w:r>
      <w:r w:rsidRPr="006943D1">
        <w:t xml:space="preserve"> roku.</w:t>
      </w:r>
    </w:p>
    <w:p w14:paraId="2B436D68" w14:textId="4CD76282" w:rsidR="007A2F34" w:rsidRPr="006943D1" w:rsidRDefault="007A2F34" w:rsidP="007A2F34">
      <w:pPr>
        <w:numPr>
          <w:ilvl w:val="0"/>
          <w:numId w:val="52"/>
        </w:numPr>
        <w:spacing w:after="0" w:line="240" w:lineRule="auto"/>
        <w:contextualSpacing/>
        <w:rPr>
          <w:color w:val="000000" w:themeColor="text1"/>
          <w:sz w:val="24"/>
          <w:szCs w:val="24"/>
        </w:rPr>
      </w:pPr>
      <w:r w:rsidRPr="006943D1">
        <w:rPr>
          <w:color w:val="000000" w:themeColor="text1"/>
          <w:sz w:val="24"/>
          <w:szCs w:val="24"/>
        </w:rPr>
        <w:t xml:space="preserve">Niezależnie od stopnia, kierunku i formy studiów, kandydata obowiązuje rejestracja </w:t>
      </w:r>
      <w:proofErr w:type="gramStart"/>
      <w:r w:rsidRPr="006943D1">
        <w:rPr>
          <w:color w:val="000000" w:themeColor="text1"/>
          <w:sz w:val="24"/>
          <w:szCs w:val="24"/>
        </w:rPr>
        <w:t>w  systemie</w:t>
      </w:r>
      <w:proofErr w:type="gramEnd"/>
      <w:r w:rsidRPr="006943D1">
        <w:rPr>
          <w:color w:val="000000" w:themeColor="text1"/>
          <w:sz w:val="24"/>
          <w:szCs w:val="24"/>
        </w:rPr>
        <w:t xml:space="preserve"> „Internetowa Rejestracja Kandydatów” (w skrócie: IRK), dostępnym pod adresem  </w:t>
      </w:r>
      <w:hyperlink r:id="rId10" w:history="1">
        <w:r w:rsidRPr="006943D1">
          <w:rPr>
            <w:rStyle w:val="Hipercze"/>
            <w:sz w:val="24"/>
            <w:szCs w:val="24"/>
          </w:rPr>
          <w:t>https://irk.akademiabialska.pl/</w:t>
        </w:r>
      </w:hyperlink>
      <w:r w:rsidRPr="006943D1">
        <w:rPr>
          <w:color w:val="000000" w:themeColor="text1"/>
          <w:sz w:val="24"/>
          <w:szCs w:val="24"/>
        </w:rPr>
        <w:t xml:space="preserve"> gdzie kandydat uzupełnia wszystkie niezbędne </w:t>
      </w:r>
      <w:r w:rsidR="00E55332">
        <w:rPr>
          <w:color w:val="000000" w:themeColor="text1"/>
          <w:sz w:val="24"/>
          <w:szCs w:val="24"/>
        </w:rPr>
        <w:br/>
      </w:r>
      <w:r w:rsidRPr="006943D1">
        <w:rPr>
          <w:color w:val="000000" w:themeColor="text1"/>
          <w:sz w:val="24"/>
          <w:szCs w:val="24"/>
        </w:rPr>
        <w:t xml:space="preserve">w procesie rekrutacji dane i drukuje generowane na ich podstawie podanie o przyjęcie </w:t>
      </w:r>
      <w:r w:rsidR="00E55332">
        <w:rPr>
          <w:color w:val="000000" w:themeColor="text1"/>
          <w:sz w:val="24"/>
          <w:szCs w:val="24"/>
        </w:rPr>
        <w:br/>
      </w:r>
      <w:r w:rsidRPr="006943D1">
        <w:rPr>
          <w:color w:val="000000" w:themeColor="text1"/>
          <w:sz w:val="24"/>
          <w:szCs w:val="24"/>
        </w:rPr>
        <w:t>na studia oraz inne dokumenty wymagane w procesie rekrutacji.</w:t>
      </w:r>
    </w:p>
    <w:p w14:paraId="54C902ED" w14:textId="77777777" w:rsidR="007A2F34" w:rsidRPr="006943D1" w:rsidRDefault="007A2F34" w:rsidP="007A2F34">
      <w:pPr>
        <w:numPr>
          <w:ilvl w:val="0"/>
          <w:numId w:val="52"/>
        </w:numPr>
        <w:spacing w:after="0" w:line="240" w:lineRule="auto"/>
        <w:contextualSpacing/>
        <w:rPr>
          <w:sz w:val="24"/>
          <w:szCs w:val="24"/>
        </w:rPr>
      </w:pPr>
      <w:r w:rsidRPr="006943D1">
        <w:rPr>
          <w:sz w:val="24"/>
          <w:szCs w:val="24"/>
        </w:rPr>
        <w:t xml:space="preserve"> Szczegółowy terminarz rekrutacji określa rektor w drodze zarządzenia.</w:t>
      </w:r>
    </w:p>
    <w:p w14:paraId="3E821743" w14:textId="77777777" w:rsidR="007A2F34" w:rsidRPr="006943D1" w:rsidRDefault="007A2F34" w:rsidP="007A2F34">
      <w:pPr>
        <w:numPr>
          <w:ilvl w:val="0"/>
          <w:numId w:val="52"/>
        </w:numPr>
        <w:spacing w:after="0" w:line="240" w:lineRule="auto"/>
        <w:rPr>
          <w:sz w:val="24"/>
          <w:szCs w:val="24"/>
        </w:rPr>
      </w:pPr>
      <w:r w:rsidRPr="006943D1">
        <w:rPr>
          <w:sz w:val="24"/>
          <w:szCs w:val="24"/>
        </w:rPr>
        <w:t xml:space="preserve"> Za przeprowadzenie rekrutacji Akademia Bialska im. Jana Pawła II może pobierać opłatę rekrutacyjną, decyzję w tej sprawie podejmuje rektor w drodze zarządzenia.</w:t>
      </w:r>
    </w:p>
    <w:p w14:paraId="34AA0B86" w14:textId="77777777" w:rsidR="004B77E9" w:rsidRPr="006943D1" w:rsidRDefault="004B77E9" w:rsidP="004B77E9">
      <w:pPr>
        <w:spacing w:after="0" w:line="240" w:lineRule="auto"/>
        <w:jc w:val="center"/>
        <w:rPr>
          <w:b/>
          <w:color w:val="000000" w:themeColor="text1"/>
          <w:sz w:val="24"/>
          <w:szCs w:val="24"/>
        </w:rPr>
      </w:pPr>
    </w:p>
    <w:p w14:paraId="7A88DCE2" w14:textId="77777777" w:rsidR="004B77E9" w:rsidRPr="006943D1" w:rsidRDefault="004B77E9" w:rsidP="00E245A8">
      <w:pPr>
        <w:spacing w:after="0" w:line="240" w:lineRule="auto"/>
        <w:ind w:firstLine="0"/>
        <w:jc w:val="center"/>
        <w:rPr>
          <w:b/>
          <w:color w:val="000000" w:themeColor="text1"/>
          <w:sz w:val="24"/>
          <w:szCs w:val="24"/>
        </w:rPr>
      </w:pPr>
      <w:r w:rsidRPr="006943D1">
        <w:rPr>
          <w:b/>
          <w:color w:val="000000" w:themeColor="text1"/>
          <w:sz w:val="24"/>
          <w:szCs w:val="24"/>
        </w:rPr>
        <w:t>§ 4</w:t>
      </w:r>
    </w:p>
    <w:p w14:paraId="6F8EB5B2" w14:textId="77777777" w:rsidR="004B77E9" w:rsidRPr="006943D1" w:rsidRDefault="004B77E9" w:rsidP="00F741F7">
      <w:pPr>
        <w:spacing w:after="0" w:line="240" w:lineRule="auto"/>
        <w:ind w:firstLine="0"/>
        <w:contextualSpacing/>
        <w:rPr>
          <w:color w:val="000000" w:themeColor="text1"/>
          <w:sz w:val="24"/>
          <w:szCs w:val="24"/>
        </w:rPr>
      </w:pPr>
      <w:bookmarkStart w:id="0" w:name="_Hlk9503867"/>
      <w:r w:rsidRPr="006943D1">
        <w:rPr>
          <w:color w:val="000000" w:themeColor="text1"/>
          <w:sz w:val="24"/>
          <w:szCs w:val="24"/>
        </w:rPr>
        <w:t>Przyjęcie na studia następuje w drodze wpisu na listę studentów.</w:t>
      </w:r>
    </w:p>
    <w:bookmarkEnd w:id="0"/>
    <w:p w14:paraId="50DD6792" w14:textId="77777777" w:rsidR="004B77E9" w:rsidRPr="006943D1" w:rsidRDefault="004B77E9" w:rsidP="004B77E9">
      <w:pPr>
        <w:spacing w:after="0" w:line="240" w:lineRule="auto"/>
        <w:rPr>
          <w:color w:val="000000" w:themeColor="text1"/>
          <w:sz w:val="24"/>
          <w:szCs w:val="24"/>
        </w:rPr>
      </w:pPr>
    </w:p>
    <w:p w14:paraId="58DB3A42" w14:textId="77777777" w:rsidR="004B77E9" w:rsidRPr="006943D1" w:rsidRDefault="004B77E9" w:rsidP="005B3FED">
      <w:pPr>
        <w:spacing w:after="0" w:line="240" w:lineRule="auto"/>
        <w:ind w:firstLine="0"/>
        <w:jc w:val="center"/>
        <w:rPr>
          <w:b/>
          <w:color w:val="000000" w:themeColor="text1"/>
          <w:sz w:val="24"/>
          <w:szCs w:val="24"/>
        </w:rPr>
      </w:pPr>
      <w:r w:rsidRPr="006943D1">
        <w:rPr>
          <w:b/>
          <w:color w:val="000000" w:themeColor="text1"/>
          <w:sz w:val="24"/>
          <w:szCs w:val="24"/>
        </w:rPr>
        <w:t>II. Zasady rekrutacji na jednolite studia magisterskie</w:t>
      </w:r>
    </w:p>
    <w:p w14:paraId="6D56D73B" w14:textId="77777777" w:rsidR="004B77E9" w:rsidRPr="006943D1" w:rsidRDefault="004B77E9" w:rsidP="004B77E9">
      <w:pPr>
        <w:spacing w:after="0" w:line="240" w:lineRule="auto"/>
        <w:jc w:val="center"/>
        <w:rPr>
          <w:color w:val="000000" w:themeColor="text1"/>
          <w:sz w:val="24"/>
          <w:szCs w:val="24"/>
        </w:rPr>
      </w:pPr>
    </w:p>
    <w:p w14:paraId="378BE9CC" w14:textId="77777777" w:rsidR="004B77E9" w:rsidRPr="006943D1" w:rsidRDefault="004B77E9" w:rsidP="00E245A8">
      <w:pPr>
        <w:spacing w:after="0" w:line="240" w:lineRule="auto"/>
        <w:ind w:firstLine="0"/>
        <w:jc w:val="center"/>
        <w:rPr>
          <w:b/>
          <w:color w:val="000000" w:themeColor="text1"/>
          <w:sz w:val="24"/>
          <w:szCs w:val="24"/>
        </w:rPr>
      </w:pPr>
      <w:r w:rsidRPr="006943D1">
        <w:rPr>
          <w:b/>
          <w:color w:val="000000" w:themeColor="text1"/>
          <w:sz w:val="24"/>
          <w:szCs w:val="24"/>
        </w:rPr>
        <w:t>§ 5</w:t>
      </w:r>
    </w:p>
    <w:p w14:paraId="0D94F83A" w14:textId="6A8BC3DE" w:rsidR="004B77E9" w:rsidRPr="006943D1" w:rsidRDefault="30684E46" w:rsidP="00350CC6">
      <w:pPr>
        <w:pStyle w:val="Akapitzlist"/>
        <w:numPr>
          <w:ilvl w:val="0"/>
          <w:numId w:val="54"/>
        </w:numPr>
        <w:jc w:val="both"/>
        <w:rPr>
          <w:color w:val="000000" w:themeColor="text1"/>
        </w:rPr>
      </w:pPr>
      <w:r w:rsidRPr="006943D1">
        <w:rPr>
          <w:color w:val="000000" w:themeColor="text1"/>
        </w:rPr>
        <w:t>Na jednolitych studiach magisterskich przewiduje się cztery rodzaje postępowania kwalifikacyjnego:</w:t>
      </w:r>
    </w:p>
    <w:p w14:paraId="270376A1" w14:textId="673BB39E" w:rsidR="004B77E9" w:rsidRPr="006943D1" w:rsidRDefault="001C5A52" w:rsidP="00350CC6">
      <w:pPr>
        <w:pStyle w:val="Akapitzlist"/>
        <w:numPr>
          <w:ilvl w:val="1"/>
          <w:numId w:val="54"/>
        </w:numPr>
        <w:jc w:val="both"/>
        <w:rPr>
          <w:color w:val="000000" w:themeColor="text1"/>
        </w:rPr>
      </w:pPr>
      <w:r w:rsidRPr="006943D1">
        <w:rPr>
          <w:color w:val="000000" w:themeColor="text1"/>
        </w:rPr>
        <w:t>d</w:t>
      </w:r>
      <w:r w:rsidR="30684E46" w:rsidRPr="006943D1">
        <w:rPr>
          <w:color w:val="000000" w:themeColor="text1"/>
        </w:rPr>
        <w:t>la kandydatów legitymujących się świadectwem dojrzałości po zdaniu egzaminu maturalnego (tzw. nowa</w:t>
      </w:r>
      <w:r w:rsidRPr="006943D1">
        <w:rPr>
          <w:color w:val="000000" w:themeColor="text1"/>
        </w:rPr>
        <w:t xml:space="preserve"> matura obowiązująca od </w:t>
      </w:r>
      <w:r w:rsidR="00577944" w:rsidRPr="006943D1">
        <w:rPr>
          <w:color w:val="000000" w:themeColor="text1"/>
        </w:rPr>
        <w:t>2005 r.</w:t>
      </w:r>
      <w:r w:rsidRPr="006943D1">
        <w:rPr>
          <w:color w:val="000000" w:themeColor="text1"/>
        </w:rPr>
        <w:t>);</w:t>
      </w:r>
    </w:p>
    <w:p w14:paraId="4AEAC2BF" w14:textId="3D6693EE" w:rsidR="004B77E9" w:rsidRPr="006943D1" w:rsidRDefault="001C5A52" w:rsidP="00350CC6">
      <w:pPr>
        <w:pStyle w:val="Akapitzlist"/>
        <w:numPr>
          <w:ilvl w:val="1"/>
          <w:numId w:val="54"/>
        </w:numPr>
        <w:jc w:val="both"/>
        <w:rPr>
          <w:color w:val="000000" w:themeColor="text1"/>
        </w:rPr>
      </w:pPr>
      <w:r w:rsidRPr="006943D1">
        <w:rPr>
          <w:color w:val="000000" w:themeColor="text1"/>
        </w:rPr>
        <w:t>d</w:t>
      </w:r>
      <w:r w:rsidR="30684E46" w:rsidRPr="006943D1">
        <w:rPr>
          <w:color w:val="000000" w:themeColor="text1"/>
        </w:rPr>
        <w:t xml:space="preserve">la kandydatów legitymujących się świadectwem dojrzałości po zdaniu egzaminu </w:t>
      </w:r>
      <w:r w:rsidR="00EC089D" w:rsidRPr="006943D1">
        <w:rPr>
          <w:color w:val="000000" w:themeColor="text1"/>
        </w:rPr>
        <w:t>dojrzałości (tzw. stara matura)</w:t>
      </w:r>
      <w:r w:rsidR="30684E46" w:rsidRPr="006943D1">
        <w:rPr>
          <w:color w:val="000000" w:themeColor="text1"/>
        </w:rPr>
        <w:t xml:space="preserve"> lub certyfikatem Matury Międzynarodowej – I</w:t>
      </w:r>
      <w:r w:rsidRPr="006943D1">
        <w:rPr>
          <w:color w:val="000000" w:themeColor="text1"/>
        </w:rPr>
        <w:t xml:space="preserve">nternational </w:t>
      </w:r>
      <w:proofErr w:type="spellStart"/>
      <w:r w:rsidRPr="006943D1">
        <w:rPr>
          <w:color w:val="000000" w:themeColor="text1"/>
        </w:rPr>
        <w:t>Baccalaureate</w:t>
      </w:r>
      <w:proofErr w:type="spellEnd"/>
      <w:r w:rsidRPr="006943D1">
        <w:rPr>
          <w:color w:val="000000" w:themeColor="text1"/>
        </w:rPr>
        <w:t xml:space="preserve"> (IB);</w:t>
      </w:r>
    </w:p>
    <w:p w14:paraId="2B3E056F" w14:textId="1A761BDE" w:rsidR="004B77E9" w:rsidRPr="006943D1" w:rsidRDefault="001C5A52" w:rsidP="00350CC6">
      <w:pPr>
        <w:pStyle w:val="Akapitzlist"/>
        <w:numPr>
          <w:ilvl w:val="1"/>
          <w:numId w:val="54"/>
        </w:numPr>
        <w:jc w:val="both"/>
        <w:rPr>
          <w:color w:val="000000" w:themeColor="text1"/>
        </w:rPr>
      </w:pPr>
      <w:r w:rsidRPr="006943D1">
        <w:rPr>
          <w:color w:val="000000" w:themeColor="text1"/>
        </w:rPr>
        <w:t>d</w:t>
      </w:r>
      <w:r w:rsidR="30684E46" w:rsidRPr="006943D1">
        <w:rPr>
          <w:color w:val="000000" w:themeColor="text1"/>
        </w:rPr>
        <w:t>la kandydatów</w:t>
      </w:r>
      <w:r w:rsidR="1166E42A" w:rsidRPr="006943D1">
        <w:rPr>
          <w:color w:val="000000" w:themeColor="text1"/>
        </w:rPr>
        <w:t xml:space="preserve"> </w:t>
      </w:r>
      <w:r w:rsidR="347038B0" w:rsidRPr="006943D1">
        <w:rPr>
          <w:color w:val="000000" w:themeColor="text1"/>
        </w:rPr>
        <w:t>cudzoziemców</w:t>
      </w:r>
      <w:r w:rsidR="30684E46" w:rsidRPr="006943D1">
        <w:rPr>
          <w:color w:val="000000" w:themeColor="text1"/>
        </w:rPr>
        <w:t xml:space="preserve"> legitymujących</w:t>
      </w:r>
      <w:r w:rsidR="347038B0" w:rsidRPr="006943D1">
        <w:rPr>
          <w:color w:val="000000" w:themeColor="text1"/>
        </w:rPr>
        <w:t xml:space="preserve"> </w:t>
      </w:r>
      <w:r w:rsidR="30684E46" w:rsidRPr="006943D1">
        <w:rPr>
          <w:color w:val="000000" w:themeColor="text1"/>
        </w:rPr>
        <w:t xml:space="preserve">się opatrzonym </w:t>
      </w:r>
      <w:proofErr w:type="spellStart"/>
      <w:r w:rsidR="30684E46" w:rsidRPr="006943D1">
        <w:rPr>
          <w:color w:val="000000" w:themeColor="text1"/>
        </w:rPr>
        <w:t>apostille</w:t>
      </w:r>
      <w:proofErr w:type="spellEnd"/>
      <w:r w:rsidR="30684E46" w:rsidRPr="006943D1">
        <w:rPr>
          <w:color w:val="000000" w:themeColor="text1"/>
        </w:rPr>
        <w:t xml:space="preserve"> </w:t>
      </w:r>
      <w:r w:rsidR="00B14A0A">
        <w:rPr>
          <w:color w:val="000000" w:themeColor="text1"/>
        </w:rPr>
        <w:br/>
      </w:r>
      <w:r w:rsidR="30684E46" w:rsidRPr="006943D1">
        <w:rPr>
          <w:color w:val="000000" w:themeColor="text1"/>
        </w:rPr>
        <w:t>lub zalegalizowanym dokumentem uprawniającym</w:t>
      </w:r>
      <w:r w:rsidR="00EC089D" w:rsidRPr="006943D1">
        <w:rPr>
          <w:color w:val="000000" w:themeColor="text1"/>
        </w:rPr>
        <w:t xml:space="preserve"> do podjęcia studiów wyższych w </w:t>
      </w:r>
      <w:r w:rsidR="30684E46" w:rsidRPr="006943D1">
        <w:rPr>
          <w:color w:val="000000" w:themeColor="text1"/>
        </w:rPr>
        <w:t>państwie, w którym zostało wydane i</w:t>
      </w:r>
      <w:r w:rsidR="347038B0" w:rsidRPr="006943D1">
        <w:rPr>
          <w:color w:val="000000" w:themeColor="text1"/>
        </w:rPr>
        <w:t> </w:t>
      </w:r>
      <w:r w:rsidR="30684E46" w:rsidRPr="006943D1">
        <w:rPr>
          <w:color w:val="000000" w:themeColor="text1"/>
        </w:rPr>
        <w:t>uznane za równoważne z polskim</w:t>
      </w:r>
      <w:r w:rsidRPr="006943D1">
        <w:rPr>
          <w:color w:val="000000" w:themeColor="text1"/>
        </w:rPr>
        <w:t xml:space="preserve"> świadectwem dojrzałości;</w:t>
      </w:r>
    </w:p>
    <w:p w14:paraId="05634A52" w14:textId="1C6B6E8B" w:rsidR="004B77E9" w:rsidRPr="006943D1" w:rsidRDefault="001C5A52" w:rsidP="00350CC6">
      <w:pPr>
        <w:pStyle w:val="Akapitzlist"/>
        <w:numPr>
          <w:ilvl w:val="1"/>
          <w:numId w:val="54"/>
        </w:numPr>
        <w:jc w:val="both"/>
        <w:rPr>
          <w:color w:val="000000" w:themeColor="text1"/>
        </w:rPr>
      </w:pPr>
      <w:r w:rsidRPr="006943D1">
        <w:rPr>
          <w:color w:val="000000" w:themeColor="text1"/>
        </w:rPr>
        <w:t>d</w:t>
      </w:r>
      <w:r w:rsidR="30684E46" w:rsidRPr="006943D1">
        <w:rPr>
          <w:color w:val="000000" w:themeColor="text1"/>
        </w:rPr>
        <w:t xml:space="preserve">la kandydatów ubiegających się o przyjęcie na studia w wyniku potwierdzenia efektów uczenia się obowiązują zasady niniejszej Uchwały rekrutacyjnej oraz zasady przyjęcia na studia zgodne z Regulaminem studiów. </w:t>
      </w:r>
    </w:p>
    <w:p w14:paraId="4D26DAD8" w14:textId="782B4893" w:rsidR="004B77E9" w:rsidRPr="006943D1" w:rsidRDefault="30684E46" w:rsidP="00350CC6">
      <w:pPr>
        <w:pStyle w:val="Akapitzlist"/>
        <w:numPr>
          <w:ilvl w:val="0"/>
          <w:numId w:val="54"/>
        </w:numPr>
        <w:jc w:val="both"/>
        <w:rPr>
          <w:rFonts w:eastAsia="Calibri"/>
          <w:color w:val="000000" w:themeColor="text1"/>
        </w:rPr>
      </w:pPr>
      <w:r w:rsidRPr="006943D1">
        <w:rPr>
          <w:color w:val="000000" w:themeColor="text1"/>
        </w:rPr>
        <w:t xml:space="preserve">Na jednolitych studiach magisterskich </w:t>
      </w:r>
      <w:r w:rsidR="347038B0" w:rsidRPr="006943D1">
        <w:rPr>
          <w:color w:val="000000" w:themeColor="text1"/>
        </w:rPr>
        <w:t xml:space="preserve">cudzoziemców </w:t>
      </w:r>
      <w:r w:rsidRPr="006943D1">
        <w:rPr>
          <w:color w:val="000000" w:themeColor="text1"/>
        </w:rPr>
        <w:t>obowiązuje znajomość języka polskiego</w:t>
      </w:r>
      <w:r w:rsidR="0086616A" w:rsidRPr="006943D1">
        <w:rPr>
          <w:color w:val="000000" w:themeColor="text1"/>
        </w:rPr>
        <w:t xml:space="preserve"> na poziomie biegłości językowej minimum B2</w:t>
      </w:r>
      <w:r w:rsidR="001225FD" w:rsidRPr="006943D1">
        <w:rPr>
          <w:color w:val="000000" w:themeColor="text1"/>
        </w:rPr>
        <w:t>.</w:t>
      </w:r>
    </w:p>
    <w:p w14:paraId="24534E72" w14:textId="77777777" w:rsidR="004B77E9" w:rsidRPr="006943D1" w:rsidRDefault="004B77E9" w:rsidP="00053CD3">
      <w:pPr>
        <w:spacing w:after="0" w:line="240" w:lineRule="auto"/>
        <w:ind w:firstLine="0"/>
        <w:contextualSpacing/>
        <w:rPr>
          <w:color w:val="000000" w:themeColor="text1"/>
          <w:sz w:val="24"/>
          <w:szCs w:val="24"/>
        </w:rPr>
      </w:pPr>
    </w:p>
    <w:p w14:paraId="2AF52B7B" w14:textId="4FCF1136" w:rsidR="004B77E9" w:rsidRPr="006943D1" w:rsidRDefault="004B77E9" w:rsidP="00337EFA">
      <w:pPr>
        <w:spacing w:after="0" w:line="240" w:lineRule="auto"/>
        <w:ind w:firstLine="0"/>
        <w:jc w:val="center"/>
        <w:rPr>
          <w:b/>
          <w:color w:val="000000" w:themeColor="text1"/>
          <w:sz w:val="24"/>
          <w:szCs w:val="24"/>
        </w:rPr>
      </w:pPr>
      <w:r w:rsidRPr="006943D1">
        <w:rPr>
          <w:b/>
          <w:color w:val="000000" w:themeColor="text1"/>
          <w:sz w:val="24"/>
          <w:szCs w:val="24"/>
        </w:rPr>
        <w:t>§</w:t>
      </w:r>
      <w:r w:rsidR="00F741F7" w:rsidRPr="006943D1">
        <w:rPr>
          <w:b/>
          <w:color w:val="000000" w:themeColor="text1"/>
          <w:sz w:val="24"/>
          <w:szCs w:val="24"/>
        </w:rPr>
        <w:t xml:space="preserve"> </w:t>
      </w:r>
      <w:r w:rsidR="00993410" w:rsidRPr="006943D1">
        <w:rPr>
          <w:b/>
          <w:color w:val="000000" w:themeColor="text1"/>
          <w:sz w:val="24"/>
          <w:szCs w:val="24"/>
        </w:rPr>
        <w:t>6</w:t>
      </w:r>
    </w:p>
    <w:p w14:paraId="7C0CBB68" w14:textId="5A6FB4BD" w:rsidR="001A3BC4" w:rsidRDefault="30684E46" w:rsidP="00177BD1">
      <w:pPr>
        <w:spacing w:after="0" w:line="240" w:lineRule="auto"/>
        <w:ind w:firstLine="0"/>
        <w:contextualSpacing/>
        <w:rPr>
          <w:color w:val="000000" w:themeColor="text1"/>
          <w:sz w:val="24"/>
          <w:szCs w:val="24"/>
        </w:rPr>
      </w:pPr>
      <w:r w:rsidRPr="006943D1">
        <w:rPr>
          <w:color w:val="000000" w:themeColor="text1"/>
          <w:sz w:val="24"/>
          <w:szCs w:val="24"/>
        </w:rPr>
        <w:t>Podstawą przyjęcia na studia są punkty rekrutacyjne przyzna</w:t>
      </w:r>
      <w:r w:rsidR="70BDCB6D" w:rsidRPr="006943D1">
        <w:rPr>
          <w:color w:val="000000" w:themeColor="text1"/>
          <w:sz w:val="24"/>
          <w:szCs w:val="24"/>
        </w:rPr>
        <w:t xml:space="preserve">wane kandydatowi </w:t>
      </w:r>
      <w:r w:rsidR="004B77E9" w:rsidRPr="006943D1">
        <w:rPr>
          <w:sz w:val="24"/>
          <w:szCs w:val="24"/>
        </w:rPr>
        <w:br/>
      </w:r>
      <w:r w:rsidR="70BDCB6D" w:rsidRPr="006943D1">
        <w:rPr>
          <w:color w:val="000000" w:themeColor="text1"/>
          <w:sz w:val="24"/>
          <w:szCs w:val="24"/>
        </w:rPr>
        <w:t>za przedmioty</w:t>
      </w:r>
      <w:r w:rsidRPr="006943D1">
        <w:rPr>
          <w:color w:val="000000" w:themeColor="text1"/>
          <w:sz w:val="24"/>
          <w:szCs w:val="24"/>
        </w:rPr>
        <w:t xml:space="preserve"> wyszczególnione na świadectwie dojrzałości, certyfikacie matury międzynarodowej IB lub opatrzonym </w:t>
      </w:r>
      <w:proofErr w:type="spellStart"/>
      <w:r w:rsidRPr="006943D1">
        <w:rPr>
          <w:color w:val="000000" w:themeColor="text1"/>
          <w:sz w:val="24"/>
          <w:szCs w:val="24"/>
        </w:rPr>
        <w:t>apostille</w:t>
      </w:r>
      <w:proofErr w:type="spellEnd"/>
      <w:r w:rsidRPr="006943D1">
        <w:rPr>
          <w:color w:val="000000" w:themeColor="text1"/>
          <w:sz w:val="24"/>
          <w:szCs w:val="24"/>
        </w:rPr>
        <w:t xml:space="preserve"> ewentualnie zalegalizowanym dokumentem uprawniającym do podjęcia studiów wyższych w państwie, w którym został wydany </w:t>
      </w:r>
      <w:r w:rsidR="004B77E9" w:rsidRPr="006943D1">
        <w:rPr>
          <w:sz w:val="24"/>
          <w:szCs w:val="24"/>
        </w:rPr>
        <w:br/>
      </w:r>
      <w:r w:rsidRPr="006943D1">
        <w:rPr>
          <w:color w:val="000000" w:themeColor="text1"/>
          <w:sz w:val="24"/>
          <w:szCs w:val="24"/>
        </w:rPr>
        <w:t>i uznany za równoważny z polskim świadectwem dojrzałości.</w:t>
      </w:r>
      <w:r w:rsidR="0042146E" w:rsidRPr="006943D1">
        <w:rPr>
          <w:color w:val="000000" w:themeColor="text1"/>
          <w:sz w:val="24"/>
          <w:szCs w:val="24"/>
        </w:rPr>
        <w:t xml:space="preserve"> </w:t>
      </w:r>
      <w:r w:rsidR="00177BD1" w:rsidRPr="00177BD1">
        <w:rPr>
          <w:color w:val="000000" w:themeColor="text1"/>
          <w:sz w:val="24"/>
          <w:szCs w:val="24"/>
        </w:rPr>
        <w:t xml:space="preserve">Kandydaci cudzoziemcy </w:t>
      </w:r>
      <w:r w:rsidR="00B14A0A">
        <w:rPr>
          <w:color w:val="000000" w:themeColor="text1"/>
          <w:sz w:val="24"/>
          <w:szCs w:val="24"/>
        </w:rPr>
        <w:br/>
      </w:r>
      <w:r w:rsidR="00177BD1" w:rsidRPr="00177BD1">
        <w:rPr>
          <w:color w:val="000000" w:themeColor="text1"/>
          <w:sz w:val="24"/>
          <w:szCs w:val="24"/>
        </w:rPr>
        <w:t>są zobowiązani do przedstawienia dokumentu zgodnego</w:t>
      </w:r>
      <w:r w:rsidR="00177BD1">
        <w:rPr>
          <w:color w:val="000000" w:themeColor="text1"/>
          <w:sz w:val="24"/>
          <w:szCs w:val="24"/>
        </w:rPr>
        <w:t xml:space="preserve"> </w:t>
      </w:r>
      <w:r w:rsidR="00177BD1" w:rsidRPr="00177BD1">
        <w:rPr>
          <w:color w:val="000000" w:themeColor="text1"/>
          <w:sz w:val="24"/>
          <w:szCs w:val="24"/>
        </w:rPr>
        <w:t>z Europejskim Systemem Opisu Kształcenia Językowego, potwierdzającego znajomość języka polskiego, na poziomie biegłości językowej nie niższym niż B2 zgodnie z przepisami wydanymi na podstawie art.70 ust.5f ustawy – Prawo o szkolnictwie wyższym i nauce</w:t>
      </w:r>
      <w:r w:rsidR="00177BD1">
        <w:rPr>
          <w:color w:val="000000" w:themeColor="text1"/>
          <w:sz w:val="24"/>
          <w:szCs w:val="24"/>
        </w:rPr>
        <w:t>.</w:t>
      </w:r>
    </w:p>
    <w:p w14:paraId="72C4A00B" w14:textId="77777777" w:rsidR="00177BD1" w:rsidRPr="00177BD1" w:rsidRDefault="00177BD1" w:rsidP="00177BD1">
      <w:pPr>
        <w:spacing w:after="0" w:line="240" w:lineRule="auto"/>
        <w:ind w:firstLine="0"/>
        <w:contextualSpacing/>
        <w:rPr>
          <w:color w:val="000000" w:themeColor="text1"/>
          <w:sz w:val="24"/>
          <w:szCs w:val="24"/>
        </w:rPr>
      </w:pPr>
    </w:p>
    <w:p w14:paraId="7D19981D" w14:textId="79599096" w:rsidR="004B77E9" w:rsidRPr="006943D1" w:rsidRDefault="004B77E9" w:rsidP="00276829">
      <w:pPr>
        <w:spacing w:after="0" w:line="240" w:lineRule="auto"/>
        <w:ind w:firstLine="0"/>
        <w:contextualSpacing/>
        <w:jc w:val="center"/>
        <w:rPr>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7</w:t>
      </w:r>
    </w:p>
    <w:p w14:paraId="59ED98D4" w14:textId="77777777" w:rsidR="004B77E9" w:rsidRPr="006943D1" w:rsidRDefault="004B77E9" w:rsidP="00C77512">
      <w:pPr>
        <w:ind w:firstLine="0"/>
        <w:rPr>
          <w:color w:val="000000" w:themeColor="text1"/>
          <w:sz w:val="24"/>
          <w:szCs w:val="24"/>
        </w:rPr>
      </w:pPr>
      <w:r w:rsidRPr="006943D1">
        <w:rPr>
          <w:color w:val="000000" w:themeColor="text1"/>
          <w:sz w:val="24"/>
          <w:szCs w:val="24"/>
        </w:rPr>
        <w:t>W stosunku do kandydatów legitymujących się świadectwem dojrzałości po zdaniu egzaminu maturalnego (tzw. nowa matura) wprowadza się następujące zasady rekrutacji:</w:t>
      </w:r>
    </w:p>
    <w:p w14:paraId="0B0CE671" w14:textId="0C0E61F8" w:rsidR="004B77E9" w:rsidRPr="006943D1" w:rsidRDefault="004B77E9" w:rsidP="00350CC6">
      <w:pPr>
        <w:pStyle w:val="Akapitzlist"/>
        <w:numPr>
          <w:ilvl w:val="1"/>
          <w:numId w:val="55"/>
        </w:numPr>
        <w:jc w:val="both"/>
        <w:rPr>
          <w:color w:val="000000" w:themeColor="text1"/>
        </w:rPr>
      </w:pPr>
      <w:r w:rsidRPr="006943D1">
        <w:rPr>
          <w:color w:val="000000" w:themeColor="text1"/>
        </w:rPr>
        <w:lastRenderedPageBreak/>
        <w:t xml:space="preserve">Punkty rekrutacyjne przeliczane </w:t>
      </w:r>
      <w:r w:rsidR="00EC089D" w:rsidRPr="006943D1">
        <w:rPr>
          <w:color w:val="000000" w:themeColor="text1"/>
        </w:rPr>
        <w:t xml:space="preserve">są </w:t>
      </w:r>
      <w:r w:rsidRPr="006943D1">
        <w:rPr>
          <w:color w:val="000000" w:themeColor="text1"/>
        </w:rPr>
        <w:t>w następujący sposób:</w:t>
      </w:r>
    </w:p>
    <w:p w14:paraId="08F14656" w14:textId="04D33DBF" w:rsidR="004B77E9" w:rsidRPr="006943D1" w:rsidRDefault="004B77E9" w:rsidP="00350CC6">
      <w:pPr>
        <w:pStyle w:val="Akapitzlist"/>
        <w:numPr>
          <w:ilvl w:val="0"/>
          <w:numId w:val="56"/>
        </w:numPr>
        <w:jc w:val="both"/>
        <w:rPr>
          <w:color w:val="000000" w:themeColor="text1"/>
        </w:rPr>
      </w:pPr>
      <w:r w:rsidRPr="006943D1">
        <w:rPr>
          <w:color w:val="000000" w:themeColor="text1"/>
        </w:rPr>
        <w:t>jeżeli przedmiot zdawany był na poziomie rozszerzonym wówczas współczynnik wynosi 1 (1% z egzaminu maturalnego = 1 pkt. rekrutacyjny);</w:t>
      </w:r>
    </w:p>
    <w:p w14:paraId="7C5B5568" w14:textId="3C950424" w:rsidR="00FD3809" w:rsidRPr="006943D1" w:rsidRDefault="004B77E9" w:rsidP="00350CC6">
      <w:pPr>
        <w:pStyle w:val="Akapitzlist"/>
        <w:numPr>
          <w:ilvl w:val="0"/>
          <w:numId w:val="56"/>
        </w:numPr>
        <w:jc w:val="both"/>
        <w:rPr>
          <w:color w:val="000000" w:themeColor="text1"/>
        </w:rPr>
      </w:pPr>
      <w:r w:rsidRPr="006943D1">
        <w:rPr>
          <w:color w:val="000000" w:themeColor="text1"/>
        </w:rPr>
        <w:t>jeżeli przedmiot zdawany był na poziomie podstawowym wówczas współczynnik wynosi 0,7 (1% z egzaminu maturalnego = 0,7 pkt. rekrutacyjnego).</w:t>
      </w:r>
    </w:p>
    <w:p w14:paraId="3BF7BAD9" w14:textId="6EC0A9A7" w:rsidR="00FD3809" w:rsidRPr="006943D1" w:rsidRDefault="00FD3809" w:rsidP="00350CC6">
      <w:pPr>
        <w:pStyle w:val="Akapitzlist"/>
        <w:numPr>
          <w:ilvl w:val="1"/>
          <w:numId w:val="55"/>
        </w:numPr>
        <w:jc w:val="both"/>
        <w:rPr>
          <w:color w:val="000000" w:themeColor="text1"/>
        </w:rPr>
      </w:pPr>
      <w:r w:rsidRPr="006943D1">
        <w:rPr>
          <w:color w:val="000000" w:themeColor="text1"/>
        </w:rPr>
        <w:t xml:space="preserve">Wynik końcowy oblicza się sumując </w:t>
      </w:r>
      <w:r w:rsidR="003B0628" w:rsidRPr="006943D1">
        <w:rPr>
          <w:color w:val="000000" w:themeColor="text1"/>
        </w:rPr>
        <w:t>punkty rekrutacyjne</w:t>
      </w:r>
      <w:r w:rsidRPr="006943D1">
        <w:rPr>
          <w:color w:val="000000" w:themeColor="text1"/>
        </w:rPr>
        <w:t xml:space="preserve"> z przedmiotów określonych w załączniku nr 1.</w:t>
      </w:r>
    </w:p>
    <w:p w14:paraId="03D0D13F" w14:textId="7577851F" w:rsidR="004B77E9" w:rsidRPr="006943D1" w:rsidRDefault="25BE3D4D" w:rsidP="00350CC6">
      <w:pPr>
        <w:pStyle w:val="Akapitzlist"/>
        <w:numPr>
          <w:ilvl w:val="1"/>
          <w:numId w:val="55"/>
        </w:numPr>
        <w:jc w:val="both"/>
        <w:rPr>
          <w:color w:val="000000" w:themeColor="text1"/>
        </w:rPr>
      </w:pPr>
      <w:r w:rsidRPr="006943D1">
        <w:rPr>
          <w:color w:val="000000" w:themeColor="text1"/>
        </w:rPr>
        <w:t xml:space="preserve">W postępowaniu kwalifikacyjnym zostaną uwzględniane wyniki egzaminów z części pisemnej. </w:t>
      </w:r>
    </w:p>
    <w:p w14:paraId="7CF80E49" w14:textId="30F58391" w:rsidR="004B77E9" w:rsidRPr="006943D1" w:rsidRDefault="25BE3D4D" w:rsidP="00350CC6">
      <w:pPr>
        <w:pStyle w:val="Akapitzlist"/>
        <w:numPr>
          <w:ilvl w:val="1"/>
          <w:numId w:val="55"/>
        </w:numPr>
        <w:jc w:val="both"/>
      </w:pPr>
      <w:r w:rsidRPr="006943D1">
        <w:rPr>
          <w:color w:val="000000" w:themeColor="text1"/>
        </w:rPr>
        <w:t>Kandydaci w celu przyjęcia na studia składają, zgodnie z terminarzem rekrutacji, komplet dokumentów zamieszczonych w wykazie z załącznika nr 3, rozdz. I, pkt 2</w:t>
      </w:r>
      <w:r w:rsidR="00552229" w:rsidRPr="006943D1">
        <w:rPr>
          <w:color w:val="000000" w:themeColor="text1"/>
        </w:rPr>
        <w:t xml:space="preserve"> </w:t>
      </w:r>
      <w:r w:rsidR="00552229" w:rsidRPr="006943D1">
        <w:t>(wymóg formalny)</w:t>
      </w:r>
      <w:r w:rsidR="00044F13" w:rsidRPr="006943D1">
        <w:t>.</w:t>
      </w:r>
    </w:p>
    <w:p w14:paraId="534913C2" w14:textId="77777777" w:rsidR="004B77E9" w:rsidRPr="006943D1" w:rsidRDefault="004B77E9" w:rsidP="004B77E9">
      <w:pPr>
        <w:spacing w:after="0" w:line="240" w:lineRule="auto"/>
        <w:jc w:val="center"/>
        <w:rPr>
          <w:sz w:val="24"/>
          <w:szCs w:val="24"/>
        </w:rPr>
      </w:pPr>
    </w:p>
    <w:p w14:paraId="3587E274" w14:textId="7534509D" w:rsidR="004B77E9" w:rsidRPr="006943D1" w:rsidRDefault="004B77E9" w:rsidP="005B3FED">
      <w:pPr>
        <w:spacing w:after="0" w:line="240" w:lineRule="auto"/>
        <w:ind w:firstLine="0"/>
        <w:jc w:val="center"/>
        <w:rPr>
          <w:b/>
          <w:sz w:val="24"/>
          <w:szCs w:val="24"/>
        </w:rPr>
      </w:pPr>
      <w:r w:rsidRPr="006943D1">
        <w:rPr>
          <w:b/>
          <w:sz w:val="24"/>
          <w:szCs w:val="24"/>
        </w:rPr>
        <w:t xml:space="preserve">§ </w:t>
      </w:r>
      <w:r w:rsidR="00993410" w:rsidRPr="006943D1">
        <w:rPr>
          <w:b/>
          <w:sz w:val="24"/>
          <w:szCs w:val="24"/>
        </w:rPr>
        <w:t>8</w:t>
      </w:r>
    </w:p>
    <w:p w14:paraId="390741F9" w14:textId="0692C041" w:rsidR="004B77E9" w:rsidRPr="006943D1" w:rsidRDefault="004B77E9" w:rsidP="00C77512">
      <w:pPr>
        <w:ind w:firstLine="0"/>
        <w:rPr>
          <w:sz w:val="24"/>
          <w:szCs w:val="24"/>
        </w:rPr>
      </w:pPr>
      <w:r w:rsidRPr="006943D1">
        <w:rPr>
          <w:sz w:val="24"/>
          <w:szCs w:val="24"/>
        </w:rPr>
        <w:t xml:space="preserve">W stosunku do kandydatów legitymujących się świadectwem dojrzałości po zdaniu egzaminu dojrzałości (tzw. stara matura, obowiązująca przed </w:t>
      </w:r>
      <w:r w:rsidR="00577944" w:rsidRPr="006943D1">
        <w:rPr>
          <w:sz w:val="24"/>
          <w:szCs w:val="24"/>
        </w:rPr>
        <w:t>2005 r.</w:t>
      </w:r>
      <w:r w:rsidRPr="006943D1">
        <w:rPr>
          <w:sz w:val="24"/>
          <w:szCs w:val="24"/>
        </w:rPr>
        <w:t xml:space="preserve">), lub certyfikatem Matury Międzynarodowej – International </w:t>
      </w:r>
      <w:proofErr w:type="spellStart"/>
      <w:r w:rsidRPr="006943D1">
        <w:rPr>
          <w:sz w:val="24"/>
          <w:szCs w:val="24"/>
        </w:rPr>
        <w:t>Baccalaureate</w:t>
      </w:r>
      <w:proofErr w:type="spellEnd"/>
      <w:r w:rsidRPr="006943D1">
        <w:rPr>
          <w:sz w:val="24"/>
          <w:szCs w:val="24"/>
        </w:rPr>
        <w:t xml:space="preserve"> (IB) wprowadza się następujące zasady rekrutacji:</w:t>
      </w:r>
    </w:p>
    <w:p w14:paraId="39295599" w14:textId="64ED8694" w:rsidR="007E1E4E" w:rsidRPr="006943D1" w:rsidRDefault="001C5A52" w:rsidP="00350CC6">
      <w:pPr>
        <w:pStyle w:val="Akapitzlist"/>
        <w:numPr>
          <w:ilvl w:val="1"/>
          <w:numId w:val="57"/>
        </w:numPr>
        <w:jc w:val="both"/>
      </w:pPr>
      <w:r w:rsidRPr="006943D1">
        <w:t>w</w:t>
      </w:r>
      <w:r w:rsidR="25BE3D4D" w:rsidRPr="006943D1">
        <w:t xml:space="preserve">ynik końcowy oblicza </w:t>
      </w:r>
      <w:r w:rsidR="00EC089D" w:rsidRPr="006943D1">
        <w:t>się sumując punkty rekrutacyjne</w:t>
      </w:r>
      <w:r w:rsidR="25BE3D4D" w:rsidRPr="006943D1">
        <w:t xml:space="preserve"> </w:t>
      </w:r>
      <w:r w:rsidR="007E1E4E" w:rsidRPr="006943D1">
        <w:t>z przedmiotów określonych</w:t>
      </w:r>
      <w:r w:rsidR="00276829" w:rsidRPr="006943D1">
        <w:br/>
      </w:r>
      <w:r w:rsidR="007E1E4E" w:rsidRPr="006943D1">
        <w:t xml:space="preserve"> w załączniku nr 1 </w:t>
      </w:r>
      <w:r w:rsidR="25BE3D4D" w:rsidRPr="006943D1">
        <w:t>wyliczone na podstawie ocen wyszczególni</w:t>
      </w:r>
      <w:r w:rsidR="007E1E4E" w:rsidRPr="006943D1">
        <w:t>onych</w:t>
      </w:r>
      <w:r w:rsidR="25BE3D4D" w:rsidRPr="006943D1">
        <w:t xml:space="preserve"> na świadectwie dojrzałości/certyfikacie IB</w:t>
      </w:r>
      <w:r w:rsidRPr="006943D1">
        <w:t>;</w:t>
      </w:r>
    </w:p>
    <w:p w14:paraId="667AD262" w14:textId="471F91A1" w:rsidR="004B77E9" w:rsidRPr="006943D1" w:rsidRDefault="001C5A52" w:rsidP="00350CC6">
      <w:pPr>
        <w:pStyle w:val="Akapitzlist"/>
        <w:numPr>
          <w:ilvl w:val="1"/>
          <w:numId w:val="57"/>
        </w:numPr>
        <w:jc w:val="both"/>
      </w:pPr>
      <w:r w:rsidRPr="006943D1">
        <w:t>o</w:t>
      </w:r>
      <w:r w:rsidR="25BE3D4D" w:rsidRPr="006943D1">
        <w:t xml:space="preserve">ceny ze wskazanych przedmiotów przeliczane </w:t>
      </w:r>
      <w:r w:rsidR="007E1E4E" w:rsidRPr="006943D1">
        <w:t xml:space="preserve">są </w:t>
      </w:r>
      <w:r w:rsidR="25BE3D4D" w:rsidRPr="006943D1">
        <w:t>na punkty rekrutacyjne zgodnie z</w:t>
      </w:r>
      <w:r w:rsidR="007E1E4E" w:rsidRPr="006943D1">
        <w:t> </w:t>
      </w:r>
      <w:r w:rsidR="25BE3D4D" w:rsidRPr="006943D1">
        <w:t>załącznik</w:t>
      </w:r>
      <w:r w:rsidR="554A8F7C" w:rsidRPr="006943D1">
        <w:t>iem</w:t>
      </w:r>
      <w:r w:rsidR="00FD3809" w:rsidRPr="006943D1">
        <w:t xml:space="preserve"> </w:t>
      </w:r>
      <w:r w:rsidR="25BE3D4D" w:rsidRPr="006943D1">
        <w:t>nr </w:t>
      </w:r>
      <w:r w:rsidR="076BE7B2" w:rsidRPr="006943D1">
        <w:t>2</w:t>
      </w:r>
      <w:r w:rsidRPr="006943D1">
        <w:t>;</w:t>
      </w:r>
      <w:r w:rsidR="25BE3D4D" w:rsidRPr="006943D1">
        <w:t xml:space="preserve"> </w:t>
      </w:r>
    </w:p>
    <w:p w14:paraId="10E5ED25" w14:textId="4A6008D7" w:rsidR="004B77E9" w:rsidRPr="006943D1" w:rsidRDefault="001C5A52" w:rsidP="00350CC6">
      <w:pPr>
        <w:pStyle w:val="Akapitzlist"/>
        <w:numPr>
          <w:ilvl w:val="1"/>
          <w:numId w:val="57"/>
        </w:numPr>
        <w:jc w:val="both"/>
      </w:pPr>
      <w:r w:rsidRPr="006943D1">
        <w:t>k</w:t>
      </w:r>
      <w:r w:rsidR="25BE3D4D" w:rsidRPr="006943D1">
        <w:t>andydat, w celu przyjęcia na studia składa, zgodnie z terminarzem rekrutacji, komplet dokumentów zamieszczonych w wykazie z załącznika nr 3, rozdz. I, pkt 2</w:t>
      </w:r>
      <w:r w:rsidR="00044F13" w:rsidRPr="006943D1">
        <w:t xml:space="preserve"> (wymóg formalny).</w:t>
      </w:r>
    </w:p>
    <w:p w14:paraId="5FC75B5D" w14:textId="77777777" w:rsidR="004B77E9" w:rsidRPr="006943D1" w:rsidRDefault="004B77E9" w:rsidP="004B77E9">
      <w:pPr>
        <w:spacing w:after="0" w:line="240" w:lineRule="auto"/>
        <w:rPr>
          <w:color w:val="000000" w:themeColor="text1"/>
          <w:sz w:val="24"/>
          <w:szCs w:val="24"/>
        </w:rPr>
      </w:pPr>
    </w:p>
    <w:p w14:paraId="4589780B" w14:textId="77777777" w:rsidR="00386B40" w:rsidRPr="006943D1" w:rsidRDefault="00386B40" w:rsidP="004B77E9">
      <w:pPr>
        <w:spacing w:after="0" w:line="240" w:lineRule="auto"/>
        <w:jc w:val="center"/>
        <w:rPr>
          <w:b/>
          <w:color w:val="000000" w:themeColor="text1"/>
          <w:sz w:val="24"/>
          <w:szCs w:val="24"/>
        </w:rPr>
      </w:pPr>
    </w:p>
    <w:p w14:paraId="7E08DE17" w14:textId="73059583" w:rsidR="004B77E9" w:rsidRPr="006943D1" w:rsidRDefault="004B77E9" w:rsidP="002C3081">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9</w:t>
      </w:r>
    </w:p>
    <w:p w14:paraId="353D1A5B" w14:textId="6D873DFF" w:rsidR="004B77E9" w:rsidRPr="006943D1" w:rsidRDefault="004B77E9" w:rsidP="00F741F7">
      <w:pPr>
        <w:spacing w:after="0" w:line="240" w:lineRule="auto"/>
        <w:ind w:firstLine="0"/>
        <w:contextualSpacing/>
        <w:rPr>
          <w:color w:val="000000" w:themeColor="text1"/>
          <w:sz w:val="24"/>
          <w:szCs w:val="24"/>
        </w:rPr>
      </w:pPr>
      <w:r w:rsidRPr="006943D1">
        <w:rPr>
          <w:color w:val="000000" w:themeColor="text1"/>
          <w:sz w:val="24"/>
          <w:szCs w:val="24"/>
        </w:rPr>
        <w:t xml:space="preserve">W stosunku do kandydatów </w:t>
      </w:r>
      <w:r w:rsidR="0037277C" w:rsidRPr="006943D1">
        <w:rPr>
          <w:color w:val="000000" w:themeColor="text1"/>
          <w:sz w:val="24"/>
          <w:szCs w:val="24"/>
        </w:rPr>
        <w:t>cudzoziemców</w:t>
      </w:r>
      <w:r w:rsidRPr="006943D1">
        <w:rPr>
          <w:color w:val="000000" w:themeColor="text1"/>
          <w:sz w:val="24"/>
          <w:szCs w:val="24"/>
        </w:rPr>
        <w:t xml:space="preserve"> wprowadza się następujące zasady rekrutacji:</w:t>
      </w:r>
    </w:p>
    <w:p w14:paraId="3091C6E2" w14:textId="24089773" w:rsidR="007E1E4E" w:rsidRPr="006943D1" w:rsidRDefault="007E1E4E" w:rsidP="007E1E4E">
      <w:pPr>
        <w:numPr>
          <w:ilvl w:val="0"/>
          <w:numId w:val="8"/>
        </w:numPr>
        <w:spacing w:after="0" w:line="240" w:lineRule="auto"/>
        <w:ind w:left="709"/>
        <w:contextualSpacing/>
        <w:rPr>
          <w:color w:val="000000" w:themeColor="text1"/>
          <w:sz w:val="24"/>
          <w:szCs w:val="24"/>
        </w:rPr>
      </w:pPr>
      <w:r w:rsidRPr="006943D1">
        <w:rPr>
          <w:color w:val="000000" w:themeColor="text1"/>
          <w:sz w:val="24"/>
          <w:szCs w:val="24"/>
        </w:rPr>
        <w:t xml:space="preserve">Wynik końcowy oblicza się sumując punkty rekrutacyjne z przedmiotów określonych w załączniku nr 1 </w:t>
      </w:r>
      <w:r w:rsidR="004B77E9" w:rsidRPr="006943D1">
        <w:rPr>
          <w:color w:val="000000" w:themeColor="text1"/>
          <w:sz w:val="24"/>
          <w:szCs w:val="24"/>
        </w:rPr>
        <w:t>wyszczególnio</w:t>
      </w:r>
      <w:r w:rsidRPr="006943D1">
        <w:rPr>
          <w:color w:val="000000" w:themeColor="text1"/>
          <w:sz w:val="24"/>
          <w:szCs w:val="24"/>
        </w:rPr>
        <w:t>nych</w:t>
      </w:r>
      <w:r w:rsidR="004B77E9" w:rsidRPr="006943D1">
        <w:rPr>
          <w:color w:val="000000" w:themeColor="text1"/>
          <w:sz w:val="24"/>
          <w:szCs w:val="24"/>
        </w:rPr>
        <w:t xml:space="preserve"> na opatrznym </w:t>
      </w:r>
      <w:proofErr w:type="spellStart"/>
      <w:r w:rsidR="004B77E9" w:rsidRPr="006943D1">
        <w:rPr>
          <w:color w:val="000000" w:themeColor="text1"/>
          <w:sz w:val="24"/>
          <w:szCs w:val="24"/>
        </w:rPr>
        <w:t>apostille</w:t>
      </w:r>
      <w:proofErr w:type="spellEnd"/>
      <w:r w:rsidR="004B77E9" w:rsidRPr="006943D1">
        <w:rPr>
          <w:color w:val="000000" w:themeColor="text1"/>
          <w:sz w:val="24"/>
          <w:szCs w:val="24"/>
        </w:rPr>
        <w:t xml:space="preserve"> lub zalegalizowanym dokumencie uprawniającym do podjęcia studiów wyższych w państwie, w którym zostało wydane i uznane za równoważne z polskim świadectwem dojrzałości. </w:t>
      </w:r>
    </w:p>
    <w:p w14:paraId="0428F499" w14:textId="3B192B6F" w:rsidR="004B77E9" w:rsidRPr="006943D1" w:rsidRDefault="004B77E9" w:rsidP="007E1E4E">
      <w:pPr>
        <w:numPr>
          <w:ilvl w:val="0"/>
          <w:numId w:val="8"/>
        </w:numPr>
        <w:spacing w:after="0" w:line="240" w:lineRule="auto"/>
        <w:ind w:left="709"/>
        <w:contextualSpacing/>
        <w:rPr>
          <w:color w:val="000000" w:themeColor="text1"/>
          <w:sz w:val="24"/>
          <w:szCs w:val="24"/>
        </w:rPr>
      </w:pPr>
      <w:r w:rsidRPr="006943D1">
        <w:rPr>
          <w:color w:val="000000" w:themeColor="text1"/>
          <w:sz w:val="24"/>
          <w:szCs w:val="24"/>
        </w:rPr>
        <w:t xml:space="preserve">Oceny ze wskazanych przedmiotów </w:t>
      </w:r>
      <w:r w:rsidR="007E1E4E" w:rsidRPr="006943D1">
        <w:rPr>
          <w:color w:val="000000" w:themeColor="text1"/>
          <w:sz w:val="24"/>
          <w:szCs w:val="24"/>
        </w:rPr>
        <w:t xml:space="preserve">są </w:t>
      </w:r>
      <w:r w:rsidRPr="006943D1">
        <w:rPr>
          <w:color w:val="000000" w:themeColor="text1"/>
          <w:sz w:val="24"/>
          <w:szCs w:val="24"/>
        </w:rPr>
        <w:t>przeliczane na punkty rekrutacyjne zgodnie z</w:t>
      </w:r>
      <w:r w:rsidR="007E1E4E" w:rsidRPr="006943D1">
        <w:rPr>
          <w:color w:val="000000" w:themeColor="text1"/>
          <w:sz w:val="24"/>
          <w:szCs w:val="24"/>
        </w:rPr>
        <w:t> </w:t>
      </w:r>
      <w:r w:rsidRPr="006943D1">
        <w:rPr>
          <w:color w:val="000000" w:themeColor="text1"/>
          <w:sz w:val="24"/>
          <w:szCs w:val="24"/>
        </w:rPr>
        <w:t>załącznik</w:t>
      </w:r>
      <w:r w:rsidR="007E1E4E" w:rsidRPr="006943D1">
        <w:rPr>
          <w:color w:val="000000" w:themeColor="text1"/>
          <w:sz w:val="24"/>
          <w:szCs w:val="24"/>
        </w:rPr>
        <w:t>iem</w:t>
      </w:r>
      <w:r w:rsidRPr="006943D1">
        <w:rPr>
          <w:color w:val="000000" w:themeColor="text1"/>
          <w:sz w:val="24"/>
          <w:szCs w:val="24"/>
        </w:rPr>
        <w:t xml:space="preserve"> nr 2.</w:t>
      </w:r>
    </w:p>
    <w:p w14:paraId="323C3566" w14:textId="1E4F87FF" w:rsidR="004B77E9" w:rsidRPr="006943D1" w:rsidRDefault="004B77E9" w:rsidP="000D6333">
      <w:pPr>
        <w:numPr>
          <w:ilvl w:val="0"/>
          <w:numId w:val="8"/>
        </w:numPr>
        <w:spacing w:after="0" w:line="240" w:lineRule="auto"/>
        <w:ind w:left="709"/>
        <w:contextualSpacing/>
        <w:rPr>
          <w:sz w:val="24"/>
          <w:szCs w:val="24"/>
        </w:rPr>
      </w:pPr>
      <w:r w:rsidRPr="006943D1">
        <w:rPr>
          <w:color w:val="000000" w:themeColor="text1"/>
          <w:sz w:val="24"/>
          <w:szCs w:val="24"/>
        </w:rPr>
        <w:t>Kandydatom pochodzącym z państw niewymienionych w tabeli z załącznika</w:t>
      </w:r>
      <w:r w:rsidR="001C2108" w:rsidRPr="006943D1">
        <w:rPr>
          <w:color w:val="000000" w:themeColor="text1"/>
          <w:sz w:val="24"/>
          <w:szCs w:val="24"/>
        </w:rPr>
        <w:br/>
      </w:r>
      <w:r w:rsidRPr="006943D1">
        <w:rPr>
          <w:color w:val="000000" w:themeColor="text1"/>
          <w:sz w:val="24"/>
          <w:szCs w:val="24"/>
        </w:rPr>
        <w:t xml:space="preserve">nr 2 Komisja </w:t>
      </w:r>
      <w:r w:rsidRPr="006943D1">
        <w:rPr>
          <w:sz w:val="24"/>
          <w:szCs w:val="24"/>
        </w:rPr>
        <w:t>Rekrutacyjna przelicza punkty indywidualnie.</w:t>
      </w:r>
    </w:p>
    <w:p w14:paraId="5B129DAC" w14:textId="7C3CBB55" w:rsidR="003076A8" w:rsidRPr="006943D1" w:rsidRDefault="003076A8" w:rsidP="000D6333">
      <w:pPr>
        <w:numPr>
          <w:ilvl w:val="0"/>
          <w:numId w:val="8"/>
        </w:numPr>
        <w:spacing w:after="0" w:line="240" w:lineRule="auto"/>
        <w:ind w:left="709"/>
        <w:contextualSpacing/>
        <w:rPr>
          <w:sz w:val="24"/>
          <w:szCs w:val="24"/>
        </w:rPr>
      </w:pPr>
      <w:bookmarkStart w:id="1" w:name="_Hlk200623551"/>
      <w:r w:rsidRPr="006943D1">
        <w:rPr>
          <w:color w:val="000000" w:themeColor="text1"/>
          <w:sz w:val="24"/>
          <w:szCs w:val="24"/>
        </w:rPr>
        <w:t>Kandydaci cudzoziemcy są zobowiązani do przedstawienia dokumentu</w:t>
      </w:r>
      <w:r w:rsidR="00E00CA4" w:rsidRPr="006943D1">
        <w:rPr>
          <w:color w:val="000000" w:themeColor="text1"/>
          <w:sz w:val="24"/>
          <w:szCs w:val="24"/>
        </w:rPr>
        <w:t xml:space="preserve"> zgodnego</w:t>
      </w:r>
      <w:r w:rsidR="00E00CA4" w:rsidRPr="006943D1">
        <w:rPr>
          <w:color w:val="000000" w:themeColor="text1"/>
          <w:sz w:val="24"/>
          <w:szCs w:val="24"/>
        </w:rPr>
        <w:br/>
        <w:t xml:space="preserve"> z Europejskim Systemem Opisu Kształcenia Językowego,</w:t>
      </w:r>
      <w:r w:rsidRPr="006943D1">
        <w:rPr>
          <w:color w:val="000000" w:themeColor="text1"/>
          <w:sz w:val="24"/>
          <w:szCs w:val="24"/>
        </w:rPr>
        <w:t xml:space="preserve"> potwierdzającego znajomość języka polskiego, na poziomie biegłości językowej nie niższym niż B2</w:t>
      </w:r>
      <w:r w:rsidR="005002DE" w:rsidRPr="006943D1">
        <w:rPr>
          <w:color w:val="000000" w:themeColor="text1"/>
          <w:sz w:val="24"/>
          <w:szCs w:val="24"/>
        </w:rPr>
        <w:t xml:space="preserve"> zgodnie z przepisami wydanymi na podstawie art.70 ust.5f ustawy – Prawo </w:t>
      </w:r>
      <w:r w:rsidR="00177BD1">
        <w:rPr>
          <w:color w:val="000000" w:themeColor="text1"/>
          <w:sz w:val="24"/>
          <w:szCs w:val="24"/>
        </w:rPr>
        <w:br/>
      </w:r>
      <w:r w:rsidR="005002DE" w:rsidRPr="006943D1">
        <w:rPr>
          <w:color w:val="000000" w:themeColor="text1"/>
          <w:sz w:val="24"/>
          <w:szCs w:val="24"/>
        </w:rPr>
        <w:t>o szkolnictwie wyższym i nauce.</w:t>
      </w:r>
      <w:r w:rsidR="006A3145" w:rsidRPr="006943D1">
        <w:rPr>
          <w:color w:val="000000" w:themeColor="text1"/>
          <w:sz w:val="24"/>
          <w:szCs w:val="24"/>
        </w:rPr>
        <w:t xml:space="preserve"> </w:t>
      </w:r>
    </w:p>
    <w:bookmarkEnd w:id="1"/>
    <w:p w14:paraId="36902E4D" w14:textId="3DE6DCB4" w:rsidR="009A3424" w:rsidRPr="006943D1" w:rsidRDefault="004B77E9" w:rsidP="009A3424">
      <w:pPr>
        <w:numPr>
          <w:ilvl w:val="0"/>
          <w:numId w:val="8"/>
        </w:numPr>
        <w:spacing w:after="0" w:line="240" w:lineRule="auto"/>
        <w:ind w:left="709"/>
        <w:contextualSpacing/>
        <w:rPr>
          <w:sz w:val="24"/>
          <w:szCs w:val="24"/>
        </w:rPr>
      </w:pPr>
      <w:r w:rsidRPr="006943D1">
        <w:rPr>
          <w:sz w:val="24"/>
          <w:szCs w:val="24"/>
        </w:rPr>
        <w:t xml:space="preserve">Kandydat, w celu przyjęcia na studia składa, zgodnie z terminarzem rekrutacji, komplet dokumentów zamieszczonych w wykazie z załącznika nr 3, rozdz. II, pkt 2 </w:t>
      </w:r>
      <w:r w:rsidR="00044F13" w:rsidRPr="006943D1">
        <w:rPr>
          <w:sz w:val="24"/>
          <w:szCs w:val="24"/>
        </w:rPr>
        <w:t>(wymóg formalny).</w:t>
      </w:r>
    </w:p>
    <w:p w14:paraId="50332DE1" w14:textId="25A54AB1" w:rsidR="00A92EB1" w:rsidRPr="006943D1" w:rsidRDefault="00A92EB1" w:rsidP="00F741F7">
      <w:pPr>
        <w:numPr>
          <w:ilvl w:val="0"/>
          <w:numId w:val="8"/>
        </w:numPr>
        <w:spacing w:after="0" w:line="240" w:lineRule="auto"/>
        <w:ind w:left="709"/>
        <w:contextualSpacing/>
        <w:rPr>
          <w:sz w:val="24"/>
          <w:szCs w:val="24"/>
        </w:rPr>
      </w:pPr>
      <w:r w:rsidRPr="006943D1">
        <w:rPr>
          <w:sz w:val="24"/>
          <w:szCs w:val="24"/>
        </w:rPr>
        <w:t>W przypadku dokumentów wydanych przez instytucje spoza systemu edukacji państw członkowskich UE, EFTA lub OECD</w:t>
      </w:r>
      <w:r w:rsidR="009B74AB" w:rsidRPr="006943D1">
        <w:rPr>
          <w:sz w:val="24"/>
          <w:szCs w:val="24"/>
        </w:rPr>
        <w:t xml:space="preserve"> oraz wydanych za granicą przez szkoły</w:t>
      </w:r>
      <w:r w:rsidR="001C2108" w:rsidRPr="006943D1">
        <w:rPr>
          <w:sz w:val="24"/>
          <w:szCs w:val="24"/>
        </w:rPr>
        <w:br/>
      </w:r>
      <w:r w:rsidR="009B74AB" w:rsidRPr="006943D1">
        <w:rPr>
          <w:sz w:val="24"/>
          <w:szCs w:val="24"/>
        </w:rPr>
        <w:t xml:space="preserve"> lub instytucje edukacyjne uznawane przez państwo, na którego terytorium </w:t>
      </w:r>
      <w:r w:rsidR="00B14A0A">
        <w:rPr>
          <w:sz w:val="24"/>
          <w:szCs w:val="24"/>
        </w:rPr>
        <w:br/>
      </w:r>
      <w:r w:rsidR="009B74AB" w:rsidRPr="006943D1">
        <w:rPr>
          <w:sz w:val="24"/>
          <w:szCs w:val="24"/>
        </w:rPr>
        <w:t>lub</w:t>
      </w:r>
      <w:r w:rsidR="00B14A0A">
        <w:rPr>
          <w:sz w:val="24"/>
          <w:szCs w:val="24"/>
        </w:rPr>
        <w:t xml:space="preserve"> </w:t>
      </w:r>
      <w:r w:rsidR="009B74AB" w:rsidRPr="006943D1">
        <w:rPr>
          <w:sz w:val="24"/>
          <w:szCs w:val="24"/>
        </w:rPr>
        <w:t xml:space="preserve">w którego systemie edukacji działają, objęte postanowieniami umów </w:t>
      </w:r>
      <w:r w:rsidR="009B74AB" w:rsidRPr="006943D1">
        <w:rPr>
          <w:sz w:val="24"/>
          <w:szCs w:val="24"/>
        </w:rPr>
        <w:lastRenderedPageBreak/>
        <w:t>międzynarodowych,</w:t>
      </w:r>
      <w:r w:rsidRPr="006943D1">
        <w:rPr>
          <w:sz w:val="24"/>
          <w:szCs w:val="24"/>
        </w:rPr>
        <w:t xml:space="preserve"> kandydat jest zobowiązany do przedłożenia pisemnej informacji Dyrektora Narodowej Agencji Wymiany Akademickiej (NAWA) potwierdzającej  uprawnienie do ubiegania się o przyjęcie na studia w Rzeczypospolitej Polskiej.</w:t>
      </w:r>
    </w:p>
    <w:p w14:paraId="51B78C50" w14:textId="0E666A44" w:rsidR="008C4B82" w:rsidRPr="006943D1" w:rsidRDefault="008C4B82" w:rsidP="00F741F7">
      <w:pPr>
        <w:numPr>
          <w:ilvl w:val="0"/>
          <w:numId w:val="8"/>
        </w:numPr>
        <w:spacing w:after="0" w:line="240" w:lineRule="auto"/>
        <w:ind w:left="709"/>
        <w:contextualSpacing/>
        <w:rPr>
          <w:sz w:val="24"/>
          <w:szCs w:val="24"/>
        </w:rPr>
      </w:pPr>
      <w:r w:rsidRPr="006943D1">
        <w:rPr>
          <w:sz w:val="24"/>
          <w:szCs w:val="24"/>
        </w:rPr>
        <w:t xml:space="preserve"> W przypadkach kandydatów </w:t>
      </w:r>
      <w:r w:rsidR="00577944" w:rsidRPr="006943D1">
        <w:rPr>
          <w:sz w:val="24"/>
          <w:szCs w:val="24"/>
        </w:rPr>
        <w:t>cudzoziemców,</w:t>
      </w:r>
      <w:r w:rsidRPr="006943D1">
        <w:rPr>
          <w:sz w:val="24"/>
          <w:szCs w:val="24"/>
        </w:rPr>
        <w:t xml:space="preserve"> o których mowa w ust.6 uczelnia przeprowadza egzaminy wstępne</w:t>
      </w:r>
      <w:r w:rsidR="000E39E0" w:rsidRPr="006943D1">
        <w:rPr>
          <w:sz w:val="24"/>
          <w:szCs w:val="24"/>
        </w:rPr>
        <w:t xml:space="preserve"> w celu sprawdzenia wiedzy, uzdolnień i predyspozycji w zakresie niezbędnym do podjęcia studiów na określonym kierunku studiów. </w:t>
      </w:r>
      <w:r w:rsidR="00DC4DB6" w:rsidRPr="006943D1">
        <w:rPr>
          <w:sz w:val="24"/>
          <w:szCs w:val="24"/>
        </w:rPr>
        <w:br/>
      </w:r>
      <w:r w:rsidR="000E39E0" w:rsidRPr="006943D1">
        <w:rPr>
          <w:sz w:val="24"/>
          <w:szCs w:val="24"/>
        </w:rPr>
        <w:t>Wyniki egzaminu wstępnego mogą stanowić do 100% łącznego wyniku możliwego</w:t>
      </w:r>
      <w:r w:rsidR="000E39E0" w:rsidRPr="006943D1">
        <w:rPr>
          <w:sz w:val="24"/>
          <w:szCs w:val="24"/>
        </w:rPr>
        <w:br/>
        <w:t>do uzyskania w procesie rekrutacyjnym.</w:t>
      </w:r>
    </w:p>
    <w:p w14:paraId="527F3DD3" w14:textId="586F09D0" w:rsidR="00923C44" w:rsidRPr="006943D1" w:rsidRDefault="004B77E9" w:rsidP="005B3FED">
      <w:pPr>
        <w:numPr>
          <w:ilvl w:val="0"/>
          <w:numId w:val="8"/>
        </w:numPr>
        <w:spacing w:after="0" w:line="240" w:lineRule="auto"/>
        <w:ind w:left="709"/>
        <w:contextualSpacing/>
        <w:rPr>
          <w:color w:val="000000" w:themeColor="text1"/>
          <w:sz w:val="24"/>
          <w:szCs w:val="24"/>
        </w:rPr>
      </w:pPr>
      <w:r w:rsidRPr="006943D1">
        <w:rPr>
          <w:sz w:val="24"/>
          <w:szCs w:val="24"/>
        </w:rPr>
        <w:t xml:space="preserve">Studia dla cudzoziemców są odpłatne. Wysokość opłat ustala Rektor w drodze zarządzenia.  Opłat za kształcenie w języku polskim nie pobiera się od cudzoziemców, </w:t>
      </w:r>
      <w:r w:rsidR="002B4E71" w:rsidRPr="006943D1">
        <w:rPr>
          <w:sz w:val="24"/>
          <w:szCs w:val="24"/>
        </w:rPr>
        <w:t xml:space="preserve">o których mowa w </w:t>
      </w:r>
      <w:r w:rsidR="00DC4DB6" w:rsidRPr="006943D1">
        <w:rPr>
          <w:sz w:val="24"/>
          <w:szCs w:val="24"/>
        </w:rPr>
        <w:t>z</w:t>
      </w:r>
      <w:r w:rsidR="002B4E71" w:rsidRPr="006943D1">
        <w:rPr>
          <w:sz w:val="24"/>
          <w:szCs w:val="24"/>
        </w:rPr>
        <w:t>ałączniku nr 4</w:t>
      </w:r>
      <w:r w:rsidRPr="006943D1">
        <w:rPr>
          <w:sz w:val="24"/>
          <w:szCs w:val="24"/>
        </w:rPr>
        <w:t>.</w:t>
      </w:r>
    </w:p>
    <w:p w14:paraId="7FFC6336" w14:textId="77777777" w:rsidR="0039701B" w:rsidRPr="006943D1" w:rsidRDefault="0039701B" w:rsidP="000422B1">
      <w:pPr>
        <w:spacing w:after="0" w:line="240" w:lineRule="auto"/>
        <w:contextualSpacing/>
        <w:rPr>
          <w:sz w:val="24"/>
          <w:szCs w:val="24"/>
        </w:rPr>
      </w:pPr>
    </w:p>
    <w:p w14:paraId="10771232" w14:textId="77777777" w:rsidR="0039701B" w:rsidRPr="006943D1" w:rsidRDefault="0039701B" w:rsidP="000422B1">
      <w:pPr>
        <w:spacing w:after="0" w:line="240" w:lineRule="auto"/>
        <w:contextualSpacing/>
        <w:rPr>
          <w:sz w:val="24"/>
          <w:szCs w:val="24"/>
        </w:rPr>
      </w:pPr>
    </w:p>
    <w:p w14:paraId="4301BA24" w14:textId="77777777" w:rsidR="0039701B" w:rsidRPr="006943D1" w:rsidRDefault="0039701B" w:rsidP="000422B1">
      <w:pPr>
        <w:spacing w:after="0" w:line="240" w:lineRule="auto"/>
        <w:contextualSpacing/>
        <w:rPr>
          <w:color w:val="000000" w:themeColor="text1"/>
          <w:sz w:val="24"/>
          <w:szCs w:val="24"/>
        </w:rPr>
      </w:pPr>
    </w:p>
    <w:p w14:paraId="0B61E4D4" w14:textId="77777777" w:rsidR="004B77E9" w:rsidRPr="006943D1" w:rsidRDefault="004B77E9" w:rsidP="0042146E">
      <w:pPr>
        <w:spacing w:after="0" w:line="240" w:lineRule="auto"/>
        <w:ind w:firstLine="0"/>
        <w:jc w:val="center"/>
        <w:rPr>
          <w:b/>
          <w:color w:val="000000" w:themeColor="text1"/>
          <w:sz w:val="24"/>
          <w:szCs w:val="24"/>
        </w:rPr>
      </w:pPr>
      <w:r w:rsidRPr="006943D1">
        <w:rPr>
          <w:b/>
          <w:color w:val="000000" w:themeColor="text1"/>
          <w:sz w:val="24"/>
          <w:szCs w:val="24"/>
        </w:rPr>
        <w:t xml:space="preserve">III. Zasady rekrutacji na studia </w:t>
      </w:r>
      <w:r w:rsidR="0037277C" w:rsidRPr="006943D1">
        <w:rPr>
          <w:b/>
          <w:color w:val="000000" w:themeColor="text1"/>
          <w:sz w:val="24"/>
          <w:szCs w:val="24"/>
        </w:rPr>
        <w:t>pierwszego</w:t>
      </w:r>
      <w:r w:rsidRPr="006943D1">
        <w:rPr>
          <w:b/>
          <w:color w:val="000000" w:themeColor="text1"/>
          <w:sz w:val="24"/>
          <w:szCs w:val="24"/>
        </w:rPr>
        <w:t xml:space="preserve"> stopnia</w:t>
      </w:r>
    </w:p>
    <w:p w14:paraId="45944872" w14:textId="77777777" w:rsidR="004B77E9" w:rsidRPr="006943D1" w:rsidRDefault="004B77E9" w:rsidP="004B77E9">
      <w:pPr>
        <w:spacing w:after="0" w:line="240" w:lineRule="auto"/>
        <w:jc w:val="center"/>
        <w:rPr>
          <w:b/>
          <w:color w:val="000000" w:themeColor="text1"/>
          <w:sz w:val="24"/>
          <w:szCs w:val="24"/>
        </w:rPr>
      </w:pPr>
    </w:p>
    <w:p w14:paraId="64AC166D" w14:textId="650FD15B"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10</w:t>
      </w:r>
    </w:p>
    <w:p w14:paraId="38E54BB5" w14:textId="77777777" w:rsidR="004B77E9" w:rsidRPr="006943D1" w:rsidRDefault="004B77E9" w:rsidP="009967A9">
      <w:pPr>
        <w:spacing w:after="0" w:line="240" w:lineRule="auto"/>
        <w:ind w:left="284" w:hanging="284"/>
        <w:rPr>
          <w:color w:val="000000" w:themeColor="text1"/>
          <w:sz w:val="24"/>
          <w:szCs w:val="24"/>
        </w:rPr>
      </w:pPr>
      <w:r w:rsidRPr="006943D1">
        <w:rPr>
          <w:color w:val="000000" w:themeColor="text1"/>
          <w:sz w:val="24"/>
          <w:szCs w:val="24"/>
        </w:rPr>
        <w:t xml:space="preserve">1. Na studia </w:t>
      </w:r>
      <w:r w:rsidR="0037277C" w:rsidRPr="006943D1">
        <w:rPr>
          <w:color w:val="000000" w:themeColor="text1"/>
          <w:sz w:val="24"/>
          <w:szCs w:val="24"/>
        </w:rPr>
        <w:t>pierwszego</w:t>
      </w:r>
      <w:r w:rsidRPr="006943D1">
        <w:rPr>
          <w:color w:val="000000" w:themeColor="text1"/>
          <w:sz w:val="24"/>
          <w:szCs w:val="24"/>
        </w:rPr>
        <w:t xml:space="preserve"> stopnia przewiduje się cztery rodzaje postępowania kwalifikacyjnego:</w:t>
      </w:r>
    </w:p>
    <w:p w14:paraId="4F963F1C" w14:textId="2619A663" w:rsidR="004B77E9" w:rsidRPr="006943D1" w:rsidRDefault="001C5A52" w:rsidP="00350CC6">
      <w:pPr>
        <w:numPr>
          <w:ilvl w:val="1"/>
          <w:numId w:val="58"/>
        </w:numPr>
        <w:spacing w:after="0" w:line="240" w:lineRule="auto"/>
        <w:ind w:left="709" w:hanging="425"/>
        <w:contextualSpacing/>
        <w:rPr>
          <w:color w:val="000000" w:themeColor="text1"/>
          <w:sz w:val="24"/>
          <w:szCs w:val="24"/>
        </w:rPr>
      </w:pPr>
      <w:r w:rsidRPr="006943D1">
        <w:rPr>
          <w:color w:val="000000" w:themeColor="text1"/>
          <w:sz w:val="24"/>
          <w:szCs w:val="24"/>
        </w:rPr>
        <w:t>d</w:t>
      </w:r>
      <w:r w:rsidR="004B77E9" w:rsidRPr="006943D1">
        <w:rPr>
          <w:color w:val="000000" w:themeColor="text1"/>
          <w:sz w:val="24"/>
          <w:szCs w:val="24"/>
        </w:rPr>
        <w:t>la kandydatów legitymujących się świadectwem dojrzałości po zdaniu egzaminu maturalnego (tzw. nowa</w:t>
      </w:r>
      <w:r w:rsidRPr="006943D1">
        <w:rPr>
          <w:color w:val="000000" w:themeColor="text1"/>
          <w:sz w:val="24"/>
          <w:szCs w:val="24"/>
        </w:rPr>
        <w:t xml:space="preserve"> matura obowiązująca od </w:t>
      </w:r>
      <w:r w:rsidR="00577944" w:rsidRPr="006943D1">
        <w:rPr>
          <w:color w:val="000000" w:themeColor="text1"/>
          <w:sz w:val="24"/>
          <w:szCs w:val="24"/>
        </w:rPr>
        <w:t>2005 r.</w:t>
      </w:r>
      <w:r w:rsidRPr="006943D1">
        <w:rPr>
          <w:color w:val="000000" w:themeColor="text1"/>
          <w:sz w:val="24"/>
          <w:szCs w:val="24"/>
        </w:rPr>
        <w:t>);</w:t>
      </w:r>
    </w:p>
    <w:p w14:paraId="520005A3" w14:textId="4712E558" w:rsidR="004B77E9" w:rsidRPr="006943D1" w:rsidRDefault="001C5A52" w:rsidP="00350CC6">
      <w:pPr>
        <w:numPr>
          <w:ilvl w:val="1"/>
          <w:numId w:val="58"/>
        </w:numPr>
        <w:spacing w:after="0" w:line="240" w:lineRule="auto"/>
        <w:ind w:left="709" w:hanging="425"/>
        <w:contextualSpacing/>
        <w:rPr>
          <w:color w:val="000000" w:themeColor="text1"/>
          <w:sz w:val="24"/>
          <w:szCs w:val="24"/>
        </w:rPr>
      </w:pPr>
      <w:r w:rsidRPr="006943D1">
        <w:rPr>
          <w:color w:val="000000" w:themeColor="text1"/>
          <w:sz w:val="24"/>
          <w:szCs w:val="24"/>
        </w:rPr>
        <w:t>d</w:t>
      </w:r>
      <w:r w:rsidR="004B77E9" w:rsidRPr="006943D1">
        <w:rPr>
          <w:color w:val="000000" w:themeColor="text1"/>
          <w:sz w:val="24"/>
          <w:szCs w:val="24"/>
        </w:rPr>
        <w:t xml:space="preserve">la kandydatów legitymujących się świadectwem dojrzałości po zdaniu egzaminu </w:t>
      </w:r>
      <w:r w:rsidR="00EC089D" w:rsidRPr="006943D1">
        <w:rPr>
          <w:color w:val="000000" w:themeColor="text1"/>
          <w:sz w:val="24"/>
          <w:szCs w:val="24"/>
        </w:rPr>
        <w:t>dojrzałości (tzw. stara matura)</w:t>
      </w:r>
      <w:r w:rsidR="004B77E9" w:rsidRPr="006943D1">
        <w:rPr>
          <w:color w:val="000000" w:themeColor="text1"/>
          <w:sz w:val="24"/>
          <w:szCs w:val="24"/>
        </w:rPr>
        <w:t xml:space="preserve"> lub certyfikatem Matury Międzynarodowej – I</w:t>
      </w:r>
      <w:r w:rsidRPr="006943D1">
        <w:rPr>
          <w:color w:val="000000" w:themeColor="text1"/>
          <w:sz w:val="24"/>
          <w:szCs w:val="24"/>
        </w:rPr>
        <w:t xml:space="preserve">nternational </w:t>
      </w:r>
      <w:proofErr w:type="spellStart"/>
      <w:r w:rsidRPr="006943D1">
        <w:rPr>
          <w:color w:val="000000" w:themeColor="text1"/>
          <w:sz w:val="24"/>
          <w:szCs w:val="24"/>
        </w:rPr>
        <w:t>Baccalaureate</w:t>
      </w:r>
      <w:proofErr w:type="spellEnd"/>
      <w:r w:rsidRPr="006943D1">
        <w:rPr>
          <w:color w:val="000000" w:themeColor="text1"/>
          <w:sz w:val="24"/>
          <w:szCs w:val="24"/>
        </w:rPr>
        <w:t xml:space="preserve"> (IB);</w:t>
      </w:r>
    </w:p>
    <w:p w14:paraId="65E530B4" w14:textId="6E2879FF" w:rsidR="004B77E9" w:rsidRPr="006943D1" w:rsidRDefault="001C5A52" w:rsidP="00350CC6">
      <w:pPr>
        <w:numPr>
          <w:ilvl w:val="1"/>
          <w:numId w:val="58"/>
        </w:numPr>
        <w:spacing w:after="0" w:line="240" w:lineRule="auto"/>
        <w:ind w:left="709" w:hanging="425"/>
        <w:contextualSpacing/>
        <w:rPr>
          <w:color w:val="000000" w:themeColor="text1"/>
          <w:sz w:val="24"/>
          <w:szCs w:val="24"/>
        </w:rPr>
      </w:pPr>
      <w:r w:rsidRPr="006943D1">
        <w:rPr>
          <w:color w:val="000000" w:themeColor="text1"/>
          <w:sz w:val="24"/>
          <w:szCs w:val="24"/>
        </w:rPr>
        <w:t>d</w:t>
      </w:r>
      <w:r w:rsidR="004B77E9" w:rsidRPr="006943D1">
        <w:rPr>
          <w:color w:val="000000" w:themeColor="text1"/>
          <w:sz w:val="24"/>
          <w:szCs w:val="24"/>
        </w:rPr>
        <w:t xml:space="preserve">la kandydatów </w:t>
      </w:r>
      <w:r w:rsidR="0037277C" w:rsidRPr="006943D1">
        <w:rPr>
          <w:color w:val="000000" w:themeColor="text1"/>
          <w:sz w:val="24"/>
          <w:szCs w:val="24"/>
        </w:rPr>
        <w:t>cudzoziemców</w:t>
      </w:r>
      <w:r w:rsidR="004B77E9" w:rsidRPr="006943D1">
        <w:rPr>
          <w:color w:val="000000" w:themeColor="text1"/>
          <w:sz w:val="24"/>
          <w:szCs w:val="24"/>
        </w:rPr>
        <w:t xml:space="preserve">, legitymujących się opatrzonym </w:t>
      </w:r>
      <w:proofErr w:type="spellStart"/>
      <w:r w:rsidR="004B77E9" w:rsidRPr="006943D1">
        <w:rPr>
          <w:color w:val="000000" w:themeColor="text1"/>
          <w:sz w:val="24"/>
          <w:szCs w:val="24"/>
        </w:rPr>
        <w:t>apostille</w:t>
      </w:r>
      <w:proofErr w:type="spellEnd"/>
      <w:r w:rsidR="004B77E9" w:rsidRPr="006943D1">
        <w:rPr>
          <w:color w:val="000000" w:themeColor="text1"/>
          <w:sz w:val="24"/>
          <w:szCs w:val="24"/>
        </w:rPr>
        <w:t xml:space="preserve"> </w:t>
      </w:r>
      <w:r w:rsidR="00CA29DB" w:rsidRPr="006943D1">
        <w:rPr>
          <w:color w:val="000000" w:themeColor="text1"/>
          <w:sz w:val="24"/>
          <w:szCs w:val="24"/>
        </w:rPr>
        <w:br/>
      </w:r>
      <w:r w:rsidR="004B77E9" w:rsidRPr="006943D1">
        <w:rPr>
          <w:color w:val="000000" w:themeColor="text1"/>
          <w:sz w:val="24"/>
          <w:szCs w:val="24"/>
        </w:rPr>
        <w:t xml:space="preserve">lub zalegalizowanym dokumentem uprawniającym do podjęcia studiów wyższych </w:t>
      </w:r>
      <w:r w:rsidR="00CA29DB" w:rsidRPr="006943D1">
        <w:rPr>
          <w:color w:val="000000" w:themeColor="text1"/>
          <w:sz w:val="24"/>
          <w:szCs w:val="24"/>
        </w:rPr>
        <w:br/>
      </w:r>
      <w:r w:rsidR="004B77E9" w:rsidRPr="006943D1">
        <w:rPr>
          <w:color w:val="000000" w:themeColor="text1"/>
          <w:sz w:val="24"/>
          <w:szCs w:val="24"/>
        </w:rPr>
        <w:t xml:space="preserve">w państwie, w którym zostało wydane i uznane za równoważne z </w:t>
      </w:r>
      <w:r w:rsidRPr="006943D1">
        <w:rPr>
          <w:color w:val="000000" w:themeColor="text1"/>
          <w:sz w:val="24"/>
          <w:szCs w:val="24"/>
        </w:rPr>
        <w:t>polskim świadectwem dojrzałości;</w:t>
      </w:r>
    </w:p>
    <w:p w14:paraId="248A5836" w14:textId="47ABFC27" w:rsidR="004B77E9" w:rsidRPr="006943D1" w:rsidRDefault="001C5A52" w:rsidP="00350CC6">
      <w:pPr>
        <w:numPr>
          <w:ilvl w:val="1"/>
          <w:numId w:val="58"/>
        </w:numPr>
        <w:spacing w:after="0" w:line="240" w:lineRule="auto"/>
        <w:ind w:left="709" w:hanging="425"/>
        <w:contextualSpacing/>
        <w:rPr>
          <w:color w:val="000000" w:themeColor="text1"/>
          <w:sz w:val="24"/>
          <w:szCs w:val="24"/>
        </w:rPr>
      </w:pPr>
      <w:r w:rsidRPr="006943D1">
        <w:rPr>
          <w:color w:val="000000" w:themeColor="text1"/>
          <w:sz w:val="24"/>
          <w:szCs w:val="24"/>
        </w:rPr>
        <w:t>d</w:t>
      </w:r>
      <w:r w:rsidR="004B77E9" w:rsidRPr="006943D1">
        <w:rPr>
          <w:color w:val="000000" w:themeColor="text1"/>
          <w:sz w:val="24"/>
          <w:szCs w:val="24"/>
        </w:rPr>
        <w:t xml:space="preserve">la kandydatów ubiegających się o przyjęcie na studia w wyniku potwierdzenia efektów uczenia się obowiązują zasady niniejszej Uchwały rekrutacyjnej oraz zasady przyjęcia na studia zgodne z Regulaminem studiów. </w:t>
      </w:r>
    </w:p>
    <w:p w14:paraId="1FD8C0F0" w14:textId="1F41E612" w:rsidR="00400C2B" w:rsidRPr="006943D1" w:rsidRDefault="004B77E9" w:rsidP="00350CC6">
      <w:pPr>
        <w:pStyle w:val="Akapitzlist"/>
        <w:numPr>
          <w:ilvl w:val="0"/>
          <w:numId w:val="58"/>
        </w:numPr>
        <w:ind w:left="284" w:hanging="284"/>
        <w:jc w:val="both"/>
        <w:rPr>
          <w:color w:val="000000" w:themeColor="text1"/>
        </w:rPr>
      </w:pPr>
      <w:r w:rsidRPr="006943D1">
        <w:t xml:space="preserve">Na studiach </w:t>
      </w:r>
      <w:r w:rsidR="0037277C" w:rsidRPr="006943D1">
        <w:t>pierwszego</w:t>
      </w:r>
      <w:r w:rsidRPr="006943D1">
        <w:t xml:space="preserve"> stopnia </w:t>
      </w:r>
      <w:r w:rsidR="0037277C" w:rsidRPr="006943D1">
        <w:t>cudzoziemców</w:t>
      </w:r>
      <w:r w:rsidR="00553466" w:rsidRPr="006943D1">
        <w:t xml:space="preserve"> </w:t>
      </w:r>
      <w:r w:rsidRPr="006943D1">
        <w:rPr>
          <w:color w:val="000000" w:themeColor="text1"/>
        </w:rPr>
        <w:t>obowiązuje znajomość języka polskiego</w:t>
      </w:r>
      <w:r w:rsidR="00553466" w:rsidRPr="006943D1">
        <w:rPr>
          <w:color w:val="000000" w:themeColor="text1"/>
        </w:rPr>
        <w:br/>
      </w:r>
      <w:r w:rsidR="009B74AB" w:rsidRPr="006943D1">
        <w:rPr>
          <w:color w:val="000000" w:themeColor="text1"/>
        </w:rPr>
        <w:t xml:space="preserve"> na poziomie biegłości językowej nie niższym niż B2.</w:t>
      </w:r>
      <w:r w:rsidR="00B52200" w:rsidRPr="006943D1">
        <w:rPr>
          <w:color w:val="000000" w:themeColor="text1"/>
        </w:rPr>
        <w:t xml:space="preserve"> </w:t>
      </w:r>
    </w:p>
    <w:p w14:paraId="244CB442" w14:textId="77777777" w:rsidR="004B77E9" w:rsidRPr="006943D1" w:rsidRDefault="004B77E9" w:rsidP="004B77E9">
      <w:pPr>
        <w:spacing w:after="0" w:line="240" w:lineRule="auto"/>
        <w:ind w:left="720"/>
        <w:contextualSpacing/>
        <w:rPr>
          <w:color w:val="000000" w:themeColor="text1"/>
          <w:sz w:val="24"/>
          <w:szCs w:val="24"/>
        </w:rPr>
      </w:pPr>
    </w:p>
    <w:p w14:paraId="277B68AC" w14:textId="77777777" w:rsidR="00276829" w:rsidRPr="006943D1" w:rsidRDefault="00276829" w:rsidP="00923C44">
      <w:pPr>
        <w:spacing w:after="0" w:line="240" w:lineRule="auto"/>
        <w:ind w:firstLine="0"/>
        <w:jc w:val="center"/>
        <w:rPr>
          <w:b/>
          <w:color w:val="000000" w:themeColor="text1"/>
          <w:sz w:val="24"/>
          <w:szCs w:val="24"/>
        </w:rPr>
      </w:pPr>
    </w:p>
    <w:p w14:paraId="2DAC08B7" w14:textId="446B4D6D" w:rsidR="004B77E9" w:rsidRPr="006943D1" w:rsidRDefault="004B77E9" w:rsidP="00337EFA">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11</w:t>
      </w:r>
    </w:p>
    <w:p w14:paraId="60272D8E" w14:textId="7B05FC41" w:rsidR="00553466" w:rsidRPr="006943D1" w:rsidRDefault="004B77E9" w:rsidP="004D099F">
      <w:pPr>
        <w:spacing w:after="0" w:line="240" w:lineRule="auto"/>
        <w:ind w:firstLine="0"/>
        <w:contextualSpacing/>
        <w:rPr>
          <w:color w:val="000000" w:themeColor="text1"/>
          <w:sz w:val="24"/>
          <w:szCs w:val="24"/>
        </w:rPr>
      </w:pPr>
      <w:r w:rsidRPr="006943D1">
        <w:rPr>
          <w:color w:val="000000" w:themeColor="text1"/>
          <w:sz w:val="24"/>
          <w:szCs w:val="24"/>
        </w:rPr>
        <w:t xml:space="preserve">Podstawą przyjęcia na studia są punkty rekrutacyjne przyznawane kandydatowi za przedmioty, wyszczególnione na świadectwie dojrzałości, certyfikacie matury międzynarodowej </w:t>
      </w:r>
      <w:r w:rsidR="00400C2B" w:rsidRPr="006943D1">
        <w:rPr>
          <w:color w:val="000000" w:themeColor="text1"/>
          <w:sz w:val="24"/>
          <w:szCs w:val="24"/>
        </w:rPr>
        <w:br/>
      </w:r>
      <w:r w:rsidRPr="006943D1">
        <w:rPr>
          <w:color w:val="000000" w:themeColor="text1"/>
          <w:sz w:val="24"/>
          <w:szCs w:val="24"/>
        </w:rPr>
        <w:t xml:space="preserve">IB lub opatrzonym </w:t>
      </w:r>
      <w:proofErr w:type="spellStart"/>
      <w:r w:rsidRPr="006943D1">
        <w:rPr>
          <w:color w:val="000000" w:themeColor="text1"/>
          <w:sz w:val="24"/>
          <w:szCs w:val="24"/>
        </w:rPr>
        <w:t>apostille</w:t>
      </w:r>
      <w:proofErr w:type="spellEnd"/>
      <w:r w:rsidRPr="006943D1">
        <w:rPr>
          <w:color w:val="000000" w:themeColor="text1"/>
          <w:sz w:val="24"/>
          <w:szCs w:val="24"/>
        </w:rPr>
        <w:t xml:space="preserve"> ewentualnie zalegalizowanym dokumentem uprawniającym </w:t>
      </w:r>
      <w:r w:rsidR="00400C2B" w:rsidRPr="006943D1">
        <w:rPr>
          <w:color w:val="000000" w:themeColor="text1"/>
          <w:sz w:val="24"/>
          <w:szCs w:val="24"/>
        </w:rPr>
        <w:br/>
      </w:r>
      <w:r w:rsidRPr="006943D1">
        <w:rPr>
          <w:color w:val="000000" w:themeColor="text1"/>
          <w:sz w:val="24"/>
          <w:szCs w:val="24"/>
        </w:rPr>
        <w:t>do podjęcia studiów wyższych w państwie, w którym został wydany i uznany za równoważny z polskim świadectwem dojrzałości.</w:t>
      </w:r>
      <w:r w:rsidR="0042146E" w:rsidRPr="006943D1">
        <w:rPr>
          <w:color w:val="000000" w:themeColor="text1"/>
          <w:sz w:val="24"/>
          <w:szCs w:val="24"/>
        </w:rPr>
        <w:t xml:space="preserve"> </w:t>
      </w:r>
      <w:r w:rsidR="004D099F" w:rsidRPr="004D099F">
        <w:rPr>
          <w:color w:val="000000" w:themeColor="text1"/>
          <w:sz w:val="24"/>
          <w:szCs w:val="24"/>
        </w:rPr>
        <w:t xml:space="preserve">Kandydaci cudzoziemcy są zobowiązani </w:t>
      </w:r>
      <w:r w:rsidR="004D099F">
        <w:rPr>
          <w:color w:val="000000" w:themeColor="text1"/>
          <w:sz w:val="24"/>
          <w:szCs w:val="24"/>
        </w:rPr>
        <w:br/>
      </w:r>
      <w:r w:rsidR="004D099F" w:rsidRPr="004D099F">
        <w:rPr>
          <w:color w:val="000000" w:themeColor="text1"/>
          <w:sz w:val="24"/>
          <w:szCs w:val="24"/>
        </w:rPr>
        <w:t>do przedstawienia dokumentu zgodnego</w:t>
      </w:r>
      <w:r w:rsidR="004D099F">
        <w:rPr>
          <w:color w:val="000000" w:themeColor="text1"/>
          <w:sz w:val="24"/>
          <w:szCs w:val="24"/>
        </w:rPr>
        <w:t xml:space="preserve"> </w:t>
      </w:r>
      <w:r w:rsidR="004D099F" w:rsidRPr="004D099F">
        <w:rPr>
          <w:color w:val="000000" w:themeColor="text1"/>
          <w:sz w:val="24"/>
          <w:szCs w:val="24"/>
        </w:rPr>
        <w:t>z Europejskim Systemem Opisu Kształcenia Językowego, potwierdzającego znajomość języka polskiego, na poziomie biegłości językowej nie niższym niż B2 zgodnie z przepisami wydanymi na podstawie art.70 ust.5f ustawy – Prawo o szkolnictwie wyższym i nauce</w:t>
      </w:r>
      <w:r w:rsidR="004D099F">
        <w:rPr>
          <w:color w:val="000000" w:themeColor="text1"/>
          <w:sz w:val="24"/>
          <w:szCs w:val="24"/>
        </w:rPr>
        <w:t>.</w:t>
      </w:r>
    </w:p>
    <w:p w14:paraId="3BD72BEC" w14:textId="5A0B86A3" w:rsidR="004B77E9" w:rsidRPr="006943D1" w:rsidRDefault="004B77E9" w:rsidP="00400C2B">
      <w:pPr>
        <w:spacing w:after="0" w:line="240" w:lineRule="auto"/>
        <w:ind w:firstLine="0"/>
        <w:rPr>
          <w:color w:val="000000" w:themeColor="text1"/>
          <w:sz w:val="24"/>
          <w:szCs w:val="24"/>
        </w:rPr>
      </w:pPr>
    </w:p>
    <w:p w14:paraId="48BCD599" w14:textId="77777777" w:rsidR="004B77E9" w:rsidRPr="006943D1" w:rsidRDefault="004B77E9" w:rsidP="004B77E9">
      <w:pPr>
        <w:spacing w:after="0" w:line="240" w:lineRule="auto"/>
        <w:jc w:val="center"/>
        <w:rPr>
          <w:b/>
          <w:color w:val="000000" w:themeColor="text1"/>
          <w:sz w:val="24"/>
          <w:szCs w:val="24"/>
        </w:rPr>
      </w:pPr>
    </w:p>
    <w:p w14:paraId="0F5B38C2" w14:textId="708F2215"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12</w:t>
      </w:r>
    </w:p>
    <w:p w14:paraId="399D2CB7" w14:textId="139EE626" w:rsidR="004B77E9" w:rsidRPr="006943D1" w:rsidRDefault="004B77E9" w:rsidP="00C77512">
      <w:pPr>
        <w:pStyle w:val="Akapitzlist"/>
        <w:ind w:left="142"/>
        <w:jc w:val="both"/>
        <w:rPr>
          <w:color w:val="000000" w:themeColor="text1"/>
        </w:rPr>
      </w:pPr>
      <w:r w:rsidRPr="006943D1">
        <w:rPr>
          <w:color w:val="000000" w:themeColor="text1"/>
        </w:rPr>
        <w:t>W stosunku do kandydatów legitymujących się świadectwem dojrzałości po zdaniu egzaminu maturalnego (tzw. nowa matura) wprowadza się następujące zasady rekrutacji:</w:t>
      </w:r>
    </w:p>
    <w:p w14:paraId="5DC931D5" w14:textId="6BE13E27" w:rsidR="004B77E9" w:rsidRPr="006943D1" w:rsidRDefault="00CB4EB2" w:rsidP="00276829">
      <w:pPr>
        <w:pStyle w:val="Akapitzlist"/>
        <w:numPr>
          <w:ilvl w:val="1"/>
          <w:numId w:val="54"/>
        </w:numPr>
        <w:jc w:val="both"/>
        <w:rPr>
          <w:color w:val="000000" w:themeColor="text1"/>
        </w:rPr>
      </w:pPr>
      <w:r w:rsidRPr="006943D1">
        <w:rPr>
          <w:color w:val="000000" w:themeColor="text1"/>
        </w:rPr>
        <w:t>p</w:t>
      </w:r>
      <w:r w:rsidR="004B77E9" w:rsidRPr="006943D1">
        <w:rPr>
          <w:color w:val="000000" w:themeColor="text1"/>
        </w:rPr>
        <w:t xml:space="preserve">unkty rekrutacyjne przeliczane </w:t>
      </w:r>
      <w:r w:rsidR="00EC089D" w:rsidRPr="006943D1">
        <w:rPr>
          <w:color w:val="000000" w:themeColor="text1"/>
        </w:rPr>
        <w:t xml:space="preserve">są </w:t>
      </w:r>
      <w:r w:rsidR="004B77E9" w:rsidRPr="006943D1">
        <w:rPr>
          <w:color w:val="000000" w:themeColor="text1"/>
        </w:rPr>
        <w:t>w następujący sposób:</w:t>
      </w:r>
    </w:p>
    <w:p w14:paraId="0A89B1EB" w14:textId="41488B1F" w:rsidR="004B77E9" w:rsidRPr="006943D1" w:rsidRDefault="004B77E9" w:rsidP="00276829">
      <w:pPr>
        <w:numPr>
          <w:ilvl w:val="1"/>
          <w:numId w:val="59"/>
        </w:numPr>
        <w:spacing w:after="0" w:line="240" w:lineRule="auto"/>
        <w:contextualSpacing/>
        <w:rPr>
          <w:color w:val="000000" w:themeColor="text1"/>
          <w:sz w:val="24"/>
          <w:szCs w:val="24"/>
        </w:rPr>
      </w:pPr>
      <w:r w:rsidRPr="006943D1">
        <w:rPr>
          <w:color w:val="000000" w:themeColor="text1"/>
          <w:sz w:val="24"/>
          <w:szCs w:val="24"/>
        </w:rPr>
        <w:lastRenderedPageBreak/>
        <w:t>jeżeli przedmiot zdawany był na poziomie rozszerzonym wówczas współczynnik wynosi 1 (1% z egzaminu maturalnego = 1 pkt. rekrutacyjny);</w:t>
      </w:r>
    </w:p>
    <w:p w14:paraId="5F7B294F" w14:textId="7CF3DC38" w:rsidR="004B77E9" w:rsidRPr="006943D1" w:rsidRDefault="004B77E9" w:rsidP="00276829">
      <w:pPr>
        <w:numPr>
          <w:ilvl w:val="1"/>
          <w:numId w:val="59"/>
        </w:numPr>
        <w:spacing w:after="0" w:line="240" w:lineRule="auto"/>
        <w:contextualSpacing/>
        <w:rPr>
          <w:color w:val="000000" w:themeColor="text1"/>
          <w:sz w:val="24"/>
          <w:szCs w:val="24"/>
        </w:rPr>
      </w:pPr>
      <w:r w:rsidRPr="006943D1">
        <w:rPr>
          <w:color w:val="000000" w:themeColor="text1"/>
          <w:sz w:val="24"/>
          <w:szCs w:val="24"/>
        </w:rPr>
        <w:t>jeżeli przedmiot zdawany był na poziomie podstawowym wówczas współczynnik wynosi 0,7 (1% z egzaminu maturalnego = 0,7 pkt. rekrutacyjnego)</w:t>
      </w:r>
      <w:r w:rsidR="00CB4EB2" w:rsidRPr="006943D1">
        <w:rPr>
          <w:color w:val="000000" w:themeColor="text1"/>
          <w:sz w:val="24"/>
          <w:szCs w:val="24"/>
        </w:rPr>
        <w:t>.</w:t>
      </w:r>
    </w:p>
    <w:p w14:paraId="3F2ED1F2" w14:textId="04CA0DED" w:rsidR="00B147CF" w:rsidRPr="006943D1" w:rsidRDefault="003B0628" w:rsidP="00276829">
      <w:pPr>
        <w:pStyle w:val="Akapitzlist"/>
        <w:numPr>
          <w:ilvl w:val="1"/>
          <w:numId w:val="54"/>
        </w:numPr>
        <w:jc w:val="both"/>
        <w:rPr>
          <w:color w:val="000000" w:themeColor="text1"/>
        </w:rPr>
      </w:pPr>
      <w:r w:rsidRPr="006943D1">
        <w:rPr>
          <w:color w:val="000000" w:themeColor="text1"/>
        </w:rPr>
        <w:t>Wynik końcowy oblicza się sumując dwa składniki z przedmiotów określonych w</w:t>
      </w:r>
      <w:r w:rsidR="00217523" w:rsidRPr="006943D1">
        <w:rPr>
          <w:color w:val="000000" w:themeColor="text1"/>
        </w:rPr>
        <w:t> </w:t>
      </w:r>
      <w:r w:rsidRPr="006943D1">
        <w:rPr>
          <w:color w:val="000000" w:themeColor="text1"/>
        </w:rPr>
        <w:t>załączniku nr 1</w:t>
      </w:r>
      <w:r w:rsidR="00217523" w:rsidRPr="006943D1">
        <w:rPr>
          <w:color w:val="000000" w:themeColor="text1"/>
        </w:rPr>
        <w:t>.</w:t>
      </w:r>
      <w:r w:rsidR="00B147CF" w:rsidRPr="006943D1">
        <w:rPr>
          <w:color w:val="000000" w:themeColor="text1"/>
        </w:rPr>
        <w:t xml:space="preserve"> </w:t>
      </w:r>
      <w:proofErr w:type="gramStart"/>
      <w:r w:rsidR="005C3ED2" w:rsidRPr="006943D1">
        <w:rPr>
          <w:color w:val="000000" w:themeColor="text1"/>
        </w:rPr>
        <w:t>Jeżeli  w</w:t>
      </w:r>
      <w:proofErr w:type="gramEnd"/>
      <w:r w:rsidR="005C3ED2" w:rsidRPr="006943D1">
        <w:rPr>
          <w:color w:val="000000" w:themeColor="text1"/>
        </w:rPr>
        <w:t xml:space="preserve"> załączniku nr 1 dla danego kierunku wskazano kilka przedmiotów do wyboru w ramach pierwszego przedmiotu obowiązkowego, </w:t>
      </w:r>
      <w:r w:rsidR="00F623F7" w:rsidRPr="006943D1">
        <w:rPr>
          <w:color w:val="000000" w:themeColor="text1"/>
        </w:rPr>
        <w:br/>
      </w:r>
      <w:r w:rsidR="005C3ED2" w:rsidRPr="006943D1">
        <w:rPr>
          <w:color w:val="000000" w:themeColor="text1"/>
        </w:rPr>
        <w:t>w postępowaniu</w:t>
      </w:r>
      <w:r w:rsidR="00F623F7" w:rsidRPr="006943D1">
        <w:rPr>
          <w:color w:val="000000" w:themeColor="text1"/>
        </w:rPr>
        <w:t xml:space="preserve"> kwalifikacyjnym uwzględnia się wynik jednego z tych przedmiotów, wskazany przez kandydata, a w przypadku podania kilku wyników – wynik najkorzystniejszy dla kandydata.</w:t>
      </w:r>
    </w:p>
    <w:p w14:paraId="1C595C77" w14:textId="2B20B000" w:rsidR="004B77E9" w:rsidRPr="006943D1" w:rsidRDefault="004B77E9" w:rsidP="00276829">
      <w:pPr>
        <w:pStyle w:val="Akapitzlist"/>
        <w:numPr>
          <w:ilvl w:val="1"/>
          <w:numId w:val="54"/>
        </w:numPr>
        <w:jc w:val="both"/>
        <w:rPr>
          <w:color w:val="000000" w:themeColor="text1"/>
        </w:rPr>
      </w:pPr>
      <w:r w:rsidRPr="006943D1">
        <w:rPr>
          <w:color w:val="000000" w:themeColor="text1"/>
        </w:rPr>
        <w:t xml:space="preserve">W postępowaniu kwalifikacyjnym zostają uwzględniane wyniki egzaminów z części pisemnej. </w:t>
      </w:r>
    </w:p>
    <w:p w14:paraId="52A358B8" w14:textId="5D9F7AC6" w:rsidR="00DB0853" w:rsidRPr="006943D1" w:rsidRDefault="00CB4EB2" w:rsidP="00276829">
      <w:pPr>
        <w:pStyle w:val="Akapitzlist"/>
        <w:numPr>
          <w:ilvl w:val="1"/>
          <w:numId w:val="54"/>
        </w:numPr>
        <w:jc w:val="both"/>
        <w:rPr>
          <w:rFonts w:eastAsia="Calibri"/>
          <w:lang w:eastAsia="en-US"/>
        </w:rPr>
      </w:pPr>
      <w:r w:rsidRPr="006943D1">
        <w:rPr>
          <w:rFonts w:eastAsia="Calibri"/>
        </w:rPr>
        <w:t xml:space="preserve">Wyniki końcowe na kierunku filologia w zakresie filologia angielska </w:t>
      </w:r>
      <w:r w:rsidR="007C0783" w:rsidRPr="006943D1">
        <w:t xml:space="preserve">oblicza </w:t>
      </w:r>
      <w:r w:rsidR="007C0783" w:rsidRPr="006943D1">
        <w:br/>
        <w:t>się sumując punkty rekrutacyjne z języka polskiego z wagą 0,4 i języka angielskiego z wagą 0,6. W przypadku, gdy kandydat nie zdawał egzaminu maturalnego z języka angielskiego, a posiada odpowiedni dokument/certyfikat potwierdzający znajomość tego języka przynajmniej na poziomie B1, otrzymuje 50 pkt. rekrutacyjnych.</w:t>
      </w:r>
    </w:p>
    <w:p w14:paraId="7071510C" w14:textId="058391D1" w:rsidR="004B77E9" w:rsidRPr="006943D1" w:rsidRDefault="004B77E9" w:rsidP="00276829">
      <w:pPr>
        <w:pStyle w:val="Akapitzlist"/>
        <w:numPr>
          <w:ilvl w:val="1"/>
          <w:numId w:val="54"/>
        </w:numPr>
        <w:jc w:val="both"/>
      </w:pPr>
      <w:r w:rsidRPr="006943D1">
        <w:t xml:space="preserve">Kandydaci, w celu przyjęcia na studia składają, zgodnie z terminarzem rekrutacji, komplet dokumentów zamieszczonych w wykazie z załącznika nr 3, rozdz. I, </w:t>
      </w:r>
      <w:r w:rsidR="00AE7A8B" w:rsidRPr="006943D1">
        <w:br/>
      </w:r>
      <w:r w:rsidRPr="006943D1">
        <w:t>pkt 1</w:t>
      </w:r>
      <w:r w:rsidR="00217523" w:rsidRPr="006943D1">
        <w:t xml:space="preserve"> (wymóg formalny).</w:t>
      </w:r>
    </w:p>
    <w:p w14:paraId="463F2E79" w14:textId="77777777" w:rsidR="004B77E9" w:rsidRPr="006943D1" w:rsidRDefault="004B77E9" w:rsidP="004B77E9">
      <w:pPr>
        <w:spacing w:after="0" w:line="240" w:lineRule="auto"/>
        <w:jc w:val="center"/>
        <w:rPr>
          <w:b/>
          <w:color w:val="000000" w:themeColor="text1"/>
          <w:sz w:val="24"/>
          <w:szCs w:val="24"/>
        </w:rPr>
      </w:pPr>
    </w:p>
    <w:p w14:paraId="00E6AE34" w14:textId="3E1B7498"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13</w:t>
      </w:r>
    </w:p>
    <w:p w14:paraId="2CB5B6FE" w14:textId="4117BBAB" w:rsidR="004B77E9" w:rsidRPr="006943D1" w:rsidRDefault="004B77E9" w:rsidP="00C77512">
      <w:pPr>
        <w:pStyle w:val="Akapitzlist"/>
        <w:jc w:val="both"/>
        <w:rPr>
          <w:color w:val="000000" w:themeColor="text1"/>
        </w:rPr>
      </w:pPr>
      <w:r w:rsidRPr="006943D1">
        <w:rPr>
          <w:color w:val="000000" w:themeColor="text1"/>
        </w:rPr>
        <w:t>W stosunku do kandydatów legitymujących się świadectwem dojrzałości po zdaniu egzaminu dojrzałości (tzw. stara mat</w:t>
      </w:r>
      <w:r w:rsidR="00EC089D" w:rsidRPr="006943D1">
        <w:rPr>
          <w:color w:val="000000" w:themeColor="text1"/>
        </w:rPr>
        <w:t xml:space="preserve">ura, obowiązująca przed </w:t>
      </w:r>
      <w:r w:rsidR="00577944" w:rsidRPr="006943D1">
        <w:rPr>
          <w:color w:val="000000" w:themeColor="text1"/>
        </w:rPr>
        <w:t>2005 r.</w:t>
      </w:r>
      <w:r w:rsidR="00EC089D" w:rsidRPr="006943D1">
        <w:rPr>
          <w:color w:val="000000" w:themeColor="text1"/>
        </w:rPr>
        <w:t>)</w:t>
      </w:r>
      <w:r w:rsidRPr="006943D1">
        <w:rPr>
          <w:color w:val="000000" w:themeColor="text1"/>
        </w:rPr>
        <w:t xml:space="preserve"> lub certyfikatem Matury Międzynarodowej – International </w:t>
      </w:r>
      <w:proofErr w:type="spellStart"/>
      <w:r w:rsidRPr="006943D1">
        <w:rPr>
          <w:color w:val="000000" w:themeColor="text1"/>
        </w:rPr>
        <w:t>Baccalaureate</w:t>
      </w:r>
      <w:proofErr w:type="spellEnd"/>
      <w:r w:rsidRPr="006943D1">
        <w:rPr>
          <w:color w:val="000000" w:themeColor="text1"/>
        </w:rPr>
        <w:t xml:space="preserve"> (IB) wprowadza się następujące zasady rekrutacji:</w:t>
      </w:r>
    </w:p>
    <w:p w14:paraId="190178D8" w14:textId="082E74EB" w:rsidR="00582CE8" w:rsidRPr="006943D1" w:rsidRDefault="007D1668" w:rsidP="00276829">
      <w:pPr>
        <w:pStyle w:val="Akapitzlist"/>
        <w:numPr>
          <w:ilvl w:val="0"/>
          <w:numId w:val="68"/>
        </w:numPr>
        <w:rPr>
          <w:color w:val="000000" w:themeColor="text1"/>
        </w:rPr>
      </w:pPr>
      <w:r w:rsidRPr="006943D1">
        <w:rPr>
          <w:color w:val="000000" w:themeColor="text1"/>
        </w:rPr>
        <w:t>w</w:t>
      </w:r>
      <w:r w:rsidR="00582CE8" w:rsidRPr="006943D1">
        <w:rPr>
          <w:color w:val="000000" w:themeColor="text1"/>
        </w:rPr>
        <w:t>ynik końcowy oblicza się sumując punkty rekrutacyjne z przedmiotów określonych w załączniku nr 1 wyliczone na podstawie ocen wyszczególnionych na świadect</w:t>
      </w:r>
      <w:r w:rsidR="004D6702" w:rsidRPr="006943D1">
        <w:rPr>
          <w:color w:val="000000" w:themeColor="text1"/>
        </w:rPr>
        <w:t>wie dojrzałości/certyfikacie IB</w:t>
      </w:r>
      <w:r w:rsidR="0039701B" w:rsidRPr="006943D1">
        <w:rPr>
          <w:color w:val="000000" w:themeColor="text1"/>
        </w:rPr>
        <w:t>.</w:t>
      </w:r>
    </w:p>
    <w:p w14:paraId="6885AD2A" w14:textId="3AD1444F" w:rsidR="00582CE8" w:rsidRPr="006943D1" w:rsidRDefault="00582CE8" w:rsidP="00276829">
      <w:pPr>
        <w:pStyle w:val="Akapitzlist"/>
        <w:numPr>
          <w:ilvl w:val="0"/>
          <w:numId w:val="68"/>
        </w:numPr>
        <w:jc w:val="both"/>
        <w:rPr>
          <w:color w:val="000000" w:themeColor="text1"/>
        </w:rPr>
      </w:pPr>
      <w:r w:rsidRPr="006943D1">
        <w:rPr>
          <w:color w:val="000000" w:themeColor="text1"/>
        </w:rPr>
        <w:t>Oceny ze wskazanych przedmiotów przeliczane są na punkty rekrutacy</w:t>
      </w:r>
      <w:r w:rsidR="004D6702" w:rsidRPr="006943D1">
        <w:rPr>
          <w:color w:val="000000" w:themeColor="text1"/>
        </w:rPr>
        <w:t>jne zgodnie z załącznikiem nr 2</w:t>
      </w:r>
      <w:r w:rsidR="0039701B" w:rsidRPr="006943D1">
        <w:rPr>
          <w:color w:val="000000" w:themeColor="text1"/>
        </w:rPr>
        <w:t>.</w:t>
      </w:r>
      <w:r w:rsidRPr="006943D1">
        <w:rPr>
          <w:color w:val="000000" w:themeColor="text1"/>
        </w:rPr>
        <w:t xml:space="preserve"> </w:t>
      </w:r>
    </w:p>
    <w:p w14:paraId="4F9567A4" w14:textId="237DB315" w:rsidR="00B147CF" w:rsidRPr="006943D1" w:rsidRDefault="00E5461A" w:rsidP="00276829">
      <w:pPr>
        <w:pStyle w:val="Akapitzlist"/>
        <w:numPr>
          <w:ilvl w:val="0"/>
          <w:numId w:val="68"/>
        </w:numPr>
        <w:jc w:val="both"/>
      </w:pPr>
      <w:r w:rsidRPr="006943D1">
        <w:rPr>
          <w:rFonts w:eastAsia="Calibri"/>
          <w:color w:val="000000" w:themeColor="text1"/>
        </w:rPr>
        <w:t xml:space="preserve">Wyniki końcowe na kierunku filologia w zakresie filologia angielska przelicza się </w:t>
      </w:r>
      <w:r w:rsidR="009B4358" w:rsidRPr="006943D1">
        <w:rPr>
          <w:color w:val="000000" w:themeColor="text1"/>
        </w:rPr>
        <w:t>sumując punkty rekrutacyjne, wyliczone na podstawie ocen wyszczególnionych</w:t>
      </w:r>
      <w:r w:rsidR="000422B1" w:rsidRPr="006943D1">
        <w:rPr>
          <w:color w:val="000000" w:themeColor="text1"/>
        </w:rPr>
        <w:t xml:space="preserve"> </w:t>
      </w:r>
      <w:r w:rsidR="009B4358" w:rsidRPr="006943D1">
        <w:rPr>
          <w:color w:val="000000" w:themeColor="text1"/>
        </w:rPr>
        <w:t xml:space="preserve">na </w:t>
      </w:r>
      <w:r w:rsidR="009B4358" w:rsidRPr="006943D1">
        <w:t>świadectwie dojrzałości/certyfikacie IB</w:t>
      </w:r>
      <w:r w:rsidR="00EA2613" w:rsidRPr="006943D1">
        <w:t xml:space="preserve"> </w:t>
      </w:r>
      <w:r w:rsidR="009B4358" w:rsidRPr="006943D1">
        <w:t xml:space="preserve">z języka polskiego z wagą 0,4 i języka angielskiego z wagą 0,6. </w:t>
      </w:r>
      <w:r w:rsidR="009B4358" w:rsidRPr="006943D1">
        <w:rPr>
          <w:color w:val="000000" w:themeColor="text1"/>
        </w:rPr>
        <w:t xml:space="preserve">W przypadku, </w:t>
      </w:r>
      <w:r w:rsidR="00AE7A8B" w:rsidRPr="006943D1">
        <w:rPr>
          <w:color w:val="000000" w:themeColor="text1"/>
        </w:rPr>
        <w:br/>
      </w:r>
      <w:r w:rsidR="009B4358" w:rsidRPr="006943D1">
        <w:rPr>
          <w:color w:val="000000" w:themeColor="text1"/>
        </w:rPr>
        <w:t xml:space="preserve">gdy kandydat nie zdawał egzaminu z języka angielskiego, a posiada </w:t>
      </w:r>
      <w:r w:rsidR="009B4358" w:rsidRPr="006943D1">
        <w:t xml:space="preserve">dokument/certyfikat </w:t>
      </w:r>
      <w:r w:rsidR="009B4358" w:rsidRPr="006943D1">
        <w:rPr>
          <w:color w:val="000000" w:themeColor="text1"/>
        </w:rPr>
        <w:t>potwierdzający znajomość tego języka przynajmniej</w:t>
      </w:r>
      <w:r w:rsidR="00276829" w:rsidRPr="006943D1">
        <w:rPr>
          <w:color w:val="000000" w:themeColor="text1"/>
        </w:rPr>
        <w:br/>
      </w:r>
      <w:r w:rsidR="00EA2613" w:rsidRPr="006943D1">
        <w:rPr>
          <w:color w:val="000000" w:themeColor="text1"/>
        </w:rPr>
        <w:t xml:space="preserve"> </w:t>
      </w:r>
      <w:r w:rsidR="009B4358" w:rsidRPr="006943D1">
        <w:rPr>
          <w:color w:val="000000" w:themeColor="text1"/>
        </w:rPr>
        <w:t>na poziomie B1, otrzymuje 50 pkt. rekrutacyjnych.</w:t>
      </w:r>
    </w:p>
    <w:p w14:paraId="4E32E1A3" w14:textId="4E841C47" w:rsidR="004B77E9" w:rsidRPr="006943D1" w:rsidRDefault="004B77E9" w:rsidP="00276829">
      <w:pPr>
        <w:pStyle w:val="Akapitzlist"/>
        <w:numPr>
          <w:ilvl w:val="0"/>
          <w:numId w:val="68"/>
        </w:numPr>
        <w:jc w:val="both"/>
        <w:rPr>
          <w:color w:val="000000" w:themeColor="text1"/>
        </w:rPr>
      </w:pPr>
      <w:r w:rsidRPr="006943D1">
        <w:rPr>
          <w:color w:val="000000" w:themeColor="text1"/>
        </w:rPr>
        <w:t xml:space="preserve">Kandydat, w celu przyjęcia na studia składa, zgodnie z terminarzem rekrutacji, komplet </w:t>
      </w:r>
      <w:r w:rsidR="007D1668" w:rsidRPr="006943D1">
        <w:rPr>
          <w:color w:val="000000" w:themeColor="text1"/>
        </w:rPr>
        <w:t xml:space="preserve">  </w:t>
      </w:r>
      <w:r w:rsidRPr="006943D1">
        <w:rPr>
          <w:color w:val="000000" w:themeColor="text1"/>
        </w:rPr>
        <w:t>dokumentów zamieszczonych w wykazie z załącznika nr 3, rozdz. I, pkt 1</w:t>
      </w:r>
      <w:r w:rsidR="00582CE8" w:rsidRPr="006943D1">
        <w:rPr>
          <w:color w:val="000000" w:themeColor="text1"/>
        </w:rPr>
        <w:t xml:space="preserve"> (wymóg formalny).</w:t>
      </w:r>
    </w:p>
    <w:p w14:paraId="1106FFF0" w14:textId="7CDC6CC6" w:rsidR="004B77E9" w:rsidRPr="006943D1" w:rsidRDefault="004D6702" w:rsidP="004D6702">
      <w:pPr>
        <w:tabs>
          <w:tab w:val="left" w:pos="3525"/>
        </w:tabs>
        <w:spacing w:after="0" w:line="240" w:lineRule="auto"/>
        <w:ind w:left="1134" w:hanging="425"/>
        <w:rPr>
          <w:b/>
          <w:color w:val="000000" w:themeColor="text1"/>
          <w:sz w:val="24"/>
          <w:szCs w:val="24"/>
        </w:rPr>
      </w:pPr>
      <w:r w:rsidRPr="006943D1">
        <w:rPr>
          <w:b/>
          <w:color w:val="000000" w:themeColor="text1"/>
          <w:sz w:val="24"/>
          <w:szCs w:val="24"/>
        </w:rPr>
        <w:tab/>
      </w:r>
    </w:p>
    <w:p w14:paraId="549545DF" w14:textId="3E54B386"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14</w:t>
      </w:r>
    </w:p>
    <w:p w14:paraId="7DA651E0" w14:textId="7B6C79DD" w:rsidR="004B77E9" w:rsidRPr="006943D1" w:rsidRDefault="004B77E9" w:rsidP="00276829">
      <w:pPr>
        <w:pStyle w:val="Akapitzlist"/>
        <w:numPr>
          <w:ilvl w:val="0"/>
          <w:numId w:val="13"/>
        </w:numPr>
        <w:jc w:val="both"/>
        <w:rPr>
          <w:color w:val="000000" w:themeColor="text1"/>
        </w:rPr>
      </w:pPr>
      <w:r w:rsidRPr="006943D1">
        <w:rPr>
          <w:color w:val="000000" w:themeColor="text1"/>
        </w:rPr>
        <w:t xml:space="preserve">W stosunku do kandydatów </w:t>
      </w:r>
      <w:r w:rsidR="00842F6D" w:rsidRPr="006943D1">
        <w:rPr>
          <w:color w:val="000000" w:themeColor="text1"/>
        </w:rPr>
        <w:t>cudzoziemców</w:t>
      </w:r>
      <w:r w:rsidRPr="006943D1">
        <w:rPr>
          <w:color w:val="000000" w:themeColor="text1"/>
        </w:rPr>
        <w:t xml:space="preserve"> wprowadza się następujące zasady rekrutacji:</w:t>
      </w:r>
    </w:p>
    <w:p w14:paraId="12F604EA" w14:textId="16AD66C7" w:rsidR="00666730" w:rsidRPr="006943D1" w:rsidRDefault="00666730" w:rsidP="00276829">
      <w:pPr>
        <w:pStyle w:val="Akapitzlist"/>
        <w:numPr>
          <w:ilvl w:val="1"/>
          <w:numId w:val="61"/>
        </w:numPr>
        <w:jc w:val="both"/>
        <w:rPr>
          <w:color w:val="000000" w:themeColor="text1"/>
        </w:rPr>
      </w:pPr>
      <w:r w:rsidRPr="006943D1">
        <w:rPr>
          <w:color w:val="000000" w:themeColor="text1"/>
        </w:rPr>
        <w:t xml:space="preserve">Wynik końcowy oblicza się sumując punkty rekrutacyjne z przedmiotów określonych w załączniku nr 1 wyszczególnionych na opatrznym </w:t>
      </w:r>
      <w:proofErr w:type="spellStart"/>
      <w:r w:rsidRPr="006943D1">
        <w:rPr>
          <w:color w:val="000000" w:themeColor="text1"/>
        </w:rPr>
        <w:t>apostille</w:t>
      </w:r>
      <w:proofErr w:type="spellEnd"/>
      <w:r w:rsidR="001C2108" w:rsidRPr="006943D1">
        <w:rPr>
          <w:color w:val="000000" w:themeColor="text1"/>
        </w:rPr>
        <w:br/>
      </w:r>
      <w:r w:rsidRPr="006943D1">
        <w:rPr>
          <w:color w:val="000000" w:themeColor="text1"/>
        </w:rPr>
        <w:t xml:space="preserve"> lub zalegalizowanym dokumencie uprawniającym do podjęcia studiów wyższych</w:t>
      </w:r>
      <w:r w:rsidR="008665A5" w:rsidRPr="006943D1">
        <w:rPr>
          <w:color w:val="000000" w:themeColor="text1"/>
        </w:rPr>
        <w:t xml:space="preserve"> </w:t>
      </w:r>
      <w:r w:rsidRPr="006943D1">
        <w:rPr>
          <w:color w:val="000000" w:themeColor="text1"/>
        </w:rPr>
        <w:t>w państwie, w którym zostało wydane i uznane za równoważne</w:t>
      </w:r>
      <w:r w:rsidR="008665A5" w:rsidRPr="006943D1">
        <w:rPr>
          <w:color w:val="000000" w:themeColor="text1"/>
        </w:rPr>
        <w:br/>
      </w:r>
      <w:r w:rsidRPr="006943D1">
        <w:rPr>
          <w:color w:val="000000" w:themeColor="text1"/>
        </w:rPr>
        <w:t xml:space="preserve"> z polskim świadectwem dojrzałości. </w:t>
      </w:r>
    </w:p>
    <w:p w14:paraId="70A004B8" w14:textId="3F2DF455" w:rsidR="004B77E9" w:rsidRPr="006943D1" w:rsidRDefault="004B77E9" w:rsidP="00276829">
      <w:pPr>
        <w:pStyle w:val="Akapitzlist"/>
        <w:numPr>
          <w:ilvl w:val="1"/>
          <w:numId w:val="61"/>
        </w:numPr>
        <w:jc w:val="both"/>
        <w:rPr>
          <w:color w:val="000000" w:themeColor="text1"/>
        </w:rPr>
      </w:pPr>
      <w:r w:rsidRPr="006943D1">
        <w:rPr>
          <w:color w:val="000000" w:themeColor="text1"/>
        </w:rPr>
        <w:lastRenderedPageBreak/>
        <w:t>Oceny ze wskazanych przedmiotów będą przeliczane na punkty rekrutacyjne zgodnie z</w:t>
      </w:r>
      <w:r w:rsidR="00666730" w:rsidRPr="006943D1">
        <w:rPr>
          <w:color w:val="000000" w:themeColor="text1"/>
        </w:rPr>
        <w:t> </w:t>
      </w:r>
      <w:r w:rsidRPr="006943D1">
        <w:rPr>
          <w:color w:val="000000" w:themeColor="text1"/>
        </w:rPr>
        <w:t>załącznik</w:t>
      </w:r>
      <w:r w:rsidR="00666730" w:rsidRPr="006943D1">
        <w:rPr>
          <w:color w:val="000000" w:themeColor="text1"/>
        </w:rPr>
        <w:t>iem</w:t>
      </w:r>
      <w:r w:rsidRPr="006943D1">
        <w:rPr>
          <w:color w:val="000000" w:themeColor="text1"/>
        </w:rPr>
        <w:t xml:space="preserve"> nr 2.</w:t>
      </w:r>
    </w:p>
    <w:p w14:paraId="5B68579B" w14:textId="667A2922" w:rsidR="009626B5" w:rsidRPr="006943D1" w:rsidRDefault="004B77E9" w:rsidP="00276829">
      <w:pPr>
        <w:pStyle w:val="Akapitzlist"/>
        <w:numPr>
          <w:ilvl w:val="1"/>
          <w:numId w:val="61"/>
        </w:numPr>
        <w:jc w:val="both"/>
        <w:rPr>
          <w:color w:val="000000" w:themeColor="text1"/>
        </w:rPr>
      </w:pPr>
      <w:r w:rsidRPr="006943D1">
        <w:rPr>
          <w:color w:val="000000" w:themeColor="text1"/>
        </w:rPr>
        <w:t>Kandydatom pochodzącym z państw niewymienionych w tabeli z załącznika</w:t>
      </w:r>
      <w:r w:rsidR="004D6702" w:rsidRPr="006943D1">
        <w:rPr>
          <w:color w:val="000000" w:themeColor="text1"/>
        </w:rPr>
        <w:br/>
      </w:r>
      <w:r w:rsidRPr="006943D1">
        <w:rPr>
          <w:color w:val="000000" w:themeColor="text1"/>
        </w:rPr>
        <w:t xml:space="preserve"> nr 2, Komisja Rekrutacyjna przelicza punkty indywidualnie.</w:t>
      </w:r>
      <w:r w:rsidR="003076A8" w:rsidRPr="006943D1">
        <w:rPr>
          <w:color w:val="000000" w:themeColor="text1"/>
        </w:rPr>
        <w:t xml:space="preserve"> </w:t>
      </w:r>
      <w:r w:rsidR="004D6702" w:rsidRPr="006943D1">
        <w:rPr>
          <w:rFonts w:eastAsia="Calibri"/>
          <w:color w:val="000000" w:themeColor="text1"/>
        </w:rPr>
        <w:t xml:space="preserve">Wyniki końcowe na kierunku filologia w zakresie filologia angielska przelicza się </w:t>
      </w:r>
      <w:r w:rsidR="009B4358" w:rsidRPr="006943D1">
        <w:rPr>
          <w:color w:val="000000" w:themeColor="text1"/>
        </w:rPr>
        <w:t xml:space="preserve">sumując punkty rekrutacyjne, wyliczone na podstawie ocen wyszczególnionych na opatrzonym </w:t>
      </w:r>
      <w:proofErr w:type="spellStart"/>
      <w:r w:rsidR="009B4358" w:rsidRPr="006943D1">
        <w:rPr>
          <w:color w:val="000000" w:themeColor="text1"/>
        </w:rPr>
        <w:t>apostille</w:t>
      </w:r>
      <w:proofErr w:type="spellEnd"/>
      <w:r w:rsidR="009B4358" w:rsidRPr="006943D1">
        <w:rPr>
          <w:color w:val="000000" w:themeColor="text1"/>
        </w:rPr>
        <w:t xml:space="preserve"> świadectwie uprawniającym do podjęcia studiów wyższych</w:t>
      </w:r>
      <w:r w:rsidR="00113B20" w:rsidRPr="006943D1">
        <w:rPr>
          <w:color w:val="000000" w:themeColor="text1"/>
        </w:rPr>
        <w:br/>
      </w:r>
      <w:r w:rsidR="009B4358" w:rsidRPr="006943D1">
        <w:rPr>
          <w:color w:val="000000" w:themeColor="text1"/>
        </w:rPr>
        <w:t xml:space="preserve"> w </w:t>
      </w:r>
      <w:r w:rsidR="009B4358" w:rsidRPr="006943D1">
        <w:t>państwie, w którym zostało wydane i uznane za równoważne z polskim świadectwem dojrzałości z języka ojczystego z wagą 0,4 i języka angielskiego z wagą 0,6. W przypadku, gdy kandydat nie zdawał egzaminu z języka angielskiego, a posiada dokument/certyfikat potwierdzający znajomość tego języka przynajmniej na poziomie B1, otrzymuje 50 pkt. rekrutacyjnych.</w:t>
      </w:r>
    </w:p>
    <w:p w14:paraId="4314F1DA" w14:textId="3D0706D9" w:rsidR="005002DE" w:rsidRPr="006943D1" w:rsidRDefault="005002DE" w:rsidP="007221AD">
      <w:pPr>
        <w:pStyle w:val="Akapitzlist"/>
        <w:numPr>
          <w:ilvl w:val="0"/>
          <w:numId w:val="13"/>
        </w:numPr>
        <w:jc w:val="both"/>
      </w:pPr>
      <w:r w:rsidRPr="006943D1">
        <w:rPr>
          <w:color w:val="000000" w:themeColor="text1"/>
        </w:rPr>
        <w:t>Kandydaci cudzoziemcy są zobowiązani do przedstawienia dokumentu</w:t>
      </w:r>
      <w:r w:rsidR="004E224E" w:rsidRPr="006943D1">
        <w:rPr>
          <w:color w:val="000000" w:themeColor="text1"/>
        </w:rPr>
        <w:t xml:space="preserve"> </w:t>
      </w:r>
      <w:r w:rsidR="007221AD" w:rsidRPr="006943D1">
        <w:rPr>
          <w:color w:val="000000" w:themeColor="text1"/>
        </w:rPr>
        <w:t>zgodnego</w:t>
      </w:r>
      <w:r w:rsidR="007221AD" w:rsidRPr="006943D1">
        <w:rPr>
          <w:color w:val="000000" w:themeColor="text1"/>
        </w:rPr>
        <w:br/>
        <w:t xml:space="preserve"> z Europejskim Systemem Opisu Kształcenia Językowego, </w:t>
      </w:r>
      <w:r w:rsidRPr="006943D1">
        <w:rPr>
          <w:color w:val="000000" w:themeColor="text1"/>
        </w:rPr>
        <w:t>potwierdzającego znajomość języka polskiego, na poziomie biegłości językowej</w:t>
      </w:r>
      <w:r w:rsidR="007221AD" w:rsidRPr="006943D1">
        <w:rPr>
          <w:color w:val="000000" w:themeColor="text1"/>
        </w:rPr>
        <w:t xml:space="preserve"> </w:t>
      </w:r>
      <w:r w:rsidRPr="006943D1">
        <w:rPr>
          <w:color w:val="000000" w:themeColor="text1"/>
        </w:rPr>
        <w:t xml:space="preserve">nie niższym </w:t>
      </w:r>
      <w:r w:rsidR="007221AD" w:rsidRPr="006943D1">
        <w:rPr>
          <w:color w:val="000000" w:themeColor="text1"/>
        </w:rPr>
        <w:br/>
      </w:r>
      <w:r w:rsidRPr="006943D1">
        <w:rPr>
          <w:color w:val="000000" w:themeColor="text1"/>
        </w:rPr>
        <w:t>niż B2 zgodnie z przepisami wydanymi na podstawie art.70 ust.5f ustawy – Prawo</w:t>
      </w:r>
      <w:r w:rsidR="007221AD" w:rsidRPr="006943D1">
        <w:rPr>
          <w:color w:val="000000" w:themeColor="text1"/>
        </w:rPr>
        <w:br/>
      </w:r>
      <w:r w:rsidRPr="006943D1">
        <w:rPr>
          <w:color w:val="000000" w:themeColor="text1"/>
        </w:rPr>
        <w:t xml:space="preserve"> o szkolnictwie wyższym i nauce.</w:t>
      </w:r>
    </w:p>
    <w:p w14:paraId="5E460D20" w14:textId="01A8D616" w:rsidR="00276829" w:rsidRPr="006943D1" w:rsidRDefault="004B77E9" w:rsidP="004D099F">
      <w:pPr>
        <w:pStyle w:val="Akapitzlist"/>
        <w:numPr>
          <w:ilvl w:val="0"/>
          <w:numId w:val="13"/>
        </w:numPr>
        <w:jc w:val="both"/>
      </w:pPr>
      <w:r w:rsidRPr="006943D1">
        <w:t>Kandydat, w celu przyjęcia na studia składa, zgodnie</w:t>
      </w:r>
      <w:r w:rsidR="008665A5" w:rsidRPr="006943D1">
        <w:t xml:space="preserve"> </w:t>
      </w:r>
      <w:r w:rsidRPr="006943D1">
        <w:t>z terminarzem rekrutacji, komplet dokumentów zamieszczonych w wykazie</w:t>
      </w:r>
      <w:r w:rsidR="008665A5" w:rsidRPr="006943D1">
        <w:t xml:space="preserve"> </w:t>
      </w:r>
      <w:r w:rsidRPr="006943D1">
        <w:t>z załącznika nr 3, rozdz. II, pkt 1</w:t>
      </w:r>
      <w:r w:rsidR="000858EE" w:rsidRPr="006943D1">
        <w:t xml:space="preserve"> (wymóg formalny)</w:t>
      </w:r>
      <w:r w:rsidR="009626B5" w:rsidRPr="006943D1">
        <w:t>.</w:t>
      </w:r>
    </w:p>
    <w:p w14:paraId="191900FF" w14:textId="49A001E9" w:rsidR="00276829" w:rsidRPr="006943D1" w:rsidRDefault="00A92EB1" w:rsidP="00276829">
      <w:pPr>
        <w:pStyle w:val="Akapitzlist"/>
        <w:numPr>
          <w:ilvl w:val="0"/>
          <w:numId w:val="13"/>
        </w:numPr>
        <w:jc w:val="both"/>
      </w:pPr>
      <w:r w:rsidRPr="006943D1">
        <w:t>W przypadku dokumentów wydanych przez instytucje spoza systemu edukacji państw członkowskich UE, EFTA lub OECD</w:t>
      </w:r>
      <w:r w:rsidR="009B74AB" w:rsidRPr="006943D1">
        <w:t xml:space="preserve"> oraz wydanych za granicą przez szkoły</w:t>
      </w:r>
      <w:r w:rsidR="001C2108" w:rsidRPr="006943D1">
        <w:br/>
      </w:r>
      <w:r w:rsidR="009B74AB" w:rsidRPr="006943D1">
        <w:t xml:space="preserve"> lub instytucje edukacyjne uznawane przez państwo, na którego terytorium </w:t>
      </w:r>
      <w:r w:rsidR="00B14A0A">
        <w:br/>
      </w:r>
      <w:r w:rsidR="009B74AB" w:rsidRPr="006943D1">
        <w:t>lub</w:t>
      </w:r>
      <w:r w:rsidR="00B14A0A">
        <w:t xml:space="preserve"> </w:t>
      </w:r>
      <w:r w:rsidR="009B74AB" w:rsidRPr="006943D1">
        <w:t>w którego systemie edukacji działają, objęte postanowieniami umów międzynarodowych,</w:t>
      </w:r>
      <w:r w:rsidRPr="006943D1">
        <w:t xml:space="preserve"> kandydat jest zobowiązany do przedłożenia pisemnej informacji Dyrektora Narodowej Agencji Wymiany Akademickiej (NAWA) potwierdzającej  uprawnienie do ubiegania się o przyjęcie na studia w Rzeczypospolitej Polskiej.</w:t>
      </w:r>
    </w:p>
    <w:p w14:paraId="230EE142" w14:textId="71502889" w:rsidR="000E39E0" w:rsidRPr="006943D1" w:rsidRDefault="000E39E0" w:rsidP="00276829">
      <w:pPr>
        <w:pStyle w:val="Akapitzlist"/>
        <w:numPr>
          <w:ilvl w:val="0"/>
          <w:numId w:val="13"/>
        </w:numPr>
        <w:jc w:val="both"/>
      </w:pPr>
      <w:r w:rsidRPr="006943D1">
        <w:t xml:space="preserve">W przypadkach kandydatów </w:t>
      </w:r>
      <w:r w:rsidR="00577944" w:rsidRPr="006943D1">
        <w:t>cudzoziemców,</w:t>
      </w:r>
      <w:r w:rsidRPr="006943D1">
        <w:t xml:space="preserve"> o których mowa w ust.4 uczelnia przeprowadza egzaminy wstępne w celu sprawdzenia wiedzy, uzdolnień </w:t>
      </w:r>
      <w:r w:rsidRPr="006943D1">
        <w:br/>
        <w:t>i predyspozycji w zakresie niezbędnym do podjęcia studiów na określonym kierunku studiów. Wyniki egzaminu wstępnego mogą stanowić do 100% łącznego wyniku możliweg</w:t>
      </w:r>
      <w:r w:rsidR="008665A5" w:rsidRPr="006943D1">
        <w:t xml:space="preserve">o </w:t>
      </w:r>
      <w:r w:rsidRPr="006943D1">
        <w:t>do uzyskania w procesie rekrutacyjnym.</w:t>
      </w:r>
    </w:p>
    <w:p w14:paraId="77B5E9EB" w14:textId="5B06FD86" w:rsidR="004B77E9" w:rsidRPr="006943D1" w:rsidRDefault="004B77E9" w:rsidP="00276829">
      <w:pPr>
        <w:pStyle w:val="Akapitzlist"/>
        <w:numPr>
          <w:ilvl w:val="0"/>
          <w:numId w:val="13"/>
        </w:numPr>
        <w:jc w:val="both"/>
      </w:pPr>
      <w:r w:rsidRPr="006943D1">
        <w:t>Studia dla cudzoziemców są odpłatne. Wysokość opłat ustala Rektor w drodze zarządzenia. Opłat za kształcenie w języku polskim nie pobiera się</w:t>
      </w:r>
      <w:r w:rsidR="00113B20" w:rsidRPr="006943D1">
        <w:br/>
      </w:r>
      <w:r w:rsidRPr="006943D1">
        <w:t xml:space="preserve"> od cudzoziemców, </w:t>
      </w:r>
      <w:r w:rsidR="004F5958" w:rsidRPr="006943D1">
        <w:t xml:space="preserve">o których mowa w </w:t>
      </w:r>
      <w:r w:rsidR="004E3043" w:rsidRPr="006943D1">
        <w:t>z</w:t>
      </w:r>
      <w:r w:rsidR="004F5958" w:rsidRPr="006943D1">
        <w:t>ałączniku nr 4</w:t>
      </w:r>
      <w:r w:rsidRPr="006943D1">
        <w:t>.</w:t>
      </w:r>
    </w:p>
    <w:p w14:paraId="344ED6D6" w14:textId="77777777" w:rsidR="0039701B" w:rsidRPr="006943D1" w:rsidRDefault="0039701B" w:rsidP="00276829">
      <w:pPr>
        <w:pStyle w:val="Akapitzlist"/>
        <w:ind w:left="1440"/>
        <w:jc w:val="both"/>
      </w:pPr>
    </w:p>
    <w:p w14:paraId="4325E21E" w14:textId="77777777" w:rsidR="00416E08" w:rsidRPr="006943D1" w:rsidRDefault="00416E08" w:rsidP="00E245A8">
      <w:pPr>
        <w:spacing w:after="0" w:line="240" w:lineRule="auto"/>
        <w:ind w:firstLine="0"/>
        <w:contextualSpacing/>
        <w:rPr>
          <w:color w:val="000000" w:themeColor="text1"/>
          <w:sz w:val="24"/>
          <w:szCs w:val="24"/>
        </w:rPr>
      </w:pPr>
    </w:p>
    <w:p w14:paraId="4A2BC14D" w14:textId="77777777" w:rsidR="007B5B83" w:rsidRPr="006943D1" w:rsidRDefault="007B5B83" w:rsidP="00923C44">
      <w:pPr>
        <w:spacing w:after="0" w:line="240" w:lineRule="auto"/>
        <w:ind w:firstLine="0"/>
        <w:jc w:val="center"/>
        <w:rPr>
          <w:b/>
          <w:color w:val="000000" w:themeColor="text1"/>
          <w:sz w:val="24"/>
          <w:szCs w:val="24"/>
        </w:rPr>
      </w:pPr>
    </w:p>
    <w:p w14:paraId="1F607BA8" w14:textId="77777777" w:rsidR="004B77E9" w:rsidRPr="006943D1" w:rsidRDefault="004B77E9" w:rsidP="00A85B7D">
      <w:pPr>
        <w:spacing w:after="0" w:line="240" w:lineRule="auto"/>
        <w:ind w:firstLine="0"/>
        <w:jc w:val="center"/>
        <w:rPr>
          <w:b/>
          <w:color w:val="000000" w:themeColor="text1"/>
          <w:sz w:val="24"/>
          <w:szCs w:val="24"/>
        </w:rPr>
      </w:pPr>
      <w:r w:rsidRPr="006943D1">
        <w:rPr>
          <w:b/>
          <w:color w:val="000000" w:themeColor="text1"/>
          <w:sz w:val="24"/>
          <w:szCs w:val="24"/>
        </w:rPr>
        <w:t xml:space="preserve">IV. Zasady rekrutacji na studia </w:t>
      </w:r>
      <w:r w:rsidR="00AC254A" w:rsidRPr="006943D1">
        <w:rPr>
          <w:b/>
          <w:color w:val="000000" w:themeColor="text1"/>
          <w:sz w:val="24"/>
          <w:szCs w:val="24"/>
        </w:rPr>
        <w:t>drugiego</w:t>
      </w:r>
      <w:r w:rsidRPr="006943D1">
        <w:rPr>
          <w:b/>
          <w:color w:val="000000" w:themeColor="text1"/>
          <w:sz w:val="24"/>
          <w:szCs w:val="24"/>
        </w:rPr>
        <w:t xml:space="preserve"> stopnia</w:t>
      </w:r>
    </w:p>
    <w:p w14:paraId="53749EF1" w14:textId="77777777" w:rsidR="004B77E9" w:rsidRPr="006943D1" w:rsidRDefault="004B77E9" w:rsidP="004B77E9">
      <w:pPr>
        <w:spacing w:after="0" w:line="240" w:lineRule="auto"/>
        <w:jc w:val="center"/>
        <w:rPr>
          <w:b/>
          <w:color w:val="000000" w:themeColor="text1"/>
          <w:sz w:val="24"/>
          <w:szCs w:val="24"/>
        </w:rPr>
      </w:pPr>
    </w:p>
    <w:p w14:paraId="3C026542" w14:textId="60B38E3C"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15</w:t>
      </w:r>
    </w:p>
    <w:p w14:paraId="42F3696C" w14:textId="77777777" w:rsidR="004B77E9" w:rsidRPr="006943D1" w:rsidRDefault="30684E46" w:rsidP="00350CC6">
      <w:pPr>
        <w:numPr>
          <w:ilvl w:val="0"/>
          <w:numId w:val="14"/>
        </w:numPr>
        <w:spacing w:after="0" w:line="240" w:lineRule="auto"/>
        <w:ind w:left="284" w:hanging="284"/>
        <w:contextualSpacing/>
        <w:rPr>
          <w:color w:val="000000" w:themeColor="text1"/>
          <w:sz w:val="24"/>
          <w:szCs w:val="24"/>
        </w:rPr>
      </w:pPr>
      <w:r w:rsidRPr="006943D1">
        <w:rPr>
          <w:color w:val="000000" w:themeColor="text1"/>
          <w:sz w:val="24"/>
          <w:szCs w:val="24"/>
        </w:rPr>
        <w:t xml:space="preserve">Na studia </w:t>
      </w:r>
      <w:r w:rsidR="45F57D1F" w:rsidRPr="006943D1">
        <w:rPr>
          <w:color w:val="000000" w:themeColor="text1"/>
          <w:sz w:val="24"/>
          <w:szCs w:val="24"/>
        </w:rPr>
        <w:t>drugiego</w:t>
      </w:r>
      <w:r w:rsidRPr="006943D1">
        <w:rPr>
          <w:color w:val="000000" w:themeColor="text1"/>
          <w:sz w:val="24"/>
          <w:szCs w:val="24"/>
        </w:rPr>
        <w:t xml:space="preserve"> stopnia przewiduje się cztery rodzaje postępowania kwalifikacyjnego:</w:t>
      </w:r>
    </w:p>
    <w:p w14:paraId="0F2022EA" w14:textId="6B92EEF6" w:rsidR="004B77E9" w:rsidRPr="006943D1" w:rsidRDefault="006B7016" w:rsidP="00350CC6">
      <w:pPr>
        <w:numPr>
          <w:ilvl w:val="0"/>
          <w:numId w:val="63"/>
        </w:numPr>
        <w:spacing w:after="0" w:line="240" w:lineRule="auto"/>
        <w:contextualSpacing/>
        <w:rPr>
          <w:color w:val="000000" w:themeColor="text1"/>
          <w:sz w:val="24"/>
          <w:szCs w:val="24"/>
        </w:rPr>
      </w:pPr>
      <w:r w:rsidRPr="006943D1">
        <w:rPr>
          <w:color w:val="000000" w:themeColor="text1"/>
          <w:sz w:val="24"/>
          <w:szCs w:val="24"/>
        </w:rPr>
        <w:t>d</w:t>
      </w:r>
      <w:r w:rsidR="30684E46" w:rsidRPr="006943D1">
        <w:rPr>
          <w:color w:val="000000" w:themeColor="text1"/>
          <w:sz w:val="24"/>
          <w:szCs w:val="24"/>
        </w:rPr>
        <w:t>la kandydatów legitymujących się dyplomem ukończenia studiów wyższych wydanym na te</w:t>
      </w:r>
      <w:r w:rsidRPr="006943D1">
        <w:rPr>
          <w:color w:val="000000" w:themeColor="text1"/>
          <w:sz w:val="24"/>
          <w:szCs w:val="24"/>
        </w:rPr>
        <w:t>renie Rzeczypospolitej Polskiej;</w:t>
      </w:r>
    </w:p>
    <w:p w14:paraId="5EE813D8" w14:textId="36160BCA" w:rsidR="004B77E9" w:rsidRPr="006943D1" w:rsidRDefault="006B7016" w:rsidP="00350CC6">
      <w:pPr>
        <w:numPr>
          <w:ilvl w:val="0"/>
          <w:numId w:val="63"/>
        </w:numPr>
        <w:spacing w:after="0" w:line="240" w:lineRule="auto"/>
        <w:contextualSpacing/>
        <w:rPr>
          <w:color w:val="000000" w:themeColor="text1"/>
          <w:sz w:val="24"/>
          <w:szCs w:val="24"/>
        </w:rPr>
      </w:pPr>
      <w:r w:rsidRPr="006943D1">
        <w:rPr>
          <w:color w:val="000000" w:themeColor="text1"/>
          <w:sz w:val="24"/>
          <w:szCs w:val="24"/>
        </w:rPr>
        <w:t>d</w:t>
      </w:r>
      <w:r w:rsidR="30684E46" w:rsidRPr="006943D1">
        <w:rPr>
          <w:color w:val="000000" w:themeColor="text1"/>
          <w:sz w:val="24"/>
          <w:szCs w:val="24"/>
        </w:rPr>
        <w:t>la kandydatów niebędących obywatelami Rzeczypospolitej Polskiej,</w:t>
      </w:r>
      <w:r w:rsidR="007A04B8" w:rsidRPr="006943D1">
        <w:rPr>
          <w:color w:val="000000" w:themeColor="text1"/>
          <w:sz w:val="24"/>
          <w:szCs w:val="24"/>
        </w:rPr>
        <w:t xml:space="preserve"> </w:t>
      </w:r>
      <w:r w:rsidR="30684E46" w:rsidRPr="006943D1">
        <w:rPr>
          <w:color w:val="000000" w:themeColor="text1"/>
          <w:sz w:val="24"/>
          <w:szCs w:val="24"/>
        </w:rPr>
        <w:t xml:space="preserve">legitymujących się opatrzonym </w:t>
      </w:r>
      <w:proofErr w:type="spellStart"/>
      <w:r w:rsidR="30684E46" w:rsidRPr="006943D1">
        <w:rPr>
          <w:color w:val="000000" w:themeColor="text1"/>
          <w:sz w:val="24"/>
          <w:szCs w:val="24"/>
        </w:rPr>
        <w:t>apostille</w:t>
      </w:r>
      <w:proofErr w:type="spellEnd"/>
      <w:r w:rsidR="30684E46" w:rsidRPr="006943D1">
        <w:rPr>
          <w:color w:val="000000" w:themeColor="text1"/>
          <w:sz w:val="24"/>
          <w:szCs w:val="24"/>
        </w:rPr>
        <w:t xml:space="preserve"> lub zalegalizowanym dyplomem ukończenia studiów wyższych, uprawniającym do podjęcia studiów </w:t>
      </w:r>
      <w:r w:rsidR="45F57D1F" w:rsidRPr="006943D1">
        <w:rPr>
          <w:color w:val="000000" w:themeColor="text1"/>
          <w:sz w:val="24"/>
          <w:szCs w:val="24"/>
        </w:rPr>
        <w:t>drugiego</w:t>
      </w:r>
      <w:r w:rsidR="30684E46" w:rsidRPr="006943D1">
        <w:rPr>
          <w:color w:val="000000" w:themeColor="text1"/>
          <w:sz w:val="24"/>
          <w:szCs w:val="24"/>
        </w:rPr>
        <w:t xml:space="preserve"> stopnia w państwie, w którym został wydany, uznanym, zgodnie z przepisami</w:t>
      </w:r>
      <w:r w:rsidR="001C2108" w:rsidRPr="006943D1">
        <w:rPr>
          <w:color w:val="000000" w:themeColor="text1"/>
          <w:sz w:val="24"/>
          <w:szCs w:val="24"/>
        </w:rPr>
        <w:br/>
      </w:r>
      <w:r w:rsidR="30684E46" w:rsidRPr="006943D1">
        <w:rPr>
          <w:color w:val="000000" w:themeColor="text1"/>
          <w:sz w:val="24"/>
          <w:szCs w:val="24"/>
        </w:rPr>
        <w:t xml:space="preserve"> w sprawie nostryfikacji dyplomów ukończenia studiów wyższych uzyskanych</w:t>
      </w:r>
      <w:r w:rsidR="001C2108" w:rsidRPr="006943D1">
        <w:rPr>
          <w:color w:val="000000" w:themeColor="text1"/>
          <w:sz w:val="24"/>
          <w:szCs w:val="24"/>
        </w:rPr>
        <w:br/>
      </w:r>
      <w:r w:rsidR="30684E46" w:rsidRPr="006943D1">
        <w:rPr>
          <w:color w:val="000000" w:themeColor="text1"/>
          <w:sz w:val="24"/>
          <w:szCs w:val="24"/>
        </w:rPr>
        <w:t xml:space="preserve"> za granicą lub na podstawie umowy międzynarodowej, za równorzędny</w:t>
      </w:r>
      <w:r w:rsidR="001C2108" w:rsidRPr="006943D1">
        <w:rPr>
          <w:color w:val="000000" w:themeColor="text1"/>
          <w:sz w:val="24"/>
          <w:szCs w:val="24"/>
        </w:rPr>
        <w:br/>
      </w:r>
      <w:r w:rsidR="30684E46" w:rsidRPr="006943D1">
        <w:rPr>
          <w:color w:val="000000" w:themeColor="text1"/>
          <w:sz w:val="24"/>
          <w:szCs w:val="24"/>
        </w:rPr>
        <w:t xml:space="preserve"> z odpowiednim polskim dyplomem ukończenia studiów </w:t>
      </w:r>
      <w:r w:rsidR="45F57D1F" w:rsidRPr="006943D1">
        <w:rPr>
          <w:color w:val="000000" w:themeColor="text1"/>
          <w:sz w:val="24"/>
          <w:szCs w:val="24"/>
        </w:rPr>
        <w:t>pierwszego</w:t>
      </w:r>
      <w:r w:rsidRPr="006943D1">
        <w:rPr>
          <w:color w:val="000000" w:themeColor="text1"/>
          <w:sz w:val="24"/>
          <w:szCs w:val="24"/>
        </w:rPr>
        <w:t xml:space="preserve"> stopnia;</w:t>
      </w:r>
      <w:r w:rsidR="30684E46" w:rsidRPr="006943D1">
        <w:rPr>
          <w:color w:val="000000" w:themeColor="text1"/>
          <w:sz w:val="24"/>
          <w:szCs w:val="24"/>
        </w:rPr>
        <w:t xml:space="preserve"> </w:t>
      </w:r>
    </w:p>
    <w:p w14:paraId="084E1F16" w14:textId="3F9167BE" w:rsidR="004B77E9" w:rsidRPr="006943D1" w:rsidRDefault="006B7016" w:rsidP="00350CC6">
      <w:pPr>
        <w:numPr>
          <w:ilvl w:val="0"/>
          <w:numId w:val="63"/>
        </w:numPr>
        <w:spacing w:after="0" w:line="240" w:lineRule="auto"/>
        <w:contextualSpacing/>
        <w:rPr>
          <w:color w:val="000000" w:themeColor="text1"/>
          <w:sz w:val="24"/>
          <w:szCs w:val="24"/>
        </w:rPr>
      </w:pPr>
      <w:r w:rsidRPr="006943D1">
        <w:rPr>
          <w:color w:val="000000" w:themeColor="text1"/>
          <w:sz w:val="24"/>
          <w:szCs w:val="24"/>
        </w:rPr>
        <w:lastRenderedPageBreak/>
        <w:t>d</w:t>
      </w:r>
      <w:r w:rsidR="30684E46" w:rsidRPr="006943D1">
        <w:rPr>
          <w:color w:val="000000" w:themeColor="text1"/>
          <w:sz w:val="24"/>
          <w:szCs w:val="24"/>
        </w:rPr>
        <w:t xml:space="preserve">la kandydatów niebędących obywatelami Rzeczypospolitej Polskiej, legitymujących się innym dokumentem ukończenia uczelni za granicą uprawniającym do podjęcia studiów </w:t>
      </w:r>
      <w:r w:rsidR="45F57D1F" w:rsidRPr="006943D1">
        <w:rPr>
          <w:color w:val="000000" w:themeColor="text1"/>
          <w:sz w:val="24"/>
          <w:szCs w:val="24"/>
        </w:rPr>
        <w:t>drugiego</w:t>
      </w:r>
      <w:r w:rsidR="30684E46" w:rsidRPr="006943D1">
        <w:rPr>
          <w:color w:val="000000" w:themeColor="text1"/>
          <w:sz w:val="24"/>
          <w:szCs w:val="24"/>
        </w:rPr>
        <w:t xml:space="preserve"> stopnia w państwie, w którym został wydany, uznanym, zgodnie z przepisami w sprawie nostryfikacji dyplomów ukończenia studiów wyższych uzyskanych za granicą lub na podstawie umowy międzynarodowej, za równorzędny z odpowiednim polskim dyplomem ukończenia studiów </w:t>
      </w:r>
      <w:r w:rsidR="45F57D1F" w:rsidRPr="006943D1">
        <w:rPr>
          <w:color w:val="000000" w:themeColor="text1"/>
          <w:sz w:val="24"/>
          <w:szCs w:val="24"/>
        </w:rPr>
        <w:t>pierwszego</w:t>
      </w:r>
      <w:r w:rsidRPr="006943D1">
        <w:rPr>
          <w:color w:val="000000" w:themeColor="text1"/>
          <w:sz w:val="24"/>
          <w:szCs w:val="24"/>
        </w:rPr>
        <w:t xml:space="preserve"> stopnia;</w:t>
      </w:r>
    </w:p>
    <w:p w14:paraId="380B4BC3" w14:textId="36AE57AA" w:rsidR="004B77E9" w:rsidRPr="006943D1" w:rsidRDefault="006B7016" w:rsidP="00350CC6">
      <w:pPr>
        <w:numPr>
          <w:ilvl w:val="0"/>
          <w:numId w:val="63"/>
        </w:numPr>
        <w:spacing w:after="0" w:line="240" w:lineRule="auto"/>
        <w:contextualSpacing/>
        <w:rPr>
          <w:color w:val="000000" w:themeColor="text1"/>
          <w:sz w:val="24"/>
          <w:szCs w:val="24"/>
        </w:rPr>
      </w:pPr>
      <w:r w:rsidRPr="006943D1">
        <w:rPr>
          <w:color w:val="000000" w:themeColor="text1"/>
          <w:sz w:val="24"/>
          <w:szCs w:val="24"/>
        </w:rPr>
        <w:t>d</w:t>
      </w:r>
      <w:r w:rsidR="30684E46" w:rsidRPr="006943D1">
        <w:rPr>
          <w:color w:val="000000" w:themeColor="text1"/>
          <w:sz w:val="24"/>
          <w:szCs w:val="24"/>
        </w:rPr>
        <w:t>la kandydatów ubiegających się o przyjęcie na studia w wyniku potwierdzenia efektów uczenia się obowiązują zasady niniejszej Uchwały rekrutacyjnej oraz zasady przyjęcia na studia zgodne z Regulaminem studiów.</w:t>
      </w:r>
    </w:p>
    <w:p w14:paraId="2466373B" w14:textId="492E33E7" w:rsidR="004B77E9" w:rsidRPr="006943D1" w:rsidRDefault="30684E46" w:rsidP="007A04B8">
      <w:pPr>
        <w:spacing w:after="0" w:line="240" w:lineRule="auto"/>
        <w:ind w:left="284" w:hanging="284"/>
        <w:rPr>
          <w:color w:val="000000" w:themeColor="text1"/>
          <w:sz w:val="24"/>
          <w:szCs w:val="24"/>
        </w:rPr>
      </w:pPr>
      <w:r w:rsidRPr="006943D1">
        <w:rPr>
          <w:sz w:val="24"/>
          <w:szCs w:val="24"/>
        </w:rPr>
        <w:t xml:space="preserve">2. Na studiach </w:t>
      </w:r>
      <w:r w:rsidR="45F57D1F" w:rsidRPr="006943D1">
        <w:rPr>
          <w:sz w:val="24"/>
          <w:szCs w:val="24"/>
        </w:rPr>
        <w:t>drugiego</w:t>
      </w:r>
      <w:r w:rsidRPr="006943D1">
        <w:rPr>
          <w:sz w:val="24"/>
          <w:szCs w:val="24"/>
        </w:rPr>
        <w:t xml:space="preserve"> stopnia </w:t>
      </w:r>
      <w:r w:rsidR="45F57D1F" w:rsidRPr="006943D1">
        <w:rPr>
          <w:sz w:val="24"/>
          <w:szCs w:val="24"/>
        </w:rPr>
        <w:t xml:space="preserve">cudzoziemców </w:t>
      </w:r>
      <w:r w:rsidRPr="006943D1">
        <w:rPr>
          <w:sz w:val="24"/>
          <w:szCs w:val="24"/>
        </w:rPr>
        <w:t xml:space="preserve">obowiązuje znajomość </w:t>
      </w:r>
      <w:r w:rsidR="00C55394" w:rsidRPr="006943D1">
        <w:rPr>
          <w:sz w:val="24"/>
          <w:szCs w:val="24"/>
        </w:rPr>
        <w:br/>
      </w:r>
      <w:r w:rsidRPr="006943D1">
        <w:rPr>
          <w:sz w:val="24"/>
          <w:szCs w:val="24"/>
        </w:rPr>
        <w:t>języka polskiego</w:t>
      </w:r>
      <w:r w:rsidR="007A04B8" w:rsidRPr="006943D1">
        <w:rPr>
          <w:sz w:val="24"/>
          <w:szCs w:val="24"/>
        </w:rPr>
        <w:t xml:space="preserve"> </w:t>
      </w:r>
      <w:r w:rsidR="009B74AB" w:rsidRPr="006943D1">
        <w:rPr>
          <w:sz w:val="24"/>
          <w:szCs w:val="24"/>
        </w:rPr>
        <w:t>poziomie biegłości językowej nie niższym niż</w:t>
      </w:r>
      <w:r w:rsidR="00C55394" w:rsidRPr="006943D1">
        <w:rPr>
          <w:sz w:val="24"/>
          <w:szCs w:val="24"/>
        </w:rPr>
        <w:t xml:space="preserve"> </w:t>
      </w:r>
      <w:r w:rsidR="009B74AB" w:rsidRPr="006943D1">
        <w:rPr>
          <w:sz w:val="24"/>
          <w:szCs w:val="24"/>
        </w:rPr>
        <w:t>B2.</w:t>
      </w:r>
      <w:r w:rsidR="001C2108" w:rsidRPr="006943D1">
        <w:rPr>
          <w:sz w:val="24"/>
          <w:szCs w:val="24"/>
        </w:rPr>
        <w:br/>
      </w:r>
    </w:p>
    <w:p w14:paraId="2C79C11E" w14:textId="77777777" w:rsidR="004851A3" w:rsidRPr="006943D1" w:rsidRDefault="004851A3" w:rsidP="45078B58">
      <w:pPr>
        <w:spacing w:after="0" w:line="240" w:lineRule="auto"/>
        <w:ind w:firstLine="0"/>
        <w:rPr>
          <w:color w:val="000000" w:themeColor="text1"/>
          <w:sz w:val="24"/>
          <w:szCs w:val="24"/>
        </w:rPr>
      </w:pPr>
    </w:p>
    <w:p w14:paraId="523E10ED" w14:textId="77777777" w:rsidR="004F7C56" w:rsidRPr="006943D1" w:rsidRDefault="004F7C56" w:rsidP="00923C44">
      <w:pPr>
        <w:spacing w:after="0" w:line="240" w:lineRule="auto"/>
        <w:ind w:firstLine="0"/>
        <w:jc w:val="center"/>
        <w:rPr>
          <w:b/>
          <w:color w:val="000000" w:themeColor="text1"/>
          <w:sz w:val="24"/>
          <w:szCs w:val="24"/>
        </w:rPr>
      </w:pPr>
    </w:p>
    <w:p w14:paraId="3C322116" w14:textId="212D5C9A"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16</w:t>
      </w:r>
    </w:p>
    <w:p w14:paraId="07E04365" w14:textId="77777777" w:rsidR="0018667E" w:rsidRPr="006943D1" w:rsidRDefault="00F4136B" w:rsidP="00276829">
      <w:pPr>
        <w:numPr>
          <w:ilvl w:val="0"/>
          <w:numId w:val="15"/>
        </w:numPr>
        <w:spacing w:after="0" w:line="240" w:lineRule="auto"/>
        <w:ind w:left="284" w:hanging="284"/>
        <w:contextualSpacing/>
        <w:rPr>
          <w:color w:val="000000" w:themeColor="text1"/>
          <w:sz w:val="24"/>
          <w:szCs w:val="24"/>
        </w:rPr>
      </w:pPr>
      <w:r w:rsidRPr="006943D1">
        <w:rPr>
          <w:color w:val="000000" w:themeColor="text1"/>
          <w:sz w:val="24"/>
          <w:szCs w:val="24"/>
        </w:rPr>
        <w:t xml:space="preserve">Podstawą przyjęcia na studia </w:t>
      </w:r>
      <w:r w:rsidR="00F364F7" w:rsidRPr="006943D1">
        <w:rPr>
          <w:color w:val="000000" w:themeColor="text1"/>
          <w:sz w:val="24"/>
          <w:szCs w:val="24"/>
        </w:rPr>
        <w:t xml:space="preserve">drugiego </w:t>
      </w:r>
      <w:r w:rsidRPr="006943D1">
        <w:rPr>
          <w:color w:val="000000" w:themeColor="text1"/>
          <w:sz w:val="24"/>
          <w:szCs w:val="24"/>
        </w:rPr>
        <w:t>stopnia jest dyp</w:t>
      </w:r>
      <w:r w:rsidR="0018667E" w:rsidRPr="006943D1">
        <w:rPr>
          <w:color w:val="000000" w:themeColor="text1"/>
          <w:sz w:val="24"/>
          <w:szCs w:val="24"/>
        </w:rPr>
        <w:t>lom ukończenia studiów wyższych:</w:t>
      </w:r>
    </w:p>
    <w:p w14:paraId="2D861044" w14:textId="47FAD297" w:rsidR="001F7DF4" w:rsidRPr="006943D1" w:rsidRDefault="0087660C" w:rsidP="00276829">
      <w:pPr>
        <w:pStyle w:val="Akapitzlist"/>
        <w:numPr>
          <w:ilvl w:val="0"/>
          <w:numId w:val="50"/>
        </w:numPr>
        <w:jc w:val="both"/>
        <w:rPr>
          <w:color w:val="000000" w:themeColor="text1"/>
        </w:rPr>
      </w:pPr>
      <w:r w:rsidRPr="006943D1">
        <w:rPr>
          <w:color w:val="000000" w:themeColor="text1"/>
        </w:rPr>
        <w:t>na kierunek Pielęgniarstwo kandydat, powinien legitymować się dyplomem potwierdzającym ukończenie studiów pierwszego stopnia na kierunku pielęgniarstwo</w:t>
      </w:r>
      <w:r w:rsidR="00B757D8" w:rsidRPr="006943D1">
        <w:rPr>
          <w:color w:val="000000" w:themeColor="text1"/>
        </w:rPr>
        <w:br/>
        <w:t xml:space="preserve"> i posiada tytuł zawodowy „licencjat pielęgniarstwa”</w:t>
      </w:r>
      <w:r w:rsidR="001F7DF4" w:rsidRPr="006943D1">
        <w:rPr>
          <w:color w:val="000000" w:themeColor="text1"/>
        </w:rPr>
        <w:t>;</w:t>
      </w:r>
    </w:p>
    <w:p w14:paraId="2F5D402D" w14:textId="13C5FDC4" w:rsidR="00EF6571" w:rsidRPr="006943D1" w:rsidRDefault="00EF6571" w:rsidP="00276829">
      <w:pPr>
        <w:pStyle w:val="Akapitzlist"/>
        <w:numPr>
          <w:ilvl w:val="0"/>
          <w:numId w:val="50"/>
        </w:numPr>
        <w:jc w:val="both"/>
        <w:rPr>
          <w:color w:val="000000" w:themeColor="text1"/>
        </w:rPr>
      </w:pPr>
      <w:r w:rsidRPr="006943D1">
        <w:rPr>
          <w:color w:val="000000" w:themeColor="text1"/>
        </w:rPr>
        <w:t>na kierunek Filologia angielska kandydat powinien legitymować się dyplomem potwierdzającym ukończenie studiów pierwszego stopnia w zakresie filologii angielskiej;</w:t>
      </w:r>
    </w:p>
    <w:p w14:paraId="1455D362" w14:textId="792E5007" w:rsidR="002E4C99" w:rsidRPr="006943D1" w:rsidRDefault="00D6799D" w:rsidP="00276829">
      <w:pPr>
        <w:pStyle w:val="Akapitzlist"/>
        <w:numPr>
          <w:ilvl w:val="0"/>
          <w:numId w:val="50"/>
        </w:numPr>
        <w:jc w:val="both"/>
        <w:rPr>
          <w:color w:val="000000" w:themeColor="text1"/>
        </w:rPr>
      </w:pPr>
      <w:r>
        <w:rPr>
          <w:color w:val="000000" w:themeColor="text1"/>
        </w:rPr>
        <w:t>n</w:t>
      </w:r>
      <w:r w:rsidRPr="00D6799D">
        <w:rPr>
          <w:color w:val="000000" w:themeColor="text1"/>
        </w:rPr>
        <w:t>a kierunek Informatyka kandydat powinien legitymować się dyplomem ukończenia studiów wyższych co najmniej pierwszego stopnia na kierunku informatyka albo na innym kierunku pokrewnym, jeżeli osiągnięte przez kandydata efekty uczenia się obejmują kompetencje techniczne, inżynierskie, matematyczne lub informatyczne pozwalające na kontynuację kształcenia na studiach drugiego stopnia na kierunku Informatyka</w:t>
      </w:r>
      <w:r w:rsidR="007B5B83" w:rsidRPr="006943D1">
        <w:rPr>
          <w:color w:val="000000" w:themeColor="text1"/>
        </w:rPr>
        <w:t>;</w:t>
      </w:r>
    </w:p>
    <w:p w14:paraId="4436D7FF" w14:textId="2A91A31B" w:rsidR="007B5B83" w:rsidRPr="006943D1" w:rsidRDefault="007B5B83" w:rsidP="00276829">
      <w:pPr>
        <w:pStyle w:val="Akapitzlist"/>
        <w:numPr>
          <w:ilvl w:val="0"/>
          <w:numId w:val="50"/>
        </w:numPr>
        <w:jc w:val="both"/>
        <w:rPr>
          <w:color w:val="000000" w:themeColor="text1"/>
        </w:rPr>
      </w:pPr>
      <w:r w:rsidRPr="006943D1">
        <w:rPr>
          <w:color w:val="000000" w:themeColor="text1"/>
        </w:rPr>
        <w:t xml:space="preserve">na kierunek Pedagogika kandydat powinien legitymować się </w:t>
      </w:r>
      <w:r w:rsidR="004D099F">
        <w:rPr>
          <w:color w:val="000000" w:themeColor="text1"/>
        </w:rPr>
        <w:t xml:space="preserve">dyplomem </w:t>
      </w:r>
      <w:r w:rsidRPr="006943D1">
        <w:rPr>
          <w:color w:val="000000"/>
        </w:rPr>
        <w:t>potwierdzającym ukończenie studiów pierwszego stopnia na kierunku pedagogicznym.</w:t>
      </w:r>
    </w:p>
    <w:p w14:paraId="6D88CE44" w14:textId="2CFAF70D" w:rsidR="0018667E" w:rsidRPr="006943D1" w:rsidRDefault="00F4136B" w:rsidP="00276829">
      <w:pPr>
        <w:pStyle w:val="Akapitzlist"/>
        <w:numPr>
          <w:ilvl w:val="0"/>
          <w:numId w:val="15"/>
        </w:numPr>
        <w:ind w:left="426" w:hanging="426"/>
        <w:jc w:val="both"/>
        <w:rPr>
          <w:color w:val="000000" w:themeColor="text1"/>
        </w:rPr>
      </w:pPr>
      <w:r w:rsidRPr="006943D1">
        <w:rPr>
          <w:color w:val="000000" w:themeColor="text1"/>
        </w:rPr>
        <w:t>Liczba punktów przyznawanych w procesie rekrutacji odpowiada średniej ocen ze studiów wprowadzonej przez kandydata do systemu IRK</w:t>
      </w:r>
      <w:r w:rsidR="2A000782" w:rsidRPr="006943D1">
        <w:rPr>
          <w:color w:val="000000" w:themeColor="text1"/>
        </w:rPr>
        <w:t>.</w:t>
      </w:r>
    </w:p>
    <w:p w14:paraId="3BB114E2" w14:textId="77777777" w:rsidR="004B77E9" w:rsidRPr="006943D1" w:rsidRDefault="004B77E9" w:rsidP="00276829">
      <w:pPr>
        <w:numPr>
          <w:ilvl w:val="0"/>
          <w:numId w:val="15"/>
        </w:numPr>
        <w:spacing w:after="0" w:line="240" w:lineRule="auto"/>
        <w:ind w:left="284" w:hanging="284"/>
        <w:contextualSpacing/>
        <w:rPr>
          <w:color w:val="000000" w:themeColor="text1"/>
          <w:sz w:val="24"/>
          <w:szCs w:val="24"/>
        </w:rPr>
      </w:pPr>
      <w:r w:rsidRPr="006943D1">
        <w:rPr>
          <w:color w:val="000000" w:themeColor="text1"/>
          <w:sz w:val="24"/>
          <w:szCs w:val="24"/>
        </w:rPr>
        <w:t>Kandydat, w celu przyjęcia na studia składa, zgodnie z terminarzem rekrutacji, komplet dokumentów zamieszczonych w wykazie:</w:t>
      </w:r>
    </w:p>
    <w:p w14:paraId="137B004A" w14:textId="372606E8" w:rsidR="004B77E9" w:rsidRPr="006943D1" w:rsidRDefault="004B77E9" w:rsidP="00276829">
      <w:pPr>
        <w:numPr>
          <w:ilvl w:val="1"/>
          <w:numId w:val="64"/>
        </w:numPr>
        <w:spacing w:after="0" w:line="240" w:lineRule="auto"/>
        <w:ind w:left="709"/>
        <w:contextualSpacing/>
        <w:rPr>
          <w:color w:val="000000" w:themeColor="text1"/>
          <w:sz w:val="24"/>
          <w:szCs w:val="24"/>
        </w:rPr>
      </w:pPr>
      <w:r w:rsidRPr="006943D1">
        <w:rPr>
          <w:color w:val="000000" w:themeColor="text1"/>
          <w:sz w:val="24"/>
          <w:szCs w:val="24"/>
        </w:rPr>
        <w:t xml:space="preserve">Obywatele Rzeczypospolitej Polskiej: z </w:t>
      </w:r>
      <w:r w:rsidR="00C77512" w:rsidRPr="006943D1">
        <w:rPr>
          <w:color w:val="000000" w:themeColor="text1"/>
          <w:sz w:val="24"/>
          <w:szCs w:val="24"/>
        </w:rPr>
        <w:t>z</w:t>
      </w:r>
      <w:r w:rsidR="005F5559" w:rsidRPr="006943D1">
        <w:rPr>
          <w:color w:val="000000" w:themeColor="text1"/>
          <w:sz w:val="24"/>
          <w:szCs w:val="24"/>
        </w:rPr>
        <w:t>ałącznika nr 3, rozdz. I, pkt 3;</w:t>
      </w:r>
    </w:p>
    <w:p w14:paraId="3D460C0E" w14:textId="6623328B" w:rsidR="00276829" w:rsidRPr="006943D1" w:rsidRDefault="00AC254A" w:rsidP="00276829">
      <w:pPr>
        <w:numPr>
          <w:ilvl w:val="1"/>
          <w:numId w:val="64"/>
        </w:numPr>
        <w:spacing w:after="0" w:line="240" w:lineRule="auto"/>
        <w:ind w:left="709"/>
        <w:contextualSpacing/>
        <w:rPr>
          <w:color w:val="000000" w:themeColor="text1"/>
          <w:sz w:val="24"/>
          <w:szCs w:val="24"/>
        </w:rPr>
      </w:pPr>
      <w:r w:rsidRPr="006943D1">
        <w:rPr>
          <w:color w:val="000000" w:themeColor="text1"/>
          <w:sz w:val="24"/>
          <w:szCs w:val="24"/>
        </w:rPr>
        <w:t>Cudzoziemcy</w:t>
      </w:r>
      <w:r w:rsidR="004B77E9" w:rsidRPr="006943D1">
        <w:rPr>
          <w:color w:val="000000" w:themeColor="text1"/>
          <w:sz w:val="24"/>
          <w:szCs w:val="24"/>
        </w:rPr>
        <w:t xml:space="preserve">: z </w:t>
      </w:r>
      <w:r w:rsidR="00C77512" w:rsidRPr="006943D1">
        <w:rPr>
          <w:color w:val="000000" w:themeColor="text1"/>
          <w:sz w:val="24"/>
          <w:szCs w:val="24"/>
        </w:rPr>
        <w:t>z</w:t>
      </w:r>
      <w:r w:rsidR="004B77E9" w:rsidRPr="006943D1">
        <w:rPr>
          <w:color w:val="000000" w:themeColor="text1"/>
          <w:sz w:val="24"/>
          <w:szCs w:val="24"/>
        </w:rPr>
        <w:t>ałącznika nr 3, rozdz. II, pkt 3.</w:t>
      </w:r>
    </w:p>
    <w:p w14:paraId="7B5FE95A" w14:textId="4AF31B24" w:rsidR="00A92EB1" w:rsidRPr="006943D1" w:rsidRDefault="00A92EB1" w:rsidP="00276829">
      <w:pPr>
        <w:pStyle w:val="Akapitzlist"/>
        <w:numPr>
          <w:ilvl w:val="0"/>
          <w:numId w:val="15"/>
        </w:numPr>
        <w:ind w:left="284"/>
        <w:jc w:val="both"/>
        <w:rPr>
          <w:rFonts w:eastAsia="Calibri"/>
          <w:color w:val="000000" w:themeColor="text1"/>
          <w:lang w:eastAsia="en-US"/>
        </w:rPr>
      </w:pPr>
      <w:r w:rsidRPr="006943D1">
        <w:t>W przypadku dokumentów wydanych przez instytucje spoza systemu edukacji państw członkowskich UE, EFTA lub OECD</w:t>
      </w:r>
      <w:r w:rsidR="009B74AB" w:rsidRPr="006943D1">
        <w:t xml:space="preserve"> oraz niepodlegających uznaniu za dyplom</w:t>
      </w:r>
      <w:r w:rsidR="00EC50F3" w:rsidRPr="006943D1">
        <w:t xml:space="preserve"> równoważny odpowiedniemu polskiemu dyplomowi na podstawie umowy międzynarodowej o której mowa w art.327 ust.1 ustawy Prawo o szkolnictwie wyższym</w:t>
      </w:r>
      <w:r w:rsidR="001C2108" w:rsidRPr="006943D1">
        <w:br/>
      </w:r>
      <w:r w:rsidR="00EC50F3" w:rsidRPr="006943D1">
        <w:t xml:space="preserve"> i nauce, albo w drodze postępowania nostryfikacyjnego,</w:t>
      </w:r>
      <w:r w:rsidRPr="006943D1">
        <w:t xml:space="preserve"> kandydat jest zobowiązany</w:t>
      </w:r>
      <w:r w:rsidR="001C2108" w:rsidRPr="006943D1">
        <w:br/>
      </w:r>
      <w:r w:rsidRPr="006943D1">
        <w:t xml:space="preserve"> do przedłożenia pisemnej informacji Dyrektora Narodowej Agencji Wymiany Akademickiej (NAWA) potwierdzającej  uprawnienie do ubiegania się o przyjęcie na studia w Rzeczypospolitej Polskiej.</w:t>
      </w:r>
    </w:p>
    <w:p w14:paraId="53F06DA0" w14:textId="758A60D0" w:rsidR="00A942A0" w:rsidRPr="006943D1" w:rsidRDefault="004B77E9" w:rsidP="00276829">
      <w:pPr>
        <w:numPr>
          <w:ilvl w:val="0"/>
          <w:numId w:val="15"/>
        </w:numPr>
        <w:spacing w:after="0" w:line="240" w:lineRule="auto"/>
        <w:ind w:left="284" w:hanging="284"/>
        <w:contextualSpacing/>
        <w:rPr>
          <w:sz w:val="24"/>
          <w:szCs w:val="24"/>
        </w:rPr>
      </w:pPr>
      <w:r w:rsidRPr="006943D1">
        <w:rPr>
          <w:sz w:val="24"/>
          <w:szCs w:val="24"/>
        </w:rPr>
        <w:t xml:space="preserve">Studia dla cudzoziemców są odpłatne. Wysokość opłat ustala Rektor w drodze zarządzenia.  Opłat za kształcenie w języku polskim nie pobiera się od cudzoziemców, </w:t>
      </w:r>
      <w:r w:rsidR="004F5958" w:rsidRPr="006943D1">
        <w:rPr>
          <w:sz w:val="24"/>
          <w:szCs w:val="24"/>
        </w:rPr>
        <w:t xml:space="preserve">o których mowa w </w:t>
      </w:r>
      <w:r w:rsidR="00C77512" w:rsidRPr="006943D1">
        <w:rPr>
          <w:sz w:val="24"/>
          <w:szCs w:val="24"/>
        </w:rPr>
        <w:t>z</w:t>
      </w:r>
      <w:r w:rsidR="004F5958" w:rsidRPr="006943D1">
        <w:rPr>
          <w:sz w:val="24"/>
          <w:szCs w:val="24"/>
        </w:rPr>
        <w:t>ałączniku nr 4</w:t>
      </w:r>
      <w:r w:rsidRPr="006943D1">
        <w:rPr>
          <w:sz w:val="24"/>
          <w:szCs w:val="24"/>
        </w:rPr>
        <w:t>.</w:t>
      </w:r>
    </w:p>
    <w:p w14:paraId="7B6170E6" w14:textId="18B32806" w:rsidR="00A4022F" w:rsidRPr="006943D1" w:rsidRDefault="00A4022F" w:rsidP="00EC50F3">
      <w:pPr>
        <w:numPr>
          <w:ilvl w:val="0"/>
          <w:numId w:val="15"/>
        </w:numPr>
        <w:spacing w:after="0" w:line="240" w:lineRule="auto"/>
        <w:ind w:left="284" w:hanging="284"/>
        <w:contextualSpacing/>
        <w:rPr>
          <w:sz w:val="24"/>
          <w:szCs w:val="24"/>
        </w:rPr>
      </w:pPr>
      <w:r w:rsidRPr="006943D1">
        <w:rPr>
          <w:color w:val="000000" w:themeColor="text1"/>
          <w:sz w:val="24"/>
          <w:szCs w:val="24"/>
        </w:rPr>
        <w:t>Kandydaci cudzoziemcy są zobowiązani do przedstawienia dokumentu</w:t>
      </w:r>
      <w:r w:rsidR="009F34B9" w:rsidRPr="006943D1">
        <w:rPr>
          <w:color w:val="000000" w:themeColor="text1"/>
          <w:sz w:val="24"/>
          <w:szCs w:val="24"/>
        </w:rPr>
        <w:t xml:space="preserve"> zgodnego</w:t>
      </w:r>
      <w:r w:rsidR="009F34B9" w:rsidRPr="006943D1">
        <w:rPr>
          <w:color w:val="000000" w:themeColor="text1"/>
          <w:sz w:val="24"/>
          <w:szCs w:val="24"/>
        </w:rPr>
        <w:br/>
        <w:t xml:space="preserve"> z Europejskim Systemem Opisu Kształcenia Językowego,</w:t>
      </w:r>
      <w:r w:rsidRPr="006943D1">
        <w:rPr>
          <w:color w:val="000000" w:themeColor="text1"/>
          <w:sz w:val="24"/>
          <w:szCs w:val="24"/>
        </w:rPr>
        <w:t xml:space="preserve"> potwierdzającego znajomość </w:t>
      </w:r>
      <w:r w:rsidRPr="006943D1">
        <w:rPr>
          <w:color w:val="000000" w:themeColor="text1"/>
          <w:sz w:val="24"/>
          <w:szCs w:val="24"/>
        </w:rPr>
        <w:lastRenderedPageBreak/>
        <w:t>języka polskiego, na poziomie biegłości językowej nie niższym niż B2 zgodnie z przepisami wydanymi na podstawie art.70 ust.5f ustawy – Prawo o szkolnictwie wyższym i nauce.</w:t>
      </w:r>
      <w:r w:rsidR="00A942A0" w:rsidRPr="006943D1">
        <w:rPr>
          <w:color w:val="000000" w:themeColor="text1"/>
          <w:sz w:val="24"/>
          <w:szCs w:val="24"/>
        </w:rPr>
        <w:t xml:space="preserve"> </w:t>
      </w:r>
    </w:p>
    <w:p w14:paraId="4065649A" w14:textId="77777777" w:rsidR="003258C6" w:rsidRPr="006943D1" w:rsidRDefault="003258C6" w:rsidP="003258C6">
      <w:pPr>
        <w:spacing w:after="0" w:line="240" w:lineRule="auto"/>
        <w:contextualSpacing/>
        <w:rPr>
          <w:color w:val="000000" w:themeColor="text1"/>
          <w:sz w:val="24"/>
          <w:szCs w:val="24"/>
        </w:rPr>
      </w:pPr>
    </w:p>
    <w:p w14:paraId="52291573" w14:textId="77777777" w:rsidR="003258C6" w:rsidRPr="006943D1" w:rsidRDefault="003258C6" w:rsidP="003258C6">
      <w:pPr>
        <w:spacing w:after="0" w:line="240" w:lineRule="auto"/>
        <w:contextualSpacing/>
        <w:rPr>
          <w:color w:val="000000" w:themeColor="text1"/>
          <w:sz w:val="24"/>
          <w:szCs w:val="24"/>
        </w:rPr>
      </w:pPr>
    </w:p>
    <w:p w14:paraId="7070C05B" w14:textId="77777777" w:rsidR="003258C6" w:rsidRPr="006943D1" w:rsidRDefault="003258C6" w:rsidP="003258C6">
      <w:pPr>
        <w:spacing w:after="0" w:line="240" w:lineRule="auto"/>
        <w:contextualSpacing/>
        <w:rPr>
          <w:color w:val="000000" w:themeColor="text1"/>
          <w:sz w:val="24"/>
          <w:szCs w:val="24"/>
        </w:rPr>
      </w:pPr>
    </w:p>
    <w:p w14:paraId="2F0BC9C7" w14:textId="77777777" w:rsidR="003258C6" w:rsidRPr="006943D1" w:rsidRDefault="003258C6" w:rsidP="003258C6">
      <w:pPr>
        <w:spacing w:after="0" w:line="240" w:lineRule="auto"/>
        <w:contextualSpacing/>
        <w:rPr>
          <w:sz w:val="24"/>
          <w:szCs w:val="24"/>
        </w:rPr>
      </w:pPr>
    </w:p>
    <w:p w14:paraId="61EB55BA" w14:textId="77777777" w:rsidR="0010393C" w:rsidRPr="006943D1" w:rsidRDefault="0010393C" w:rsidP="000422B1">
      <w:pPr>
        <w:spacing w:after="0" w:line="240" w:lineRule="auto"/>
        <w:ind w:left="284" w:firstLine="0"/>
        <w:contextualSpacing/>
        <w:rPr>
          <w:sz w:val="24"/>
          <w:szCs w:val="24"/>
        </w:rPr>
      </w:pPr>
    </w:p>
    <w:p w14:paraId="122DA0BA" w14:textId="77777777" w:rsidR="004B77E9" w:rsidRPr="006943D1" w:rsidRDefault="004B77E9" w:rsidP="00A85B7D">
      <w:pPr>
        <w:spacing w:after="0" w:line="240" w:lineRule="auto"/>
        <w:ind w:firstLine="0"/>
        <w:jc w:val="center"/>
        <w:rPr>
          <w:b/>
          <w:color w:val="000000" w:themeColor="text1"/>
          <w:sz w:val="24"/>
          <w:szCs w:val="24"/>
        </w:rPr>
      </w:pPr>
      <w:r w:rsidRPr="006943D1">
        <w:rPr>
          <w:b/>
          <w:color w:val="000000" w:themeColor="text1"/>
          <w:sz w:val="24"/>
          <w:szCs w:val="24"/>
        </w:rPr>
        <w:t>V. Odrębne zasady rekrutacji</w:t>
      </w:r>
    </w:p>
    <w:p w14:paraId="0CD04252" w14:textId="77777777" w:rsidR="004B77E9" w:rsidRPr="006943D1" w:rsidRDefault="004B77E9" w:rsidP="00FE18B2">
      <w:pPr>
        <w:spacing w:after="0" w:line="240" w:lineRule="auto"/>
        <w:ind w:firstLine="0"/>
        <w:rPr>
          <w:strike/>
          <w:color w:val="FF0000"/>
          <w:sz w:val="24"/>
          <w:szCs w:val="24"/>
        </w:rPr>
      </w:pPr>
    </w:p>
    <w:p w14:paraId="2C8D079A" w14:textId="5736BF5E" w:rsidR="004B77E9" w:rsidRPr="006943D1" w:rsidRDefault="004B77E9" w:rsidP="00283FD7">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FE18B2" w:rsidRPr="006943D1">
        <w:rPr>
          <w:b/>
          <w:color w:val="000000" w:themeColor="text1"/>
          <w:sz w:val="24"/>
          <w:szCs w:val="24"/>
        </w:rPr>
        <w:t>17</w:t>
      </w:r>
    </w:p>
    <w:p w14:paraId="3969612F" w14:textId="3F4979C4" w:rsidR="004B77E9" w:rsidRPr="006943D1" w:rsidRDefault="004B77E9" w:rsidP="00FE18B2">
      <w:pPr>
        <w:spacing w:after="0" w:line="240" w:lineRule="auto"/>
        <w:ind w:firstLine="0"/>
        <w:rPr>
          <w:sz w:val="24"/>
          <w:szCs w:val="24"/>
        </w:rPr>
      </w:pPr>
      <w:r w:rsidRPr="006943D1">
        <w:rPr>
          <w:sz w:val="24"/>
          <w:szCs w:val="24"/>
        </w:rPr>
        <w:t>Na pierwszy rok studiów</w:t>
      </w:r>
      <w:r w:rsidR="00862B28" w:rsidRPr="006943D1">
        <w:rPr>
          <w:sz w:val="24"/>
          <w:szCs w:val="24"/>
        </w:rPr>
        <w:t xml:space="preserve"> </w:t>
      </w:r>
      <w:r w:rsidR="00AC254A" w:rsidRPr="006943D1">
        <w:rPr>
          <w:sz w:val="24"/>
          <w:szCs w:val="24"/>
        </w:rPr>
        <w:t xml:space="preserve">pierwszego </w:t>
      </w:r>
      <w:r w:rsidRPr="006943D1">
        <w:rPr>
          <w:sz w:val="24"/>
          <w:szCs w:val="24"/>
        </w:rPr>
        <w:t>stopnia i jednolitych studiów magisterskich, z pominięciem postępowania rekrutacyjnego, przyjmowani są laureaci i finaliści olimpiad stopnia centralnego, którzy zostają umieszczeni na pierwszych miejscach list rankingowych, których wykaz zamieszczony jest na stronie internetowej M</w:t>
      </w:r>
      <w:r w:rsidR="003251A7" w:rsidRPr="006943D1">
        <w:rPr>
          <w:sz w:val="24"/>
          <w:szCs w:val="24"/>
        </w:rPr>
        <w:t>NiSW</w:t>
      </w:r>
      <w:r w:rsidRPr="006943D1">
        <w:rPr>
          <w:sz w:val="24"/>
          <w:szCs w:val="24"/>
        </w:rPr>
        <w:t>.</w:t>
      </w:r>
      <w:r w:rsidR="00C27275">
        <w:rPr>
          <w:sz w:val="24"/>
          <w:szCs w:val="24"/>
        </w:rPr>
        <w:t xml:space="preserve"> Szczegóły związane </w:t>
      </w:r>
      <w:r w:rsidR="00C27275">
        <w:rPr>
          <w:sz w:val="24"/>
          <w:szCs w:val="24"/>
        </w:rPr>
        <w:br/>
        <w:t>z rekrutacją opisanych wyżej kandydatów zostają określone w uchwale senatu w sprawie zasad przyjmowania laureatów i finalistów olimpiad przedmiotowych szczebla centralnego.</w:t>
      </w:r>
    </w:p>
    <w:p w14:paraId="1AC2116E" w14:textId="77777777" w:rsidR="004B77E9" w:rsidRPr="006943D1" w:rsidRDefault="004B77E9" w:rsidP="004B77E9">
      <w:pPr>
        <w:spacing w:after="0" w:line="240" w:lineRule="auto"/>
        <w:jc w:val="center"/>
        <w:rPr>
          <w:sz w:val="24"/>
          <w:szCs w:val="24"/>
        </w:rPr>
      </w:pPr>
    </w:p>
    <w:p w14:paraId="087A071A" w14:textId="77777777" w:rsidR="00534991" w:rsidRPr="006943D1" w:rsidRDefault="00534991" w:rsidP="00283FD7">
      <w:pPr>
        <w:spacing w:after="0" w:line="240" w:lineRule="auto"/>
        <w:ind w:firstLine="0"/>
        <w:jc w:val="center"/>
        <w:rPr>
          <w:b/>
          <w:color w:val="000000" w:themeColor="text1"/>
          <w:sz w:val="24"/>
          <w:szCs w:val="24"/>
        </w:rPr>
      </w:pPr>
    </w:p>
    <w:p w14:paraId="22237C22" w14:textId="144DD1E5" w:rsidR="004B77E9" w:rsidRPr="006943D1" w:rsidRDefault="004B77E9" w:rsidP="00283FD7">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FE18B2" w:rsidRPr="006943D1">
        <w:rPr>
          <w:b/>
          <w:color w:val="000000" w:themeColor="text1"/>
          <w:sz w:val="24"/>
          <w:szCs w:val="24"/>
        </w:rPr>
        <w:t>18</w:t>
      </w:r>
    </w:p>
    <w:p w14:paraId="465DEFA8" w14:textId="1EDA3C04" w:rsidR="004B77E9" w:rsidRPr="006943D1" w:rsidRDefault="004B77E9" w:rsidP="00283FD7">
      <w:pPr>
        <w:spacing w:after="0" w:line="240" w:lineRule="auto"/>
        <w:ind w:firstLine="0"/>
        <w:rPr>
          <w:sz w:val="24"/>
          <w:szCs w:val="24"/>
        </w:rPr>
      </w:pPr>
      <w:r w:rsidRPr="006943D1">
        <w:rPr>
          <w:sz w:val="24"/>
          <w:szCs w:val="24"/>
        </w:rPr>
        <w:t>Rektor na wniosek kandydata</w:t>
      </w:r>
      <w:r w:rsidRPr="006943D1">
        <w:rPr>
          <w:b/>
          <w:sz w:val="24"/>
          <w:szCs w:val="24"/>
        </w:rPr>
        <w:t xml:space="preserve"> </w:t>
      </w:r>
      <w:r w:rsidRPr="006943D1">
        <w:rPr>
          <w:sz w:val="24"/>
          <w:szCs w:val="24"/>
        </w:rPr>
        <w:t>na studia uruchamia rekrutację</w:t>
      </w:r>
      <w:r w:rsidRPr="006943D1">
        <w:rPr>
          <w:b/>
          <w:sz w:val="24"/>
          <w:szCs w:val="24"/>
        </w:rPr>
        <w:t xml:space="preserve"> </w:t>
      </w:r>
      <w:r w:rsidRPr="006943D1">
        <w:rPr>
          <w:sz w:val="24"/>
          <w:szCs w:val="24"/>
        </w:rPr>
        <w:t xml:space="preserve">uzupełniającą dla osób, </w:t>
      </w:r>
      <w:r w:rsidR="00283FD7" w:rsidRPr="006943D1">
        <w:rPr>
          <w:sz w:val="24"/>
          <w:szCs w:val="24"/>
        </w:rPr>
        <w:br/>
      </w:r>
      <w:r w:rsidRPr="006943D1">
        <w:rPr>
          <w:sz w:val="24"/>
          <w:szCs w:val="24"/>
        </w:rPr>
        <w:t xml:space="preserve">które ubiegały się o przyjęcie na studia pierwszego stopnia lub jednolite studia magisterskie </w:t>
      </w:r>
      <w:r w:rsidR="00283FD7" w:rsidRPr="006943D1">
        <w:rPr>
          <w:sz w:val="24"/>
          <w:szCs w:val="24"/>
        </w:rPr>
        <w:br/>
      </w:r>
      <w:r w:rsidRPr="006943D1">
        <w:rPr>
          <w:sz w:val="24"/>
          <w:szCs w:val="24"/>
        </w:rPr>
        <w:t xml:space="preserve">na danym kierunku studiów na rok akademicki, na który jest przeprowadzana rekrutacja, </w:t>
      </w:r>
      <w:r w:rsidR="00283FD7" w:rsidRPr="006943D1">
        <w:rPr>
          <w:sz w:val="24"/>
          <w:szCs w:val="24"/>
        </w:rPr>
        <w:br/>
      </w:r>
      <w:r w:rsidRPr="006943D1">
        <w:rPr>
          <w:sz w:val="24"/>
          <w:szCs w:val="24"/>
        </w:rPr>
        <w:t>oraz których wynik egzaminu maturalnego z danego przedmiotu lub przedmiotów został podwyższony w wyniku weryfikacji sumy punktów lub odwołania.</w:t>
      </w:r>
    </w:p>
    <w:p w14:paraId="01259993" w14:textId="77777777" w:rsidR="00D329C6" w:rsidRPr="006943D1" w:rsidRDefault="00D329C6" w:rsidP="00283FD7">
      <w:pPr>
        <w:spacing w:after="0" w:line="240" w:lineRule="auto"/>
        <w:ind w:firstLine="0"/>
        <w:rPr>
          <w:sz w:val="24"/>
          <w:szCs w:val="24"/>
        </w:rPr>
      </w:pPr>
    </w:p>
    <w:p w14:paraId="04CDF714" w14:textId="1C47FDDB" w:rsidR="00D329C6" w:rsidRPr="006943D1" w:rsidRDefault="00D329C6" w:rsidP="00D329C6">
      <w:pPr>
        <w:spacing w:after="0" w:line="240" w:lineRule="auto"/>
        <w:ind w:firstLine="0"/>
        <w:jc w:val="center"/>
        <w:rPr>
          <w:b/>
          <w:color w:val="000000" w:themeColor="text1"/>
          <w:sz w:val="24"/>
          <w:szCs w:val="24"/>
        </w:rPr>
      </w:pPr>
      <w:r w:rsidRPr="006943D1">
        <w:rPr>
          <w:b/>
          <w:color w:val="000000" w:themeColor="text1"/>
          <w:sz w:val="24"/>
          <w:szCs w:val="24"/>
        </w:rPr>
        <w:t>§ 19</w:t>
      </w:r>
    </w:p>
    <w:p w14:paraId="53A663C8" w14:textId="014F022B" w:rsidR="00D329C6" w:rsidRPr="006943D1" w:rsidRDefault="00D329C6" w:rsidP="00D329C6">
      <w:pPr>
        <w:spacing w:after="0" w:line="240" w:lineRule="auto"/>
        <w:ind w:firstLine="0"/>
        <w:rPr>
          <w:bCs/>
          <w:color w:val="000000" w:themeColor="text1"/>
          <w:sz w:val="24"/>
          <w:szCs w:val="24"/>
        </w:rPr>
      </w:pPr>
      <w:r w:rsidRPr="006943D1">
        <w:rPr>
          <w:bCs/>
          <w:color w:val="000000" w:themeColor="text1"/>
          <w:sz w:val="24"/>
          <w:szCs w:val="24"/>
        </w:rPr>
        <w:t xml:space="preserve">Uczelnia podaje do publicznej wiadomości informacje dotyczące: wymagań wobec dokumentów zagranicznych, w tym konieczności uzyskania pisemnej </w:t>
      </w:r>
      <w:r w:rsidR="00EC50F3" w:rsidRPr="006943D1">
        <w:rPr>
          <w:bCs/>
          <w:color w:val="000000" w:themeColor="text1"/>
          <w:sz w:val="24"/>
          <w:szCs w:val="24"/>
        </w:rPr>
        <w:t xml:space="preserve">informacji </w:t>
      </w:r>
      <w:r w:rsidRPr="006943D1">
        <w:rPr>
          <w:bCs/>
          <w:color w:val="000000" w:themeColor="text1"/>
          <w:sz w:val="24"/>
          <w:szCs w:val="24"/>
        </w:rPr>
        <w:t>Dyrektora NAWA oraz obowiązku przedstawienia dokumentów potwierdzających znajomość języka polskiego</w:t>
      </w:r>
      <w:r w:rsidR="00EC50F3" w:rsidRPr="006943D1">
        <w:rPr>
          <w:bCs/>
          <w:color w:val="000000" w:themeColor="text1"/>
          <w:sz w:val="24"/>
          <w:szCs w:val="24"/>
        </w:rPr>
        <w:t xml:space="preserve"> na poziomie biegłości językowej minimum B2 oraz przeprowadzenia egzaminów wstępnych oraz ich zakresu</w:t>
      </w:r>
      <w:r w:rsidRPr="006943D1">
        <w:rPr>
          <w:bCs/>
          <w:color w:val="000000" w:themeColor="text1"/>
          <w:sz w:val="24"/>
          <w:szCs w:val="24"/>
        </w:rPr>
        <w:t xml:space="preserve"> za pośrednictwem strony internetowej uczelni.</w:t>
      </w:r>
    </w:p>
    <w:p w14:paraId="7087EC08" w14:textId="77777777" w:rsidR="00D329C6" w:rsidRPr="006943D1" w:rsidRDefault="00D329C6" w:rsidP="00D329C6">
      <w:pPr>
        <w:spacing w:after="0" w:line="240" w:lineRule="auto"/>
        <w:ind w:firstLine="0"/>
        <w:rPr>
          <w:bCs/>
          <w:color w:val="000000" w:themeColor="text1"/>
          <w:sz w:val="24"/>
          <w:szCs w:val="24"/>
        </w:rPr>
      </w:pPr>
    </w:p>
    <w:p w14:paraId="7B918AD4" w14:textId="64886384" w:rsidR="00D329C6" w:rsidRPr="006943D1" w:rsidRDefault="00D329C6" w:rsidP="00D329C6">
      <w:pPr>
        <w:spacing w:after="0" w:line="240" w:lineRule="auto"/>
        <w:ind w:firstLine="0"/>
        <w:jc w:val="center"/>
        <w:rPr>
          <w:b/>
          <w:color w:val="000000" w:themeColor="text1"/>
          <w:sz w:val="24"/>
          <w:szCs w:val="24"/>
        </w:rPr>
      </w:pPr>
      <w:r w:rsidRPr="006943D1">
        <w:rPr>
          <w:b/>
          <w:color w:val="000000" w:themeColor="text1"/>
          <w:sz w:val="24"/>
          <w:szCs w:val="24"/>
        </w:rPr>
        <w:t>§ 20</w:t>
      </w:r>
    </w:p>
    <w:p w14:paraId="33A10305" w14:textId="26482CA9" w:rsidR="00D329C6" w:rsidRPr="006943D1" w:rsidRDefault="00F207DE" w:rsidP="00276829">
      <w:pPr>
        <w:spacing w:after="0" w:line="240" w:lineRule="auto"/>
        <w:ind w:firstLine="0"/>
        <w:rPr>
          <w:bCs/>
          <w:color w:val="000000" w:themeColor="text1"/>
          <w:sz w:val="24"/>
          <w:szCs w:val="24"/>
        </w:rPr>
      </w:pPr>
      <w:r w:rsidRPr="006943D1">
        <w:rPr>
          <w:bCs/>
          <w:color w:val="000000" w:themeColor="text1"/>
          <w:sz w:val="24"/>
          <w:szCs w:val="24"/>
        </w:rPr>
        <w:t>Liczba cudzoziemców kształcących się na studiach w danym roku akademickim nie może przekroczyć 50% ogólnej liczby studentów Uczelni. W przypadku przekroczenia tego limitu, uczelnia wstrzymuje przyjmowanie cudzoziemców do czasu, gdy udział ten nie będzie przekraczał ustawowego progu.</w:t>
      </w:r>
    </w:p>
    <w:p w14:paraId="7BC23AF5" w14:textId="77777777" w:rsidR="00D329C6" w:rsidRPr="006943D1" w:rsidRDefault="00D329C6" w:rsidP="00276829">
      <w:pPr>
        <w:spacing w:after="0" w:line="240" w:lineRule="auto"/>
        <w:ind w:firstLine="0"/>
        <w:rPr>
          <w:bCs/>
          <w:color w:val="000000" w:themeColor="text1"/>
          <w:sz w:val="24"/>
          <w:szCs w:val="24"/>
        </w:rPr>
      </w:pPr>
    </w:p>
    <w:p w14:paraId="32DF51C9" w14:textId="77777777" w:rsidR="00D329C6" w:rsidRPr="00276829" w:rsidRDefault="00D329C6" w:rsidP="00283FD7">
      <w:pPr>
        <w:spacing w:after="0" w:line="240" w:lineRule="auto"/>
        <w:ind w:firstLine="0"/>
        <w:rPr>
          <w:b/>
          <w:i/>
          <w:sz w:val="24"/>
          <w:szCs w:val="24"/>
        </w:rPr>
      </w:pPr>
    </w:p>
    <w:p w14:paraId="1CBFC890" w14:textId="77777777" w:rsidR="004B77E9" w:rsidRPr="00276829" w:rsidRDefault="004B77E9" w:rsidP="004B77E9">
      <w:pPr>
        <w:spacing w:after="0" w:line="240" w:lineRule="auto"/>
        <w:jc w:val="center"/>
        <w:rPr>
          <w:sz w:val="24"/>
          <w:szCs w:val="24"/>
        </w:rPr>
      </w:pPr>
    </w:p>
    <w:p w14:paraId="22B8846E" w14:textId="77777777" w:rsidR="00BF3023" w:rsidRDefault="00BF3023" w:rsidP="00BF3023">
      <w:pPr>
        <w:ind w:firstLine="0"/>
        <w:rPr>
          <w:sz w:val="24"/>
          <w:szCs w:val="24"/>
        </w:rPr>
      </w:pPr>
    </w:p>
    <w:p w14:paraId="433603A7" w14:textId="77777777" w:rsidR="00BF3023" w:rsidRDefault="00BF3023" w:rsidP="00BF3023">
      <w:pPr>
        <w:ind w:firstLine="0"/>
        <w:rPr>
          <w:sz w:val="24"/>
          <w:szCs w:val="24"/>
        </w:rPr>
      </w:pPr>
    </w:p>
    <w:p w14:paraId="7777A247" w14:textId="77777777" w:rsidR="00BF3023" w:rsidRDefault="00BF3023" w:rsidP="00BF3023">
      <w:pPr>
        <w:ind w:firstLine="0"/>
        <w:rPr>
          <w:sz w:val="24"/>
          <w:szCs w:val="24"/>
        </w:rPr>
      </w:pPr>
    </w:p>
    <w:p w14:paraId="71F3B7D9" w14:textId="77777777" w:rsidR="00BF3023" w:rsidRDefault="00BF3023" w:rsidP="00BF3023">
      <w:pPr>
        <w:ind w:firstLine="0"/>
        <w:rPr>
          <w:sz w:val="24"/>
          <w:szCs w:val="24"/>
        </w:rPr>
      </w:pPr>
    </w:p>
    <w:p w14:paraId="2927A956" w14:textId="77777777" w:rsidR="00BF3023" w:rsidRDefault="00BF3023" w:rsidP="00BF3023">
      <w:pPr>
        <w:ind w:firstLine="0"/>
        <w:rPr>
          <w:sz w:val="24"/>
          <w:szCs w:val="24"/>
        </w:rPr>
      </w:pPr>
    </w:p>
    <w:p w14:paraId="4630CE3B" w14:textId="77777777" w:rsidR="00ED7842" w:rsidRDefault="00ED7842" w:rsidP="00BF3023">
      <w:pPr>
        <w:ind w:firstLine="0"/>
        <w:rPr>
          <w:sz w:val="24"/>
          <w:szCs w:val="24"/>
        </w:rPr>
      </w:pPr>
    </w:p>
    <w:p w14:paraId="73CE1D2B" w14:textId="5203FEDF" w:rsidR="001A3BC4" w:rsidRPr="008D100D" w:rsidRDefault="004B77E9" w:rsidP="008D100D">
      <w:pPr>
        <w:ind w:firstLine="0"/>
        <w:rPr>
          <w:sz w:val="24"/>
          <w:szCs w:val="24"/>
        </w:rPr>
      </w:pPr>
      <w:r w:rsidRPr="00276829">
        <w:rPr>
          <w:b/>
          <w:color w:val="000000" w:themeColor="text1"/>
          <w:sz w:val="24"/>
          <w:szCs w:val="24"/>
        </w:rPr>
        <w:lastRenderedPageBreak/>
        <w:t xml:space="preserve">Załącznik nr 1. Przedmioty uwzględniane przy przeliczaniu punktów </w:t>
      </w:r>
      <w:r w:rsidR="00667ED2" w:rsidRPr="00276829">
        <w:rPr>
          <w:b/>
          <w:sz w:val="24"/>
          <w:szCs w:val="24"/>
        </w:rPr>
        <w:t xml:space="preserve">rekrutacyjnych </w:t>
      </w:r>
      <w:r w:rsidR="005240C6" w:rsidRPr="00276829">
        <w:rPr>
          <w:b/>
          <w:sz w:val="24"/>
          <w:szCs w:val="24"/>
        </w:rPr>
        <w:br/>
      </w:r>
      <w:r w:rsidRPr="00276829">
        <w:rPr>
          <w:b/>
          <w:sz w:val="24"/>
          <w:szCs w:val="24"/>
        </w:rPr>
        <w:t>w zależności od kierunku studiów</w:t>
      </w:r>
      <w:r w:rsidR="000B7C88" w:rsidRPr="00276829">
        <w:rPr>
          <w:b/>
          <w:sz w:val="24"/>
          <w:szCs w:val="24"/>
        </w:rPr>
        <w:t>.</w:t>
      </w:r>
    </w:p>
    <w:tbl>
      <w:tblPr>
        <w:tblStyle w:val="Tabela-Siatka"/>
        <w:tblpPr w:leftFromText="141" w:rightFromText="141" w:horzAnchor="margin" w:tblpXSpec="center" w:tblpY="1440"/>
        <w:tblW w:w="10561" w:type="dxa"/>
        <w:tblLook w:val="04A0" w:firstRow="1" w:lastRow="0" w:firstColumn="1" w:lastColumn="0" w:noHBand="0" w:noVBand="1"/>
      </w:tblPr>
      <w:tblGrid>
        <w:gridCol w:w="2391"/>
        <w:gridCol w:w="1140"/>
        <w:gridCol w:w="3414"/>
        <w:gridCol w:w="3616"/>
      </w:tblGrid>
      <w:tr w:rsidR="00560CC4" w:rsidRPr="00276829" w14:paraId="0793AE80" w14:textId="77777777" w:rsidTr="00560CC4">
        <w:trPr>
          <w:trHeight w:val="454"/>
        </w:trPr>
        <w:tc>
          <w:tcPr>
            <w:tcW w:w="10561" w:type="dxa"/>
            <w:gridSpan w:val="4"/>
            <w:vAlign w:val="center"/>
          </w:tcPr>
          <w:p w14:paraId="53A1F728" w14:textId="77777777" w:rsidR="00560CC4" w:rsidRPr="00276829" w:rsidRDefault="00560CC4" w:rsidP="005240C6">
            <w:pPr>
              <w:ind w:firstLine="0"/>
              <w:contextualSpacing/>
              <w:jc w:val="center"/>
              <w:rPr>
                <w:rFonts w:eastAsiaTheme="minorHAnsi"/>
                <w:b/>
                <w:sz w:val="24"/>
                <w:szCs w:val="24"/>
              </w:rPr>
            </w:pPr>
            <w:r w:rsidRPr="00276829">
              <w:rPr>
                <w:rFonts w:eastAsiaTheme="minorHAnsi"/>
                <w:b/>
                <w:sz w:val="24"/>
                <w:szCs w:val="24"/>
              </w:rPr>
              <w:t>JEDNOLITE STUDIA MAGISTERSKIE</w:t>
            </w:r>
          </w:p>
        </w:tc>
      </w:tr>
      <w:tr w:rsidR="00560CC4" w:rsidRPr="00276829" w14:paraId="12EB63FC" w14:textId="77777777" w:rsidTr="001A3BC4">
        <w:trPr>
          <w:trHeight w:val="454"/>
        </w:trPr>
        <w:tc>
          <w:tcPr>
            <w:tcW w:w="2391" w:type="dxa"/>
          </w:tcPr>
          <w:p w14:paraId="479A065E" w14:textId="77777777" w:rsidR="00560CC4" w:rsidRPr="00276829" w:rsidRDefault="00560CC4" w:rsidP="00560CC4">
            <w:pPr>
              <w:spacing w:after="160" w:line="259" w:lineRule="auto"/>
              <w:ind w:left="720" w:firstLine="0"/>
              <w:contextualSpacing/>
              <w:jc w:val="center"/>
              <w:rPr>
                <w:rFonts w:eastAsiaTheme="minorHAnsi"/>
                <w:sz w:val="24"/>
                <w:szCs w:val="24"/>
              </w:rPr>
            </w:pPr>
          </w:p>
        </w:tc>
        <w:tc>
          <w:tcPr>
            <w:tcW w:w="4554" w:type="dxa"/>
            <w:gridSpan w:val="2"/>
            <w:vAlign w:val="center"/>
          </w:tcPr>
          <w:p w14:paraId="7AF321E1" w14:textId="77777777" w:rsidR="00560CC4" w:rsidRPr="00276829" w:rsidRDefault="00560CC4" w:rsidP="00560CC4">
            <w:pPr>
              <w:spacing w:line="259" w:lineRule="auto"/>
              <w:ind w:left="720" w:firstLine="0"/>
              <w:contextualSpacing/>
              <w:jc w:val="center"/>
              <w:rPr>
                <w:rFonts w:eastAsiaTheme="minorHAnsi"/>
                <w:sz w:val="24"/>
                <w:szCs w:val="24"/>
              </w:rPr>
            </w:pPr>
            <w:r w:rsidRPr="00276829">
              <w:rPr>
                <w:rFonts w:eastAsiaTheme="minorHAnsi"/>
                <w:sz w:val="24"/>
                <w:szCs w:val="24"/>
              </w:rPr>
              <w:t>PRZEDMIOT</w:t>
            </w:r>
          </w:p>
        </w:tc>
        <w:tc>
          <w:tcPr>
            <w:tcW w:w="3616" w:type="dxa"/>
            <w:vAlign w:val="center"/>
          </w:tcPr>
          <w:p w14:paraId="5C67BDDB" w14:textId="77777777" w:rsidR="00560CC4" w:rsidRPr="00276829" w:rsidRDefault="00560CC4" w:rsidP="00560CC4">
            <w:pPr>
              <w:spacing w:line="259" w:lineRule="auto"/>
              <w:ind w:left="720" w:firstLine="0"/>
              <w:contextualSpacing/>
              <w:jc w:val="center"/>
              <w:rPr>
                <w:rFonts w:eastAsiaTheme="minorHAnsi"/>
                <w:sz w:val="24"/>
                <w:szCs w:val="24"/>
              </w:rPr>
            </w:pPr>
            <w:r w:rsidRPr="00276829">
              <w:rPr>
                <w:rFonts w:eastAsiaTheme="minorHAnsi"/>
                <w:sz w:val="24"/>
                <w:szCs w:val="24"/>
              </w:rPr>
              <w:t xml:space="preserve">KIERUNEK </w:t>
            </w:r>
          </w:p>
        </w:tc>
      </w:tr>
      <w:tr w:rsidR="00141129" w:rsidRPr="00276829" w14:paraId="2F38B8CC" w14:textId="77777777" w:rsidTr="001A3BC4">
        <w:trPr>
          <w:cantSplit/>
          <w:trHeight w:val="2032"/>
        </w:trPr>
        <w:tc>
          <w:tcPr>
            <w:tcW w:w="2391" w:type="dxa"/>
            <w:vMerge w:val="restart"/>
            <w:textDirection w:val="btLr"/>
            <w:vAlign w:val="center"/>
          </w:tcPr>
          <w:p w14:paraId="6B6783D3" w14:textId="77777777" w:rsidR="00141129" w:rsidRPr="00276829" w:rsidRDefault="00141129" w:rsidP="00560CC4">
            <w:pPr>
              <w:spacing w:after="160" w:line="259" w:lineRule="auto"/>
              <w:ind w:left="113" w:right="113" w:firstLine="0"/>
              <w:contextualSpacing/>
              <w:jc w:val="center"/>
              <w:rPr>
                <w:rFonts w:eastAsiaTheme="minorHAnsi"/>
                <w:b/>
                <w:sz w:val="24"/>
                <w:szCs w:val="24"/>
              </w:rPr>
            </w:pPr>
            <w:r w:rsidRPr="00276829">
              <w:rPr>
                <w:rFonts w:eastAsiaTheme="minorHAnsi"/>
                <w:b/>
                <w:sz w:val="24"/>
                <w:szCs w:val="24"/>
              </w:rPr>
              <w:t xml:space="preserve">PRZED ROKIEM  2009 </w:t>
            </w:r>
            <w:r w:rsidRPr="00276829">
              <w:rPr>
                <w:rFonts w:eastAsiaTheme="minorHAnsi"/>
                <w:b/>
                <w:sz w:val="24"/>
                <w:szCs w:val="24"/>
              </w:rPr>
              <w:br/>
              <w:t>(„stara matura” oraz lata 2005-2009)</w:t>
            </w:r>
          </w:p>
        </w:tc>
        <w:tc>
          <w:tcPr>
            <w:tcW w:w="1140" w:type="dxa"/>
            <w:textDirection w:val="btLr"/>
            <w:vAlign w:val="center"/>
          </w:tcPr>
          <w:p w14:paraId="7D392837" w14:textId="77777777" w:rsidR="00141129" w:rsidRPr="00656A75" w:rsidRDefault="00141129" w:rsidP="00560CC4">
            <w:pPr>
              <w:spacing w:after="160" w:line="259" w:lineRule="auto"/>
              <w:ind w:left="113" w:right="113" w:firstLine="0"/>
              <w:contextualSpacing/>
              <w:jc w:val="center"/>
              <w:rPr>
                <w:rFonts w:eastAsiaTheme="minorHAnsi"/>
                <w:sz w:val="20"/>
                <w:szCs w:val="20"/>
              </w:rPr>
            </w:pPr>
            <w:r w:rsidRPr="00656A75">
              <w:rPr>
                <w:rFonts w:eastAsiaTheme="minorHAnsi"/>
                <w:b/>
                <w:sz w:val="20"/>
                <w:szCs w:val="20"/>
              </w:rPr>
              <w:t>PIERWSZY</w:t>
            </w:r>
            <w:r w:rsidRPr="00656A75">
              <w:rPr>
                <w:rFonts w:eastAsiaTheme="minorHAnsi"/>
                <w:sz w:val="20"/>
                <w:szCs w:val="20"/>
              </w:rPr>
              <w:t xml:space="preserve"> PRZEDMIOT OBOWIĄZKOWY</w:t>
            </w:r>
          </w:p>
        </w:tc>
        <w:tc>
          <w:tcPr>
            <w:tcW w:w="3414" w:type="dxa"/>
            <w:vAlign w:val="bottom"/>
          </w:tcPr>
          <w:p w14:paraId="14C8BBD8" w14:textId="77777777" w:rsidR="00141129" w:rsidRPr="00276829" w:rsidRDefault="00141129" w:rsidP="00560CC4">
            <w:pPr>
              <w:spacing w:line="259" w:lineRule="auto"/>
              <w:ind w:left="720" w:firstLine="0"/>
              <w:contextualSpacing/>
              <w:jc w:val="center"/>
              <w:rPr>
                <w:rFonts w:eastAsiaTheme="minorHAnsi"/>
                <w:sz w:val="24"/>
                <w:szCs w:val="24"/>
              </w:rPr>
            </w:pPr>
            <w:r w:rsidRPr="00276829">
              <w:rPr>
                <w:rFonts w:eastAsiaTheme="minorHAnsi"/>
                <w:sz w:val="24"/>
                <w:szCs w:val="24"/>
              </w:rPr>
              <w:t>Język polski/język ojczysty*</w:t>
            </w:r>
          </w:p>
          <w:p w14:paraId="37E7A5BC" w14:textId="15F84641" w:rsidR="00141129" w:rsidRPr="00A03059" w:rsidRDefault="00141129" w:rsidP="00A03059">
            <w:pPr>
              <w:spacing w:line="259" w:lineRule="auto"/>
              <w:ind w:left="720" w:firstLine="0"/>
              <w:contextualSpacing/>
              <w:jc w:val="left"/>
              <w:rPr>
                <w:rFonts w:eastAsiaTheme="minorHAnsi"/>
                <w:sz w:val="16"/>
                <w:szCs w:val="16"/>
              </w:rPr>
            </w:pPr>
            <w:r w:rsidRPr="00276829">
              <w:rPr>
                <w:rFonts w:eastAsiaTheme="minorHAnsi"/>
                <w:sz w:val="24"/>
                <w:szCs w:val="24"/>
              </w:rPr>
              <w:br/>
            </w:r>
            <w:r w:rsidRPr="00A03059">
              <w:rPr>
                <w:rFonts w:eastAsiaTheme="minorHAnsi"/>
                <w:sz w:val="16"/>
                <w:szCs w:val="16"/>
              </w:rPr>
              <w:t>*dotyczy kandydata obcokrajowca</w:t>
            </w:r>
          </w:p>
        </w:tc>
        <w:tc>
          <w:tcPr>
            <w:tcW w:w="3616" w:type="dxa"/>
            <w:vAlign w:val="center"/>
          </w:tcPr>
          <w:p w14:paraId="4CCE006D" w14:textId="77777777" w:rsidR="00141129" w:rsidRPr="00276829" w:rsidRDefault="00141129" w:rsidP="00350CC6">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Pedagogika przedszkolna i wczesnoszkolna</w:t>
            </w:r>
          </w:p>
          <w:p w14:paraId="069CB494" w14:textId="77777777" w:rsidR="00141129" w:rsidRDefault="00141129" w:rsidP="00350CC6">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Fizjoterapia</w:t>
            </w:r>
          </w:p>
          <w:p w14:paraId="5E725FA3" w14:textId="50096BF0" w:rsidR="00141129" w:rsidRPr="00276829" w:rsidRDefault="00141129" w:rsidP="00350CC6">
            <w:pPr>
              <w:numPr>
                <w:ilvl w:val="0"/>
                <w:numId w:val="45"/>
              </w:numPr>
              <w:spacing w:after="160" w:line="259" w:lineRule="auto"/>
              <w:ind w:left="176" w:hanging="142"/>
              <w:contextualSpacing/>
              <w:jc w:val="left"/>
              <w:rPr>
                <w:rFonts w:eastAsiaTheme="minorHAnsi"/>
                <w:sz w:val="24"/>
                <w:szCs w:val="24"/>
              </w:rPr>
            </w:pPr>
            <w:r>
              <w:rPr>
                <w:rFonts w:eastAsiaTheme="minorHAnsi"/>
                <w:sz w:val="24"/>
                <w:szCs w:val="24"/>
              </w:rPr>
              <w:t>Psychologia</w:t>
            </w:r>
            <w:r w:rsidRPr="00FD47C6">
              <w:rPr>
                <w:rFonts w:eastAsiaTheme="minorHAnsi"/>
                <w:sz w:val="16"/>
                <w:szCs w:val="16"/>
              </w:rPr>
              <w:t>**</w:t>
            </w:r>
          </w:p>
          <w:p w14:paraId="15F33B5A" w14:textId="0F7E7ACC" w:rsidR="00141129" w:rsidRPr="001A3BC4" w:rsidRDefault="00141129" w:rsidP="001A3BC4">
            <w:pPr>
              <w:spacing w:after="160" w:line="259" w:lineRule="auto"/>
              <w:ind w:left="176" w:firstLine="0"/>
              <w:contextualSpacing/>
              <w:jc w:val="left"/>
              <w:rPr>
                <w:rFonts w:eastAsiaTheme="minorHAnsi"/>
                <w:strike/>
                <w:sz w:val="24"/>
                <w:szCs w:val="24"/>
              </w:rPr>
            </w:pPr>
          </w:p>
        </w:tc>
      </w:tr>
      <w:tr w:rsidR="00141129" w:rsidRPr="00276829" w14:paraId="7943085D" w14:textId="77777777" w:rsidTr="001A3BC4">
        <w:trPr>
          <w:cantSplit/>
          <w:trHeight w:val="1808"/>
        </w:trPr>
        <w:tc>
          <w:tcPr>
            <w:tcW w:w="2391" w:type="dxa"/>
            <w:vMerge/>
            <w:textDirection w:val="btLr"/>
          </w:tcPr>
          <w:p w14:paraId="2E16406E" w14:textId="77777777" w:rsidR="00141129" w:rsidRPr="00276829" w:rsidRDefault="00141129" w:rsidP="00560CC4">
            <w:pPr>
              <w:spacing w:after="160" w:line="259" w:lineRule="auto"/>
              <w:ind w:left="113" w:right="113" w:firstLine="0"/>
              <w:contextualSpacing/>
              <w:jc w:val="center"/>
              <w:rPr>
                <w:rFonts w:eastAsiaTheme="minorHAnsi"/>
                <w:b/>
                <w:sz w:val="24"/>
                <w:szCs w:val="24"/>
              </w:rPr>
            </w:pPr>
          </w:p>
        </w:tc>
        <w:tc>
          <w:tcPr>
            <w:tcW w:w="1140" w:type="dxa"/>
            <w:textDirection w:val="btLr"/>
            <w:vAlign w:val="center"/>
          </w:tcPr>
          <w:p w14:paraId="26B27908" w14:textId="77777777" w:rsidR="00141129" w:rsidRPr="00656A75" w:rsidRDefault="00141129" w:rsidP="00560CC4">
            <w:pPr>
              <w:spacing w:after="160" w:line="259" w:lineRule="auto"/>
              <w:ind w:left="113" w:right="113" w:firstLine="0"/>
              <w:contextualSpacing/>
              <w:jc w:val="center"/>
              <w:rPr>
                <w:rFonts w:eastAsiaTheme="minorHAnsi"/>
                <w:sz w:val="20"/>
                <w:szCs w:val="20"/>
              </w:rPr>
            </w:pPr>
            <w:r w:rsidRPr="00656A75">
              <w:rPr>
                <w:rFonts w:eastAsiaTheme="minorHAnsi"/>
                <w:b/>
                <w:sz w:val="20"/>
                <w:szCs w:val="20"/>
              </w:rPr>
              <w:t xml:space="preserve">DRUGI </w:t>
            </w:r>
            <w:r w:rsidRPr="00656A75">
              <w:rPr>
                <w:rFonts w:eastAsiaTheme="minorHAnsi"/>
                <w:sz w:val="20"/>
                <w:szCs w:val="20"/>
              </w:rPr>
              <w:t>PRZEDMIOT OBOWIĄZKOWY</w:t>
            </w:r>
          </w:p>
        </w:tc>
        <w:tc>
          <w:tcPr>
            <w:tcW w:w="3414" w:type="dxa"/>
            <w:vAlign w:val="center"/>
          </w:tcPr>
          <w:p w14:paraId="27D9DCCF" w14:textId="77777777" w:rsidR="00141129" w:rsidRPr="00276829" w:rsidRDefault="00141129" w:rsidP="00560CC4">
            <w:pPr>
              <w:spacing w:after="160" w:line="259" w:lineRule="auto"/>
              <w:ind w:left="720" w:firstLine="0"/>
              <w:contextualSpacing/>
              <w:jc w:val="center"/>
              <w:rPr>
                <w:rFonts w:eastAsiaTheme="minorHAnsi"/>
                <w:sz w:val="24"/>
                <w:szCs w:val="24"/>
              </w:rPr>
            </w:pPr>
            <w:r w:rsidRPr="00276829">
              <w:rPr>
                <w:rFonts w:eastAsiaTheme="minorHAnsi"/>
                <w:sz w:val="24"/>
                <w:szCs w:val="24"/>
              </w:rPr>
              <w:t>Drugi dowolny przedmiot do wyboru (pisemny)</w:t>
            </w:r>
          </w:p>
        </w:tc>
        <w:tc>
          <w:tcPr>
            <w:tcW w:w="3616" w:type="dxa"/>
            <w:vAlign w:val="center"/>
          </w:tcPr>
          <w:p w14:paraId="6BF8ADD0" w14:textId="77777777" w:rsidR="00141129" w:rsidRPr="00276829" w:rsidRDefault="00141129" w:rsidP="00350CC6">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Pedagogika przedszkolna i wczesnoszkolna</w:t>
            </w:r>
          </w:p>
          <w:p w14:paraId="3E3102BE" w14:textId="77777777" w:rsidR="00141129" w:rsidRPr="00276829" w:rsidRDefault="00141129" w:rsidP="00350CC6">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Fizjoterapia</w:t>
            </w:r>
          </w:p>
        </w:tc>
      </w:tr>
      <w:tr w:rsidR="00141129" w:rsidRPr="00276829" w14:paraId="28A3BB5C" w14:textId="77777777" w:rsidTr="001A3BC4">
        <w:trPr>
          <w:cantSplit/>
          <w:trHeight w:val="1808"/>
        </w:trPr>
        <w:tc>
          <w:tcPr>
            <w:tcW w:w="2391" w:type="dxa"/>
            <w:vMerge/>
            <w:textDirection w:val="btLr"/>
          </w:tcPr>
          <w:p w14:paraId="29953250" w14:textId="77777777" w:rsidR="00141129" w:rsidRPr="00276829" w:rsidRDefault="00141129" w:rsidP="00141129">
            <w:pPr>
              <w:spacing w:after="160" w:line="259" w:lineRule="auto"/>
              <w:ind w:left="113" w:right="113" w:firstLine="0"/>
              <w:contextualSpacing/>
              <w:jc w:val="center"/>
              <w:rPr>
                <w:rFonts w:eastAsiaTheme="minorHAnsi"/>
                <w:b/>
                <w:sz w:val="24"/>
                <w:szCs w:val="24"/>
              </w:rPr>
            </w:pPr>
          </w:p>
        </w:tc>
        <w:tc>
          <w:tcPr>
            <w:tcW w:w="1140" w:type="dxa"/>
            <w:textDirection w:val="btLr"/>
            <w:vAlign w:val="center"/>
          </w:tcPr>
          <w:p w14:paraId="5BB80219" w14:textId="7A1AD01A" w:rsidR="00141129" w:rsidRPr="00656A75" w:rsidRDefault="00141129"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 xml:space="preserve">DRUGI </w:t>
            </w:r>
            <w:r w:rsidRPr="00656A75">
              <w:rPr>
                <w:rFonts w:eastAsiaTheme="minorHAnsi"/>
                <w:sz w:val="20"/>
                <w:szCs w:val="20"/>
              </w:rPr>
              <w:t>PRZEDMIOT OBOWIĄZKOWY</w:t>
            </w:r>
          </w:p>
        </w:tc>
        <w:tc>
          <w:tcPr>
            <w:tcW w:w="3414" w:type="dxa"/>
            <w:vAlign w:val="center"/>
          </w:tcPr>
          <w:p w14:paraId="3D356D85" w14:textId="72E96B4B" w:rsidR="00141129" w:rsidRPr="002768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Język obcy nowożytny</w:t>
            </w:r>
          </w:p>
        </w:tc>
        <w:tc>
          <w:tcPr>
            <w:tcW w:w="3616" w:type="dxa"/>
            <w:vAlign w:val="center"/>
          </w:tcPr>
          <w:p w14:paraId="185BE5DD"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Pr>
                <w:rFonts w:eastAsiaTheme="minorHAnsi"/>
                <w:sz w:val="24"/>
                <w:szCs w:val="24"/>
              </w:rPr>
              <w:t>Psychologia</w:t>
            </w:r>
            <w:r w:rsidRPr="009F01A3">
              <w:rPr>
                <w:rFonts w:eastAsiaTheme="minorHAnsi"/>
                <w:sz w:val="16"/>
                <w:szCs w:val="16"/>
              </w:rPr>
              <w:t>**</w:t>
            </w:r>
          </w:p>
          <w:p w14:paraId="45B76B7F" w14:textId="77777777" w:rsidR="00141129" w:rsidRPr="00276829" w:rsidRDefault="00141129" w:rsidP="00FD47C6">
            <w:pPr>
              <w:spacing w:after="160" w:line="259" w:lineRule="auto"/>
              <w:ind w:left="176" w:firstLine="0"/>
              <w:contextualSpacing/>
              <w:jc w:val="left"/>
              <w:rPr>
                <w:rFonts w:eastAsiaTheme="minorHAnsi"/>
                <w:sz w:val="24"/>
                <w:szCs w:val="24"/>
              </w:rPr>
            </w:pPr>
          </w:p>
        </w:tc>
      </w:tr>
      <w:tr w:rsidR="00141129" w:rsidRPr="00276829" w14:paraId="6E65FADD" w14:textId="77777777" w:rsidTr="00656A75">
        <w:trPr>
          <w:cantSplit/>
          <w:trHeight w:val="2041"/>
        </w:trPr>
        <w:tc>
          <w:tcPr>
            <w:tcW w:w="2391" w:type="dxa"/>
            <w:vMerge/>
            <w:textDirection w:val="btLr"/>
          </w:tcPr>
          <w:p w14:paraId="79B79AF9" w14:textId="77777777" w:rsidR="00141129" w:rsidRPr="00276829" w:rsidRDefault="00141129" w:rsidP="00141129">
            <w:pPr>
              <w:spacing w:after="160" w:line="259" w:lineRule="auto"/>
              <w:ind w:left="113" w:right="113" w:firstLine="0"/>
              <w:contextualSpacing/>
              <w:jc w:val="center"/>
              <w:rPr>
                <w:rFonts w:eastAsiaTheme="minorHAnsi"/>
                <w:b/>
                <w:sz w:val="24"/>
                <w:szCs w:val="24"/>
              </w:rPr>
            </w:pPr>
          </w:p>
        </w:tc>
        <w:tc>
          <w:tcPr>
            <w:tcW w:w="1140" w:type="dxa"/>
            <w:textDirection w:val="btLr"/>
            <w:vAlign w:val="center"/>
          </w:tcPr>
          <w:p w14:paraId="13C12AFC" w14:textId="560C5C79" w:rsidR="00141129" w:rsidRPr="00656A75" w:rsidRDefault="00141129"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DODATKOWY *** PRZEDMIOT</w:t>
            </w:r>
          </w:p>
        </w:tc>
        <w:tc>
          <w:tcPr>
            <w:tcW w:w="3414" w:type="dxa"/>
            <w:vAlign w:val="center"/>
          </w:tcPr>
          <w:p w14:paraId="65B4B688" w14:textId="77777777" w:rsidR="001411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Historia</w:t>
            </w:r>
          </w:p>
          <w:p w14:paraId="6366088F" w14:textId="77777777" w:rsidR="001411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Biologia</w:t>
            </w:r>
          </w:p>
          <w:p w14:paraId="749AC801" w14:textId="68C28F18" w:rsidR="00141129" w:rsidRPr="002768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Wiedza o społeczeństwie</w:t>
            </w:r>
          </w:p>
        </w:tc>
        <w:tc>
          <w:tcPr>
            <w:tcW w:w="3616" w:type="dxa"/>
            <w:vAlign w:val="center"/>
          </w:tcPr>
          <w:p w14:paraId="7DFBD81D"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Pr>
                <w:rFonts w:eastAsiaTheme="minorHAnsi"/>
                <w:sz w:val="24"/>
                <w:szCs w:val="24"/>
              </w:rPr>
              <w:t>Psychologia</w:t>
            </w:r>
            <w:r w:rsidRPr="009F01A3">
              <w:rPr>
                <w:rFonts w:eastAsiaTheme="minorHAnsi"/>
                <w:sz w:val="16"/>
                <w:szCs w:val="16"/>
              </w:rPr>
              <w:t>**</w:t>
            </w:r>
          </w:p>
          <w:p w14:paraId="70F7D2FC" w14:textId="77777777" w:rsidR="00141129" w:rsidRPr="00276829" w:rsidRDefault="00141129" w:rsidP="00FD47C6">
            <w:pPr>
              <w:spacing w:after="160" w:line="259" w:lineRule="auto"/>
              <w:ind w:left="176" w:firstLine="0"/>
              <w:contextualSpacing/>
              <w:jc w:val="left"/>
              <w:rPr>
                <w:rFonts w:eastAsiaTheme="minorHAnsi"/>
                <w:sz w:val="24"/>
                <w:szCs w:val="24"/>
              </w:rPr>
            </w:pPr>
          </w:p>
        </w:tc>
      </w:tr>
      <w:tr w:rsidR="00141129" w:rsidRPr="00276829" w14:paraId="7D087F4B" w14:textId="77777777" w:rsidTr="001A3BC4">
        <w:trPr>
          <w:trHeight w:val="878"/>
        </w:trPr>
        <w:tc>
          <w:tcPr>
            <w:tcW w:w="2391" w:type="dxa"/>
            <w:vMerge w:val="restart"/>
            <w:textDirection w:val="btLr"/>
            <w:vAlign w:val="center"/>
          </w:tcPr>
          <w:p w14:paraId="1BA4D3B8" w14:textId="3C243B48" w:rsidR="00141129" w:rsidRPr="00276829" w:rsidRDefault="00141129" w:rsidP="00141129">
            <w:pPr>
              <w:spacing w:after="160" w:line="259" w:lineRule="auto"/>
              <w:ind w:left="113" w:right="113" w:firstLine="0"/>
              <w:contextualSpacing/>
              <w:jc w:val="center"/>
              <w:rPr>
                <w:rFonts w:eastAsiaTheme="minorHAnsi"/>
                <w:b/>
                <w:sz w:val="24"/>
                <w:szCs w:val="24"/>
              </w:rPr>
            </w:pPr>
            <w:r w:rsidRPr="00276829">
              <w:rPr>
                <w:rFonts w:eastAsiaTheme="minorHAnsi"/>
                <w:b/>
                <w:sz w:val="24"/>
                <w:szCs w:val="24"/>
              </w:rPr>
              <w:t>PO ROKU 2009</w:t>
            </w:r>
          </w:p>
        </w:tc>
        <w:tc>
          <w:tcPr>
            <w:tcW w:w="1140" w:type="dxa"/>
            <w:vMerge w:val="restart"/>
            <w:textDirection w:val="btLr"/>
            <w:vAlign w:val="center"/>
          </w:tcPr>
          <w:p w14:paraId="1D5AFE1B" w14:textId="77777777" w:rsidR="00141129" w:rsidRPr="00656A75" w:rsidRDefault="00141129" w:rsidP="00141129">
            <w:pPr>
              <w:spacing w:after="160" w:line="259" w:lineRule="auto"/>
              <w:ind w:left="113" w:right="113" w:firstLine="0"/>
              <w:contextualSpacing/>
              <w:jc w:val="center"/>
              <w:rPr>
                <w:rFonts w:eastAsiaTheme="minorHAnsi"/>
                <w:sz w:val="20"/>
                <w:szCs w:val="20"/>
              </w:rPr>
            </w:pPr>
            <w:r w:rsidRPr="00656A75">
              <w:rPr>
                <w:rFonts w:eastAsiaTheme="minorHAnsi"/>
                <w:b/>
                <w:sz w:val="20"/>
                <w:szCs w:val="20"/>
              </w:rPr>
              <w:t>PIERWSZY</w:t>
            </w:r>
            <w:r w:rsidRPr="00656A75">
              <w:rPr>
                <w:rFonts w:eastAsiaTheme="minorHAnsi"/>
                <w:sz w:val="20"/>
                <w:szCs w:val="20"/>
              </w:rPr>
              <w:t xml:space="preserve"> PRZEDMIOT OBOWIĄZKOWY</w:t>
            </w:r>
          </w:p>
        </w:tc>
        <w:tc>
          <w:tcPr>
            <w:tcW w:w="3414" w:type="dxa"/>
            <w:tcBorders>
              <w:bottom w:val="single" w:sz="4" w:space="0" w:color="auto"/>
            </w:tcBorders>
            <w:vAlign w:val="bottom"/>
          </w:tcPr>
          <w:p w14:paraId="46D3177E" w14:textId="77777777" w:rsidR="00141129" w:rsidRPr="00276829" w:rsidRDefault="00141129"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Język polski/ język ojczysty*</w:t>
            </w:r>
          </w:p>
          <w:p w14:paraId="2B3913C4" w14:textId="77777777" w:rsidR="00141129" w:rsidRPr="00A03059" w:rsidRDefault="00141129" w:rsidP="00A03059">
            <w:pPr>
              <w:spacing w:line="259" w:lineRule="auto"/>
              <w:ind w:left="720" w:firstLine="0"/>
              <w:contextualSpacing/>
              <w:jc w:val="left"/>
              <w:rPr>
                <w:rFonts w:eastAsiaTheme="minorHAnsi"/>
                <w:sz w:val="16"/>
                <w:szCs w:val="16"/>
              </w:rPr>
            </w:pPr>
            <w:r w:rsidRPr="00A03059">
              <w:rPr>
                <w:rFonts w:eastAsiaTheme="minorHAnsi"/>
                <w:sz w:val="16"/>
                <w:szCs w:val="16"/>
              </w:rPr>
              <w:t>*dotyczy kandydata obcokrajowca</w:t>
            </w:r>
          </w:p>
        </w:tc>
        <w:tc>
          <w:tcPr>
            <w:tcW w:w="3616" w:type="dxa"/>
            <w:vAlign w:val="center"/>
          </w:tcPr>
          <w:p w14:paraId="09EA996D" w14:textId="77777777" w:rsidR="001411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Pedagogika przedszkolna i wczesnoszkolna</w:t>
            </w:r>
          </w:p>
          <w:p w14:paraId="5360A13A" w14:textId="3EC7F50D" w:rsidR="00141129" w:rsidRPr="00141129" w:rsidRDefault="00141129" w:rsidP="00141129">
            <w:pPr>
              <w:numPr>
                <w:ilvl w:val="0"/>
                <w:numId w:val="45"/>
              </w:numPr>
              <w:spacing w:after="160" w:line="259" w:lineRule="auto"/>
              <w:ind w:left="176" w:hanging="142"/>
              <w:contextualSpacing/>
              <w:jc w:val="left"/>
              <w:rPr>
                <w:rFonts w:eastAsiaTheme="minorHAnsi"/>
                <w:sz w:val="24"/>
                <w:szCs w:val="24"/>
              </w:rPr>
            </w:pPr>
            <w:r w:rsidRPr="00141129">
              <w:rPr>
                <w:rFonts w:eastAsiaTheme="minorHAnsi"/>
                <w:sz w:val="24"/>
                <w:szCs w:val="24"/>
              </w:rPr>
              <w:t>Psychologia</w:t>
            </w:r>
            <w:r w:rsidRPr="00FD47C6">
              <w:rPr>
                <w:rFonts w:eastAsiaTheme="minorHAnsi"/>
                <w:sz w:val="16"/>
                <w:szCs w:val="16"/>
              </w:rPr>
              <w:t>**</w:t>
            </w:r>
          </w:p>
          <w:p w14:paraId="47B81B9F" w14:textId="02399AE3" w:rsidR="00141129" w:rsidRPr="001A3BC4" w:rsidRDefault="00141129" w:rsidP="00141129">
            <w:pPr>
              <w:spacing w:after="160" w:line="259" w:lineRule="auto"/>
              <w:ind w:left="176" w:firstLine="0"/>
              <w:contextualSpacing/>
              <w:jc w:val="left"/>
              <w:rPr>
                <w:rFonts w:eastAsiaTheme="minorHAnsi"/>
                <w:strike/>
                <w:sz w:val="24"/>
                <w:szCs w:val="24"/>
              </w:rPr>
            </w:pPr>
          </w:p>
        </w:tc>
      </w:tr>
      <w:tr w:rsidR="00141129" w:rsidRPr="00276829" w14:paraId="595E709C" w14:textId="77777777" w:rsidTr="001A3BC4">
        <w:trPr>
          <w:trHeight w:val="979"/>
        </w:trPr>
        <w:tc>
          <w:tcPr>
            <w:tcW w:w="2391" w:type="dxa"/>
            <w:vMerge/>
            <w:textDirection w:val="btLr"/>
          </w:tcPr>
          <w:p w14:paraId="4A086CF6" w14:textId="77777777" w:rsidR="00141129" w:rsidRPr="00276829" w:rsidRDefault="00141129" w:rsidP="00141129">
            <w:pPr>
              <w:spacing w:after="160" w:line="259" w:lineRule="auto"/>
              <w:ind w:left="113" w:right="113" w:firstLine="0"/>
              <w:contextualSpacing/>
              <w:jc w:val="center"/>
              <w:rPr>
                <w:rFonts w:eastAsiaTheme="minorHAnsi"/>
                <w:b/>
                <w:sz w:val="24"/>
                <w:szCs w:val="24"/>
              </w:rPr>
            </w:pPr>
          </w:p>
        </w:tc>
        <w:tc>
          <w:tcPr>
            <w:tcW w:w="1140" w:type="dxa"/>
            <w:vMerge/>
            <w:tcBorders>
              <w:bottom w:val="single" w:sz="4" w:space="0" w:color="auto"/>
            </w:tcBorders>
            <w:textDirection w:val="btLr"/>
            <w:vAlign w:val="center"/>
          </w:tcPr>
          <w:p w14:paraId="4048F800" w14:textId="77777777" w:rsidR="00141129" w:rsidRPr="00656A75" w:rsidRDefault="00141129" w:rsidP="00141129">
            <w:pPr>
              <w:spacing w:after="160" w:line="259" w:lineRule="auto"/>
              <w:ind w:left="113" w:right="113" w:firstLine="0"/>
              <w:contextualSpacing/>
              <w:jc w:val="center"/>
              <w:rPr>
                <w:rFonts w:eastAsiaTheme="minorHAnsi"/>
                <w:b/>
                <w:sz w:val="20"/>
                <w:szCs w:val="20"/>
              </w:rPr>
            </w:pPr>
          </w:p>
        </w:tc>
        <w:tc>
          <w:tcPr>
            <w:tcW w:w="3414" w:type="dxa"/>
            <w:tcBorders>
              <w:bottom w:val="single" w:sz="4" w:space="0" w:color="auto"/>
            </w:tcBorders>
            <w:vAlign w:val="center"/>
          </w:tcPr>
          <w:p w14:paraId="4A5F01A6" w14:textId="77777777" w:rsidR="00141129" w:rsidRPr="00276829" w:rsidRDefault="00141129"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Matematyka</w:t>
            </w:r>
          </w:p>
        </w:tc>
        <w:tc>
          <w:tcPr>
            <w:tcW w:w="3616" w:type="dxa"/>
            <w:tcBorders>
              <w:bottom w:val="single" w:sz="4" w:space="0" w:color="auto"/>
            </w:tcBorders>
            <w:vAlign w:val="center"/>
          </w:tcPr>
          <w:p w14:paraId="39CF1B7E" w14:textId="77777777" w:rsidR="00141129" w:rsidRPr="00276829" w:rsidRDefault="00141129" w:rsidP="00141129">
            <w:pPr>
              <w:numPr>
                <w:ilvl w:val="0"/>
                <w:numId w:val="45"/>
              </w:numPr>
              <w:spacing w:after="160" w:line="259" w:lineRule="auto"/>
              <w:contextualSpacing/>
              <w:jc w:val="left"/>
              <w:rPr>
                <w:rFonts w:eastAsiaTheme="minorHAnsi"/>
                <w:sz w:val="24"/>
                <w:szCs w:val="24"/>
              </w:rPr>
            </w:pPr>
            <w:r w:rsidRPr="00276829">
              <w:rPr>
                <w:rFonts w:eastAsiaTheme="minorHAnsi"/>
                <w:sz w:val="24"/>
                <w:szCs w:val="24"/>
              </w:rPr>
              <w:t>Fizjoterapia</w:t>
            </w:r>
          </w:p>
        </w:tc>
      </w:tr>
      <w:tr w:rsidR="00141129" w:rsidRPr="00276829" w14:paraId="011EAC0F" w14:textId="77777777" w:rsidTr="001A3BC4">
        <w:trPr>
          <w:cantSplit/>
          <w:trHeight w:val="1847"/>
        </w:trPr>
        <w:tc>
          <w:tcPr>
            <w:tcW w:w="2391" w:type="dxa"/>
            <w:vMerge/>
          </w:tcPr>
          <w:p w14:paraId="17130796" w14:textId="77777777" w:rsidR="00141129" w:rsidRPr="00276829" w:rsidRDefault="00141129" w:rsidP="00141129">
            <w:pPr>
              <w:spacing w:after="160" w:line="259" w:lineRule="auto"/>
              <w:ind w:left="720" w:firstLine="0"/>
              <w:contextualSpacing/>
              <w:jc w:val="left"/>
              <w:rPr>
                <w:rFonts w:eastAsiaTheme="minorHAnsi"/>
                <w:sz w:val="24"/>
                <w:szCs w:val="24"/>
              </w:rPr>
            </w:pPr>
          </w:p>
        </w:tc>
        <w:tc>
          <w:tcPr>
            <w:tcW w:w="1140" w:type="dxa"/>
            <w:textDirection w:val="btLr"/>
            <w:vAlign w:val="center"/>
          </w:tcPr>
          <w:p w14:paraId="5016C315" w14:textId="77777777" w:rsidR="00141129" w:rsidRPr="00656A75" w:rsidRDefault="00141129" w:rsidP="00141129">
            <w:pPr>
              <w:spacing w:after="160" w:line="259" w:lineRule="auto"/>
              <w:ind w:left="113" w:right="113" w:firstLine="0"/>
              <w:contextualSpacing/>
              <w:jc w:val="center"/>
              <w:rPr>
                <w:rFonts w:eastAsiaTheme="minorHAnsi"/>
                <w:sz w:val="20"/>
                <w:szCs w:val="20"/>
              </w:rPr>
            </w:pPr>
            <w:r w:rsidRPr="00656A75">
              <w:rPr>
                <w:rFonts w:eastAsiaTheme="minorHAnsi"/>
                <w:b/>
                <w:sz w:val="20"/>
                <w:szCs w:val="20"/>
              </w:rPr>
              <w:t xml:space="preserve">DRUGI </w:t>
            </w:r>
            <w:r w:rsidRPr="00656A75">
              <w:rPr>
                <w:rFonts w:eastAsiaTheme="minorHAnsi"/>
                <w:sz w:val="20"/>
                <w:szCs w:val="20"/>
              </w:rPr>
              <w:t>PRZEDMIOT OBOWIĄZKOWY</w:t>
            </w:r>
          </w:p>
        </w:tc>
        <w:tc>
          <w:tcPr>
            <w:tcW w:w="3414" w:type="dxa"/>
            <w:vAlign w:val="center"/>
          </w:tcPr>
          <w:p w14:paraId="1446E24F" w14:textId="77777777" w:rsidR="00141129" w:rsidRPr="00276829" w:rsidRDefault="00141129" w:rsidP="00141129">
            <w:pPr>
              <w:spacing w:line="259" w:lineRule="auto"/>
              <w:ind w:left="720" w:firstLine="0"/>
              <w:contextualSpacing/>
              <w:jc w:val="center"/>
              <w:rPr>
                <w:rFonts w:eastAsiaTheme="minorHAnsi"/>
                <w:sz w:val="24"/>
                <w:szCs w:val="24"/>
              </w:rPr>
            </w:pPr>
            <w:r w:rsidRPr="00276829">
              <w:rPr>
                <w:rFonts w:eastAsiaTheme="minorHAnsi"/>
                <w:sz w:val="24"/>
                <w:szCs w:val="24"/>
              </w:rPr>
              <w:t>Język obcy nowożytny</w:t>
            </w:r>
          </w:p>
        </w:tc>
        <w:tc>
          <w:tcPr>
            <w:tcW w:w="3616" w:type="dxa"/>
            <w:vAlign w:val="center"/>
          </w:tcPr>
          <w:p w14:paraId="7E64B6D4"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Pedagogika przedszkolna i wczesnoszkolna</w:t>
            </w:r>
          </w:p>
          <w:p w14:paraId="2D545637" w14:textId="77777777" w:rsidR="001411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Fizjoterapia</w:t>
            </w:r>
          </w:p>
          <w:p w14:paraId="4FCB3ACF" w14:textId="48AC2FEF" w:rsidR="00141129" w:rsidRPr="00141129" w:rsidRDefault="00141129" w:rsidP="007A2F34">
            <w:pPr>
              <w:numPr>
                <w:ilvl w:val="0"/>
                <w:numId w:val="45"/>
              </w:numPr>
              <w:spacing w:after="160" w:line="259" w:lineRule="auto"/>
              <w:ind w:left="176" w:hanging="142"/>
              <w:contextualSpacing/>
              <w:jc w:val="left"/>
              <w:rPr>
                <w:rFonts w:eastAsiaTheme="minorHAnsi"/>
                <w:sz w:val="24"/>
                <w:szCs w:val="24"/>
              </w:rPr>
            </w:pPr>
            <w:r>
              <w:rPr>
                <w:rFonts w:eastAsiaTheme="minorHAnsi"/>
                <w:sz w:val="24"/>
                <w:szCs w:val="24"/>
              </w:rPr>
              <w:t>Psychologia</w:t>
            </w:r>
            <w:r w:rsidRPr="009F01A3">
              <w:rPr>
                <w:rFonts w:eastAsiaTheme="minorHAnsi"/>
                <w:sz w:val="16"/>
                <w:szCs w:val="16"/>
              </w:rPr>
              <w:t>**</w:t>
            </w:r>
          </w:p>
          <w:p w14:paraId="697A4174" w14:textId="77777777" w:rsidR="00141129" w:rsidRDefault="00141129" w:rsidP="00141129">
            <w:pPr>
              <w:spacing w:after="160" w:line="259" w:lineRule="auto"/>
              <w:ind w:left="176" w:firstLine="0"/>
              <w:contextualSpacing/>
              <w:jc w:val="left"/>
              <w:rPr>
                <w:rFonts w:eastAsiaTheme="minorHAnsi"/>
                <w:strike/>
                <w:sz w:val="24"/>
                <w:szCs w:val="24"/>
              </w:rPr>
            </w:pPr>
          </w:p>
          <w:p w14:paraId="78C6E3D0" w14:textId="76F7A178" w:rsidR="00141129" w:rsidRPr="001A3BC4" w:rsidRDefault="00141129" w:rsidP="00141129">
            <w:pPr>
              <w:spacing w:after="160" w:line="259" w:lineRule="auto"/>
              <w:ind w:left="176" w:firstLine="0"/>
              <w:contextualSpacing/>
              <w:jc w:val="left"/>
              <w:rPr>
                <w:rFonts w:eastAsiaTheme="minorHAnsi"/>
                <w:strike/>
                <w:sz w:val="24"/>
                <w:szCs w:val="24"/>
              </w:rPr>
            </w:pPr>
          </w:p>
        </w:tc>
      </w:tr>
      <w:tr w:rsidR="00141129" w:rsidRPr="00276829" w14:paraId="685B9B7B" w14:textId="77777777" w:rsidTr="00656A75">
        <w:trPr>
          <w:cantSplit/>
          <w:trHeight w:val="2259"/>
        </w:trPr>
        <w:tc>
          <w:tcPr>
            <w:tcW w:w="2391" w:type="dxa"/>
            <w:vMerge/>
          </w:tcPr>
          <w:p w14:paraId="564B1922" w14:textId="77777777" w:rsidR="00141129" w:rsidRPr="00276829" w:rsidRDefault="00141129" w:rsidP="00141129">
            <w:pPr>
              <w:spacing w:after="160" w:line="259" w:lineRule="auto"/>
              <w:ind w:left="720" w:firstLine="0"/>
              <w:contextualSpacing/>
              <w:jc w:val="left"/>
              <w:rPr>
                <w:rFonts w:eastAsiaTheme="minorHAnsi"/>
                <w:sz w:val="24"/>
                <w:szCs w:val="24"/>
              </w:rPr>
            </w:pPr>
          </w:p>
        </w:tc>
        <w:tc>
          <w:tcPr>
            <w:tcW w:w="1140" w:type="dxa"/>
            <w:textDirection w:val="btLr"/>
            <w:vAlign w:val="center"/>
          </w:tcPr>
          <w:p w14:paraId="1A10204B" w14:textId="0D4BA37C" w:rsidR="00141129" w:rsidRPr="00656A75" w:rsidRDefault="00141129"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DODATKOWY *** PRZEDMIOT</w:t>
            </w:r>
          </w:p>
        </w:tc>
        <w:tc>
          <w:tcPr>
            <w:tcW w:w="3414" w:type="dxa"/>
            <w:vAlign w:val="center"/>
          </w:tcPr>
          <w:p w14:paraId="6BC89EED" w14:textId="77777777" w:rsidR="001411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Historia</w:t>
            </w:r>
          </w:p>
          <w:p w14:paraId="0A85CAFC" w14:textId="77777777" w:rsidR="001411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Biologia</w:t>
            </w:r>
          </w:p>
          <w:p w14:paraId="77B3A925" w14:textId="49C8D3C7" w:rsidR="00141129" w:rsidRPr="00276829" w:rsidRDefault="00141129" w:rsidP="00141129">
            <w:pPr>
              <w:spacing w:line="259" w:lineRule="auto"/>
              <w:ind w:left="720" w:firstLine="0"/>
              <w:contextualSpacing/>
              <w:jc w:val="center"/>
              <w:rPr>
                <w:rFonts w:eastAsiaTheme="minorHAnsi"/>
                <w:sz w:val="24"/>
                <w:szCs w:val="24"/>
              </w:rPr>
            </w:pPr>
            <w:r>
              <w:rPr>
                <w:rFonts w:eastAsiaTheme="minorHAnsi"/>
                <w:sz w:val="24"/>
                <w:szCs w:val="24"/>
              </w:rPr>
              <w:t>Wiedza o społeczeństwie</w:t>
            </w:r>
          </w:p>
        </w:tc>
        <w:tc>
          <w:tcPr>
            <w:tcW w:w="3616" w:type="dxa"/>
            <w:vAlign w:val="center"/>
          </w:tcPr>
          <w:p w14:paraId="426CF0B8" w14:textId="0E82888A"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Pr>
                <w:rFonts w:eastAsiaTheme="minorHAnsi"/>
                <w:sz w:val="24"/>
                <w:szCs w:val="24"/>
              </w:rPr>
              <w:t xml:space="preserve">Psychologia </w:t>
            </w:r>
            <w:r w:rsidRPr="00FD47C6">
              <w:rPr>
                <w:rFonts w:eastAsiaTheme="minorHAnsi"/>
                <w:sz w:val="16"/>
                <w:szCs w:val="16"/>
              </w:rPr>
              <w:t>**</w:t>
            </w:r>
          </w:p>
        </w:tc>
      </w:tr>
      <w:tr w:rsidR="00141129" w:rsidRPr="00276829" w14:paraId="1E8DC853" w14:textId="77777777" w:rsidTr="00656A75">
        <w:trPr>
          <w:cantSplit/>
          <w:trHeight w:val="1271"/>
        </w:trPr>
        <w:tc>
          <w:tcPr>
            <w:tcW w:w="10561" w:type="dxa"/>
            <w:gridSpan w:val="4"/>
            <w:vAlign w:val="center"/>
          </w:tcPr>
          <w:p w14:paraId="31622E0F" w14:textId="220530D5" w:rsidR="00141129" w:rsidRPr="00276829" w:rsidRDefault="00141129" w:rsidP="00141129">
            <w:pPr>
              <w:spacing w:after="160" w:line="259" w:lineRule="auto"/>
              <w:ind w:left="176" w:firstLine="0"/>
              <w:contextualSpacing/>
              <w:jc w:val="center"/>
              <w:rPr>
                <w:rFonts w:eastAsiaTheme="minorHAnsi"/>
                <w:sz w:val="24"/>
                <w:szCs w:val="24"/>
              </w:rPr>
            </w:pPr>
            <w:r w:rsidRPr="00276829">
              <w:rPr>
                <w:rFonts w:eastAsiaTheme="minorHAnsi"/>
                <w:b/>
                <w:sz w:val="24"/>
                <w:szCs w:val="24"/>
              </w:rPr>
              <w:t>STUDIA PIERWSZEGO STOPNIA – LICENCJACKIE LUB INŻYNIERSKIE</w:t>
            </w:r>
          </w:p>
        </w:tc>
      </w:tr>
      <w:tr w:rsidR="00141129" w:rsidRPr="00276829" w14:paraId="61E2D1A8" w14:textId="77777777" w:rsidTr="001A3BC4">
        <w:trPr>
          <w:cantSplit/>
          <w:trHeight w:val="3960"/>
        </w:trPr>
        <w:tc>
          <w:tcPr>
            <w:tcW w:w="2391" w:type="dxa"/>
            <w:vMerge w:val="restart"/>
            <w:textDirection w:val="btLr"/>
            <w:vAlign w:val="center"/>
          </w:tcPr>
          <w:p w14:paraId="29B8D7F7" w14:textId="77777777" w:rsidR="00141129" w:rsidRPr="00276829" w:rsidRDefault="00141129" w:rsidP="00141129">
            <w:pPr>
              <w:spacing w:after="160" w:line="259" w:lineRule="auto"/>
              <w:ind w:left="113" w:right="113" w:firstLine="0"/>
              <w:contextualSpacing/>
              <w:jc w:val="center"/>
              <w:rPr>
                <w:rFonts w:eastAsiaTheme="minorHAnsi"/>
                <w:sz w:val="24"/>
                <w:szCs w:val="24"/>
              </w:rPr>
            </w:pPr>
            <w:r w:rsidRPr="00276829">
              <w:rPr>
                <w:rFonts w:eastAsiaTheme="minorHAnsi"/>
                <w:b/>
                <w:sz w:val="24"/>
                <w:szCs w:val="24"/>
              </w:rPr>
              <w:t xml:space="preserve">PRZED ROKIEM  2009 </w:t>
            </w:r>
            <w:r w:rsidRPr="00276829">
              <w:rPr>
                <w:rFonts w:eastAsiaTheme="minorHAnsi"/>
                <w:b/>
                <w:sz w:val="24"/>
                <w:szCs w:val="24"/>
              </w:rPr>
              <w:br/>
              <w:t>(„stara matura” oraz lata 2005-2009)</w:t>
            </w:r>
          </w:p>
        </w:tc>
        <w:tc>
          <w:tcPr>
            <w:tcW w:w="1140" w:type="dxa"/>
            <w:textDirection w:val="btLr"/>
            <w:vAlign w:val="center"/>
          </w:tcPr>
          <w:p w14:paraId="3341EAD2" w14:textId="77777777" w:rsidR="00141129" w:rsidRPr="00656A75" w:rsidRDefault="00141129"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PIERWSZY</w:t>
            </w:r>
            <w:r w:rsidRPr="00656A75">
              <w:rPr>
                <w:rFonts w:eastAsiaTheme="minorHAnsi"/>
                <w:sz w:val="20"/>
                <w:szCs w:val="20"/>
              </w:rPr>
              <w:t xml:space="preserve"> </w:t>
            </w:r>
            <w:r w:rsidRPr="00656A75">
              <w:rPr>
                <w:rFonts w:eastAsiaTheme="minorHAnsi"/>
                <w:sz w:val="20"/>
                <w:szCs w:val="20"/>
              </w:rPr>
              <w:br/>
              <w:t xml:space="preserve">PRZEDMIOT </w:t>
            </w:r>
            <w:r w:rsidRPr="00656A75">
              <w:rPr>
                <w:rFonts w:eastAsiaTheme="minorHAnsi"/>
                <w:sz w:val="20"/>
                <w:szCs w:val="20"/>
              </w:rPr>
              <w:br/>
              <w:t>OBOWIĄZKOWY</w:t>
            </w:r>
          </w:p>
        </w:tc>
        <w:tc>
          <w:tcPr>
            <w:tcW w:w="3414" w:type="dxa"/>
            <w:vAlign w:val="center"/>
          </w:tcPr>
          <w:p w14:paraId="02DA5272" w14:textId="77777777" w:rsidR="00141129" w:rsidRPr="00276829" w:rsidRDefault="00141129" w:rsidP="00141129">
            <w:pPr>
              <w:spacing w:line="259" w:lineRule="auto"/>
              <w:ind w:left="720" w:firstLine="0"/>
              <w:contextualSpacing/>
              <w:jc w:val="center"/>
              <w:rPr>
                <w:rFonts w:eastAsiaTheme="minorHAnsi"/>
                <w:sz w:val="24"/>
                <w:szCs w:val="24"/>
              </w:rPr>
            </w:pPr>
            <w:r w:rsidRPr="00276829">
              <w:rPr>
                <w:rFonts w:eastAsiaTheme="minorHAnsi"/>
                <w:sz w:val="24"/>
                <w:szCs w:val="24"/>
              </w:rPr>
              <w:t>Język polski/język ojczysty*</w:t>
            </w:r>
          </w:p>
          <w:p w14:paraId="0C999A93" w14:textId="77777777" w:rsidR="00141129" w:rsidRPr="00276829" w:rsidRDefault="00141129" w:rsidP="00141129">
            <w:pPr>
              <w:spacing w:line="259" w:lineRule="auto"/>
              <w:ind w:left="720" w:firstLine="0"/>
              <w:contextualSpacing/>
              <w:jc w:val="center"/>
              <w:rPr>
                <w:rFonts w:eastAsiaTheme="minorHAnsi"/>
                <w:sz w:val="24"/>
                <w:szCs w:val="24"/>
              </w:rPr>
            </w:pPr>
          </w:p>
          <w:p w14:paraId="7BCBA93E" w14:textId="77777777" w:rsidR="00141129" w:rsidRPr="00276829" w:rsidRDefault="00141129" w:rsidP="00141129">
            <w:pPr>
              <w:spacing w:line="259" w:lineRule="auto"/>
              <w:ind w:left="720" w:firstLine="0"/>
              <w:contextualSpacing/>
              <w:jc w:val="center"/>
              <w:rPr>
                <w:rFonts w:eastAsiaTheme="minorHAnsi"/>
                <w:sz w:val="24"/>
                <w:szCs w:val="24"/>
              </w:rPr>
            </w:pPr>
          </w:p>
          <w:p w14:paraId="4F28B2AD" w14:textId="77777777" w:rsidR="00141129" w:rsidRPr="00276829" w:rsidRDefault="00141129" w:rsidP="00141129">
            <w:pPr>
              <w:spacing w:line="259" w:lineRule="auto"/>
              <w:ind w:left="720" w:firstLine="0"/>
              <w:contextualSpacing/>
              <w:jc w:val="center"/>
              <w:rPr>
                <w:rFonts w:eastAsiaTheme="minorHAnsi"/>
                <w:sz w:val="24"/>
                <w:szCs w:val="24"/>
              </w:rPr>
            </w:pPr>
          </w:p>
          <w:p w14:paraId="675B733B" w14:textId="77777777" w:rsidR="00141129" w:rsidRPr="00276829" w:rsidRDefault="00141129" w:rsidP="00141129">
            <w:pPr>
              <w:spacing w:line="259" w:lineRule="auto"/>
              <w:ind w:left="720" w:firstLine="0"/>
              <w:contextualSpacing/>
              <w:jc w:val="center"/>
              <w:rPr>
                <w:rFonts w:eastAsiaTheme="minorHAnsi"/>
                <w:sz w:val="24"/>
                <w:szCs w:val="24"/>
              </w:rPr>
            </w:pPr>
          </w:p>
          <w:p w14:paraId="3A609D37" w14:textId="77777777" w:rsidR="00141129" w:rsidRPr="00276829" w:rsidRDefault="00141129" w:rsidP="00141129">
            <w:pPr>
              <w:spacing w:line="259" w:lineRule="auto"/>
              <w:ind w:left="720" w:firstLine="0"/>
              <w:contextualSpacing/>
              <w:jc w:val="center"/>
              <w:rPr>
                <w:rFonts w:eastAsiaTheme="minorHAnsi"/>
                <w:sz w:val="24"/>
                <w:szCs w:val="24"/>
              </w:rPr>
            </w:pPr>
          </w:p>
          <w:p w14:paraId="277C0758" w14:textId="77777777" w:rsidR="00141129" w:rsidRPr="00276829" w:rsidRDefault="00141129" w:rsidP="00141129">
            <w:pPr>
              <w:spacing w:line="259" w:lineRule="auto"/>
              <w:ind w:left="720" w:firstLine="0"/>
              <w:contextualSpacing/>
              <w:jc w:val="center"/>
              <w:rPr>
                <w:rFonts w:eastAsiaTheme="minorHAnsi"/>
                <w:sz w:val="24"/>
                <w:szCs w:val="24"/>
              </w:rPr>
            </w:pPr>
          </w:p>
          <w:p w14:paraId="5C3295EE" w14:textId="77777777" w:rsidR="00141129" w:rsidRPr="00276829" w:rsidRDefault="00141129" w:rsidP="00141129">
            <w:pPr>
              <w:spacing w:line="259" w:lineRule="auto"/>
              <w:ind w:left="720" w:firstLine="0"/>
              <w:contextualSpacing/>
              <w:jc w:val="center"/>
              <w:rPr>
                <w:rFonts w:eastAsiaTheme="minorHAnsi"/>
                <w:sz w:val="24"/>
                <w:szCs w:val="24"/>
              </w:rPr>
            </w:pPr>
          </w:p>
          <w:p w14:paraId="1BAEB8EF" w14:textId="77777777" w:rsidR="00141129" w:rsidRPr="00276829" w:rsidRDefault="00141129" w:rsidP="00141129">
            <w:pPr>
              <w:spacing w:line="259" w:lineRule="auto"/>
              <w:ind w:left="720" w:firstLine="0"/>
              <w:contextualSpacing/>
              <w:jc w:val="center"/>
              <w:rPr>
                <w:rFonts w:eastAsiaTheme="minorHAnsi"/>
                <w:sz w:val="24"/>
                <w:szCs w:val="24"/>
              </w:rPr>
            </w:pPr>
          </w:p>
          <w:p w14:paraId="18F96AC4" w14:textId="77777777" w:rsidR="00141129" w:rsidRPr="00276829" w:rsidRDefault="00141129" w:rsidP="00141129">
            <w:pPr>
              <w:spacing w:line="259" w:lineRule="auto"/>
              <w:ind w:left="720" w:firstLine="0"/>
              <w:contextualSpacing/>
              <w:jc w:val="center"/>
              <w:rPr>
                <w:rFonts w:eastAsiaTheme="minorHAnsi"/>
                <w:sz w:val="24"/>
                <w:szCs w:val="24"/>
              </w:rPr>
            </w:pPr>
          </w:p>
          <w:p w14:paraId="33818EB0" w14:textId="77777777" w:rsidR="00141129" w:rsidRPr="00276829" w:rsidRDefault="00141129" w:rsidP="00141129">
            <w:pPr>
              <w:spacing w:line="259" w:lineRule="auto"/>
              <w:ind w:left="720" w:firstLine="0"/>
              <w:contextualSpacing/>
              <w:jc w:val="center"/>
              <w:rPr>
                <w:rFonts w:eastAsiaTheme="minorHAnsi"/>
                <w:sz w:val="24"/>
                <w:szCs w:val="24"/>
              </w:rPr>
            </w:pPr>
          </w:p>
          <w:p w14:paraId="0C4BB33B" w14:textId="77777777" w:rsidR="00141129" w:rsidRPr="00276829" w:rsidRDefault="00141129" w:rsidP="00141129">
            <w:pPr>
              <w:spacing w:line="259" w:lineRule="auto"/>
              <w:ind w:left="720" w:firstLine="0"/>
              <w:contextualSpacing/>
              <w:jc w:val="center"/>
              <w:rPr>
                <w:rFonts w:eastAsiaTheme="minorHAnsi"/>
                <w:sz w:val="24"/>
                <w:szCs w:val="24"/>
              </w:rPr>
            </w:pPr>
            <w:r w:rsidRPr="00276829">
              <w:rPr>
                <w:rFonts w:eastAsiaTheme="minorHAnsi"/>
                <w:sz w:val="24"/>
                <w:szCs w:val="24"/>
              </w:rPr>
              <w:br/>
            </w:r>
          </w:p>
          <w:p w14:paraId="4F27A83D" w14:textId="77777777" w:rsidR="00141129" w:rsidRPr="00276829" w:rsidRDefault="00141129" w:rsidP="00141129">
            <w:pPr>
              <w:spacing w:line="259" w:lineRule="auto"/>
              <w:ind w:left="720" w:firstLine="0"/>
              <w:contextualSpacing/>
              <w:jc w:val="center"/>
              <w:rPr>
                <w:rFonts w:eastAsiaTheme="minorHAnsi"/>
                <w:sz w:val="24"/>
                <w:szCs w:val="24"/>
              </w:rPr>
            </w:pPr>
          </w:p>
          <w:p w14:paraId="3F6E02C7" w14:textId="77777777" w:rsidR="00141129" w:rsidRPr="00276829" w:rsidRDefault="00141129" w:rsidP="00141129">
            <w:pPr>
              <w:spacing w:line="259" w:lineRule="auto"/>
              <w:ind w:left="720" w:firstLine="0"/>
              <w:contextualSpacing/>
              <w:jc w:val="center"/>
              <w:rPr>
                <w:rFonts w:eastAsiaTheme="minorHAnsi"/>
                <w:sz w:val="24"/>
                <w:szCs w:val="24"/>
              </w:rPr>
            </w:pPr>
          </w:p>
          <w:p w14:paraId="7A6D653B" w14:textId="77777777" w:rsidR="00141129" w:rsidRPr="00276829" w:rsidRDefault="00141129" w:rsidP="00141129">
            <w:pPr>
              <w:spacing w:line="259" w:lineRule="auto"/>
              <w:ind w:left="720" w:firstLine="0"/>
              <w:contextualSpacing/>
              <w:jc w:val="center"/>
              <w:rPr>
                <w:rFonts w:eastAsiaTheme="minorHAnsi"/>
                <w:sz w:val="24"/>
                <w:szCs w:val="24"/>
              </w:rPr>
            </w:pPr>
          </w:p>
          <w:p w14:paraId="4FFD223B" w14:textId="2941CA98" w:rsidR="00141129" w:rsidRPr="00656A75" w:rsidRDefault="00141129" w:rsidP="00141129">
            <w:pPr>
              <w:spacing w:line="259" w:lineRule="auto"/>
              <w:ind w:firstLine="0"/>
              <w:contextualSpacing/>
              <w:rPr>
                <w:rFonts w:eastAsiaTheme="minorHAnsi"/>
                <w:sz w:val="16"/>
                <w:szCs w:val="16"/>
              </w:rPr>
            </w:pPr>
            <w:r w:rsidRPr="00276829">
              <w:rPr>
                <w:rFonts w:eastAsiaTheme="minorHAnsi"/>
                <w:sz w:val="24"/>
                <w:szCs w:val="24"/>
              </w:rPr>
              <w:br/>
            </w:r>
            <w:r w:rsidRPr="00276829">
              <w:rPr>
                <w:rFonts w:eastAsiaTheme="minorHAnsi"/>
                <w:sz w:val="24"/>
                <w:szCs w:val="24"/>
              </w:rPr>
              <w:br/>
            </w:r>
            <w:r w:rsidRPr="00656A75">
              <w:rPr>
                <w:rFonts w:eastAsiaTheme="minorHAnsi"/>
                <w:sz w:val="16"/>
                <w:szCs w:val="16"/>
              </w:rPr>
              <w:t>*dotyczy kandydata obcokrajowca</w:t>
            </w:r>
          </w:p>
        </w:tc>
        <w:tc>
          <w:tcPr>
            <w:tcW w:w="3616" w:type="dxa"/>
            <w:vAlign w:val="center"/>
          </w:tcPr>
          <w:p w14:paraId="3D171756"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Bezpieczeństwo narodowe </w:t>
            </w:r>
          </w:p>
          <w:p w14:paraId="39E71948"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Pedagogika </w:t>
            </w:r>
          </w:p>
          <w:p w14:paraId="71C1AD3B"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Socjologia</w:t>
            </w:r>
          </w:p>
          <w:p w14:paraId="2E1F949D"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Architektura krajobrazu </w:t>
            </w:r>
          </w:p>
          <w:p w14:paraId="0C951F55"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Budownictwo </w:t>
            </w:r>
          </w:p>
          <w:p w14:paraId="55ED44D7"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Dietetyka </w:t>
            </w:r>
          </w:p>
          <w:p w14:paraId="0A76C4F9"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Ekonomia </w:t>
            </w:r>
          </w:p>
          <w:p w14:paraId="096F4845"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Finanse i rachunkowość</w:t>
            </w:r>
          </w:p>
          <w:p w14:paraId="0D34414E"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Informatyka</w:t>
            </w:r>
          </w:p>
          <w:p w14:paraId="0E4428CA" w14:textId="1180F1AC"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Logistyka</w:t>
            </w:r>
          </w:p>
          <w:p w14:paraId="28BA16B1"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Mechanika i budowa maszyn</w:t>
            </w:r>
          </w:p>
          <w:p w14:paraId="15F98843"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Pielęgniarstwo</w:t>
            </w:r>
          </w:p>
          <w:p w14:paraId="47F85042"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Położnictwo</w:t>
            </w:r>
          </w:p>
          <w:p w14:paraId="1C2BC640"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Ratownictwo medyczne</w:t>
            </w:r>
          </w:p>
          <w:p w14:paraId="6D53AC03" w14:textId="77777777" w:rsidR="001411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Rolnictwo</w:t>
            </w:r>
          </w:p>
          <w:p w14:paraId="5EA58E4F" w14:textId="3E2FFB77" w:rsidR="009462C4"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Trener mentalny</w:t>
            </w:r>
          </w:p>
          <w:p w14:paraId="3DFAE434" w14:textId="2A80430E"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Turystyka i Rekreacja</w:t>
            </w:r>
          </w:p>
          <w:p w14:paraId="75A8A585" w14:textId="50265970"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Zarządzanie</w:t>
            </w:r>
          </w:p>
        </w:tc>
      </w:tr>
      <w:tr w:rsidR="00141129" w:rsidRPr="00276829" w14:paraId="054BE42F" w14:textId="77777777" w:rsidTr="001A3BC4">
        <w:trPr>
          <w:cantSplit/>
          <w:trHeight w:val="615"/>
        </w:trPr>
        <w:tc>
          <w:tcPr>
            <w:tcW w:w="2391" w:type="dxa"/>
            <w:vMerge/>
          </w:tcPr>
          <w:p w14:paraId="5591FB10" w14:textId="77777777" w:rsidR="00141129" w:rsidRPr="00276829" w:rsidRDefault="00141129" w:rsidP="00141129">
            <w:pPr>
              <w:spacing w:after="160" w:line="259" w:lineRule="auto"/>
              <w:ind w:left="720" w:firstLine="0"/>
              <w:contextualSpacing/>
              <w:jc w:val="left"/>
              <w:rPr>
                <w:rFonts w:eastAsiaTheme="minorHAnsi"/>
                <w:sz w:val="24"/>
                <w:szCs w:val="24"/>
              </w:rPr>
            </w:pPr>
          </w:p>
        </w:tc>
        <w:tc>
          <w:tcPr>
            <w:tcW w:w="1140" w:type="dxa"/>
            <w:vMerge w:val="restart"/>
            <w:textDirection w:val="btLr"/>
            <w:vAlign w:val="center"/>
          </w:tcPr>
          <w:p w14:paraId="5C597744" w14:textId="77777777" w:rsidR="00141129" w:rsidRPr="00656A75" w:rsidRDefault="00141129"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 xml:space="preserve">DRUGI </w:t>
            </w:r>
            <w:r w:rsidRPr="00656A75">
              <w:rPr>
                <w:rFonts w:eastAsiaTheme="minorHAnsi"/>
                <w:b/>
                <w:sz w:val="20"/>
                <w:szCs w:val="20"/>
              </w:rPr>
              <w:br/>
            </w:r>
            <w:r w:rsidRPr="00656A75">
              <w:rPr>
                <w:rFonts w:eastAsiaTheme="minorHAnsi"/>
                <w:sz w:val="20"/>
                <w:szCs w:val="20"/>
              </w:rPr>
              <w:t xml:space="preserve">PRZEDMIOT </w:t>
            </w:r>
            <w:r w:rsidRPr="00656A75">
              <w:rPr>
                <w:rFonts w:eastAsiaTheme="minorHAnsi"/>
                <w:sz w:val="20"/>
                <w:szCs w:val="20"/>
              </w:rPr>
              <w:br/>
              <w:t>OBOWIĄZKOWY</w:t>
            </w:r>
          </w:p>
        </w:tc>
        <w:tc>
          <w:tcPr>
            <w:tcW w:w="3414" w:type="dxa"/>
            <w:vAlign w:val="center"/>
          </w:tcPr>
          <w:p w14:paraId="6F415F77" w14:textId="77777777" w:rsidR="00141129" w:rsidRPr="00276829" w:rsidRDefault="00141129" w:rsidP="00141129">
            <w:pPr>
              <w:spacing w:line="259" w:lineRule="auto"/>
              <w:ind w:left="720" w:firstLine="0"/>
              <w:contextualSpacing/>
              <w:jc w:val="center"/>
              <w:rPr>
                <w:rFonts w:eastAsiaTheme="minorHAnsi"/>
                <w:sz w:val="24"/>
                <w:szCs w:val="24"/>
              </w:rPr>
            </w:pPr>
            <w:r w:rsidRPr="00276829">
              <w:rPr>
                <w:rFonts w:eastAsiaTheme="minorHAnsi"/>
                <w:sz w:val="24"/>
                <w:szCs w:val="24"/>
              </w:rPr>
              <w:t xml:space="preserve">Język angielski </w:t>
            </w:r>
          </w:p>
        </w:tc>
        <w:tc>
          <w:tcPr>
            <w:tcW w:w="3616" w:type="dxa"/>
            <w:vAlign w:val="center"/>
          </w:tcPr>
          <w:p w14:paraId="39F84A6C" w14:textId="014C2A94" w:rsidR="00141129" w:rsidRPr="00276829" w:rsidRDefault="00141129" w:rsidP="00141129">
            <w:pPr>
              <w:numPr>
                <w:ilvl w:val="0"/>
                <w:numId w:val="46"/>
              </w:numPr>
              <w:spacing w:after="160" w:line="259" w:lineRule="auto"/>
              <w:contextualSpacing/>
              <w:jc w:val="left"/>
              <w:rPr>
                <w:rFonts w:eastAsiaTheme="minorHAnsi"/>
                <w:sz w:val="24"/>
                <w:szCs w:val="24"/>
              </w:rPr>
            </w:pPr>
            <w:r w:rsidRPr="00276829">
              <w:rPr>
                <w:rFonts w:eastAsiaTheme="minorHAnsi"/>
                <w:sz w:val="24"/>
                <w:szCs w:val="24"/>
              </w:rPr>
              <w:t>Filologia w zakresie filologia angielska</w:t>
            </w:r>
          </w:p>
        </w:tc>
      </w:tr>
      <w:tr w:rsidR="00141129" w:rsidRPr="00276829" w14:paraId="68892941" w14:textId="77777777" w:rsidTr="001A3BC4">
        <w:trPr>
          <w:cantSplit/>
          <w:trHeight w:val="615"/>
        </w:trPr>
        <w:tc>
          <w:tcPr>
            <w:tcW w:w="2391" w:type="dxa"/>
            <w:vMerge/>
          </w:tcPr>
          <w:p w14:paraId="68A65EE4" w14:textId="77777777" w:rsidR="00141129" w:rsidRPr="00276829" w:rsidRDefault="00141129" w:rsidP="00141129">
            <w:pPr>
              <w:spacing w:after="160" w:line="259" w:lineRule="auto"/>
              <w:ind w:left="720" w:firstLine="0"/>
              <w:contextualSpacing/>
              <w:jc w:val="left"/>
              <w:rPr>
                <w:rFonts w:eastAsiaTheme="minorHAnsi"/>
                <w:sz w:val="24"/>
                <w:szCs w:val="24"/>
              </w:rPr>
            </w:pPr>
          </w:p>
        </w:tc>
        <w:tc>
          <w:tcPr>
            <w:tcW w:w="1140" w:type="dxa"/>
            <w:vMerge/>
            <w:textDirection w:val="btLr"/>
            <w:vAlign w:val="center"/>
          </w:tcPr>
          <w:p w14:paraId="51932E0A" w14:textId="77777777" w:rsidR="00141129" w:rsidRPr="00276829" w:rsidRDefault="00141129" w:rsidP="00141129">
            <w:pPr>
              <w:spacing w:after="160" w:line="259" w:lineRule="auto"/>
              <w:ind w:left="113" w:right="113" w:firstLine="0"/>
              <w:contextualSpacing/>
              <w:jc w:val="center"/>
              <w:rPr>
                <w:rFonts w:eastAsiaTheme="minorHAnsi"/>
                <w:b/>
                <w:sz w:val="24"/>
                <w:szCs w:val="24"/>
              </w:rPr>
            </w:pPr>
          </w:p>
        </w:tc>
        <w:tc>
          <w:tcPr>
            <w:tcW w:w="3414" w:type="dxa"/>
            <w:vAlign w:val="center"/>
          </w:tcPr>
          <w:p w14:paraId="165A0DFA" w14:textId="77777777" w:rsidR="00141129" w:rsidRPr="00276829" w:rsidRDefault="00141129"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Drugi dowolny przedmiot do wyboru (pisemny)</w:t>
            </w:r>
          </w:p>
        </w:tc>
        <w:tc>
          <w:tcPr>
            <w:tcW w:w="3616" w:type="dxa"/>
            <w:vAlign w:val="center"/>
          </w:tcPr>
          <w:p w14:paraId="17D6E938"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Bezpieczeństwo narodowe </w:t>
            </w:r>
          </w:p>
          <w:p w14:paraId="2ABDC211"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Pedagogika </w:t>
            </w:r>
          </w:p>
          <w:p w14:paraId="4CCACCE8"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Socjologia</w:t>
            </w:r>
          </w:p>
          <w:p w14:paraId="1B23CC1B"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Architektura krajobrazu </w:t>
            </w:r>
          </w:p>
          <w:p w14:paraId="4759E9E5"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Budownictwo </w:t>
            </w:r>
          </w:p>
          <w:p w14:paraId="3A6046DF"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Dietetyka </w:t>
            </w:r>
          </w:p>
          <w:p w14:paraId="1A8BA391"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Ekonomia </w:t>
            </w:r>
          </w:p>
          <w:p w14:paraId="7A0EC13F"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Finanse i rachunkowość</w:t>
            </w:r>
          </w:p>
          <w:p w14:paraId="23188A58"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Informatyka</w:t>
            </w:r>
          </w:p>
          <w:p w14:paraId="7299ADFD" w14:textId="7A55D879"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Logistyka</w:t>
            </w:r>
          </w:p>
          <w:p w14:paraId="7F802091"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Mechanika i budowa maszyn</w:t>
            </w:r>
          </w:p>
          <w:p w14:paraId="2EFDB9CE"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Pielęgniarstwo</w:t>
            </w:r>
          </w:p>
          <w:p w14:paraId="30BD0A37"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Położnictwo</w:t>
            </w:r>
          </w:p>
          <w:p w14:paraId="5F3DBD90"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lastRenderedPageBreak/>
              <w:t>Ratownictwo medyczne</w:t>
            </w:r>
          </w:p>
          <w:p w14:paraId="76EA2B49" w14:textId="77777777" w:rsidR="001411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Rolnictwo</w:t>
            </w:r>
          </w:p>
          <w:p w14:paraId="06BD1AA4" w14:textId="61496D58" w:rsidR="009462C4"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Trener mentalny</w:t>
            </w:r>
          </w:p>
          <w:p w14:paraId="108B96D8"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Turystyka i rekreacja</w:t>
            </w:r>
          </w:p>
          <w:p w14:paraId="7A4A14F6"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Zarządzanie</w:t>
            </w:r>
          </w:p>
          <w:p w14:paraId="05A253C8" w14:textId="77777777" w:rsidR="00141129" w:rsidRPr="00276829" w:rsidRDefault="00141129" w:rsidP="00141129">
            <w:pPr>
              <w:spacing w:after="160" w:line="259" w:lineRule="auto"/>
              <w:contextualSpacing/>
              <w:jc w:val="left"/>
              <w:rPr>
                <w:rFonts w:eastAsiaTheme="minorHAnsi"/>
                <w:sz w:val="24"/>
                <w:szCs w:val="24"/>
              </w:rPr>
            </w:pPr>
          </w:p>
          <w:p w14:paraId="20B2057C" w14:textId="77777777" w:rsidR="00141129" w:rsidRPr="00276829" w:rsidRDefault="00141129" w:rsidP="00141129">
            <w:pPr>
              <w:spacing w:after="160" w:line="259" w:lineRule="auto"/>
              <w:contextualSpacing/>
              <w:jc w:val="left"/>
              <w:rPr>
                <w:rFonts w:eastAsiaTheme="minorHAnsi"/>
                <w:sz w:val="24"/>
                <w:szCs w:val="24"/>
              </w:rPr>
            </w:pPr>
          </w:p>
        </w:tc>
      </w:tr>
      <w:tr w:rsidR="001F463E" w:rsidRPr="00276829" w14:paraId="37B9EB4B" w14:textId="77777777" w:rsidTr="001A3BC4">
        <w:trPr>
          <w:cantSplit/>
          <w:trHeight w:val="850"/>
        </w:trPr>
        <w:tc>
          <w:tcPr>
            <w:tcW w:w="2391" w:type="dxa"/>
            <w:vMerge w:val="restart"/>
            <w:textDirection w:val="btLr"/>
            <w:vAlign w:val="center"/>
          </w:tcPr>
          <w:p w14:paraId="7100A031" w14:textId="77777777" w:rsidR="001F463E" w:rsidRPr="00276829" w:rsidRDefault="001F463E" w:rsidP="00141129">
            <w:pPr>
              <w:spacing w:after="160" w:line="259" w:lineRule="auto"/>
              <w:ind w:left="113" w:right="113" w:firstLine="0"/>
              <w:contextualSpacing/>
              <w:jc w:val="center"/>
              <w:rPr>
                <w:rFonts w:eastAsiaTheme="minorHAnsi"/>
                <w:sz w:val="24"/>
                <w:szCs w:val="24"/>
              </w:rPr>
            </w:pPr>
            <w:r w:rsidRPr="00276829">
              <w:rPr>
                <w:rFonts w:eastAsiaTheme="minorHAnsi"/>
                <w:b/>
                <w:sz w:val="24"/>
                <w:szCs w:val="24"/>
              </w:rPr>
              <w:lastRenderedPageBreak/>
              <w:t>PO ROKU 2009</w:t>
            </w:r>
          </w:p>
        </w:tc>
        <w:tc>
          <w:tcPr>
            <w:tcW w:w="1140" w:type="dxa"/>
            <w:vMerge w:val="restart"/>
            <w:textDirection w:val="btLr"/>
            <w:vAlign w:val="center"/>
          </w:tcPr>
          <w:p w14:paraId="400E6220" w14:textId="77777777" w:rsidR="001F463E" w:rsidRPr="00656A75" w:rsidRDefault="001F463E"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PIERWSZY</w:t>
            </w:r>
            <w:r w:rsidRPr="00656A75">
              <w:rPr>
                <w:rFonts w:eastAsiaTheme="minorHAnsi"/>
                <w:sz w:val="20"/>
                <w:szCs w:val="20"/>
              </w:rPr>
              <w:t xml:space="preserve"> </w:t>
            </w:r>
            <w:r w:rsidRPr="00656A75">
              <w:rPr>
                <w:rFonts w:eastAsiaTheme="minorHAnsi"/>
                <w:sz w:val="20"/>
                <w:szCs w:val="20"/>
              </w:rPr>
              <w:br/>
              <w:t>PRZEDMIOT OBOWIĄZKOWY</w:t>
            </w:r>
          </w:p>
        </w:tc>
        <w:tc>
          <w:tcPr>
            <w:tcW w:w="3414" w:type="dxa"/>
            <w:vAlign w:val="center"/>
          </w:tcPr>
          <w:p w14:paraId="02D735E1" w14:textId="77777777" w:rsidR="001F463E" w:rsidRPr="00276829" w:rsidRDefault="001F463E" w:rsidP="00141129">
            <w:pPr>
              <w:spacing w:line="259" w:lineRule="auto"/>
              <w:ind w:left="720" w:firstLine="0"/>
              <w:contextualSpacing/>
              <w:jc w:val="center"/>
              <w:rPr>
                <w:rFonts w:eastAsiaTheme="minorHAnsi"/>
                <w:sz w:val="24"/>
                <w:szCs w:val="24"/>
              </w:rPr>
            </w:pPr>
            <w:r w:rsidRPr="00276829">
              <w:rPr>
                <w:rFonts w:eastAsiaTheme="minorHAnsi"/>
                <w:sz w:val="24"/>
                <w:szCs w:val="24"/>
              </w:rPr>
              <w:t>Język polski/język ojczysty*</w:t>
            </w:r>
          </w:p>
          <w:p w14:paraId="153A9A75" w14:textId="77777777" w:rsidR="001F463E" w:rsidRPr="00276829" w:rsidRDefault="001F463E" w:rsidP="00141129">
            <w:pPr>
              <w:spacing w:line="259" w:lineRule="auto"/>
              <w:ind w:left="720" w:firstLine="0"/>
              <w:contextualSpacing/>
              <w:jc w:val="left"/>
              <w:rPr>
                <w:rFonts w:eastAsiaTheme="minorHAnsi"/>
                <w:sz w:val="24"/>
                <w:szCs w:val="24"/>
              </w:rPr>
            </w:pPr>
          </w:p>
          <w:p w14:paraId="4AE36DF9" w14:textId="77777777" w:rsidR="001F463E" w:rsidRPr="00BF0B3C" w:rsidRDefault="001F463E" w:rsidP="00BF0B3C">
            <w:pPr>
              <w:spacing w:line="259" w:lineRule="auto"/>
              <w:ind w:firstLine="0"/>
              <w:contextualSpacing/>
              <w:jc w:val="left"/>
              <w:rPr>
                <w:rFonts w:eastAsiaTheme="minorHAnsi"/>
                <w:sz w:val="16"/>
                <w:szCs w:val="16"/>
              </w:rPr>
            </w:pPr>
            <w:r w:rsidRPr="00BF0B3C">
              <w:rPr>
                <w:rFonts w:eastAsiaTheme="minorHAnsi"/>
                <w:sz w:val="16"/>
                <w:szCs w:val="16"/>
              </w:rPr>
              <w:t>*dotyczy kandydata obcokrajowca</w:t>
            </w:r>
          </w:p>
        </w:tc>
        <w:tc>
          <w:tcPr>
            <w:tcW w:w="3616" w:type="dxa"/>
            <w:vAlign w:val="center"/>
          </w:tcPr>
          <w:p w14:paraId="11FEC8EB"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Bezpieczeństwo narodowe </w:t>
            </w:r>
          </w:p>
          <w:p w14:paraId="766EA294"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Pedagogika </w:t>
            </w:r>
          </w:p>
          <w:p w14:paraId="0D600559"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Socjologia</w:t>
            </w:r>
          </w:p>
        </w:tc>
      </w:tr>
      <w:tr w:rsidR="001F463E" w:rsidRPr="00276829" w14:paraId="5EF573F3" w14:textId="77777777" w:rsidTr="001A3BC4">
        <w:trPr>
          <w:cantSplit/>
          <w:trHeight w:val="603"/>
        </w:trPr>
        <w:tc>
          <w:tcPr>
            <w:tcW w:w="2391" w:type="dxa"/>
            <w:vMerge/>
            <w:textDirection w:val="btLr"/>
            <w:vAlign w:val="center"/>
          </w:tcPr>
          <w:p w14:paraId="72846C6B"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5D402C58"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Align w:val="center"/>
          </w:tcPr>
          <w:p w14:paraId="01F22655" w14:textId="77777777" w:rsidR="001F463E" w:rsidRPr="00276829" w:rsidRDefault="001F463E"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Język angielski</w:t>
            </w:r>
          </w:p>
        </w:tc>
        <w:tc>
          <w:tcPr>
            <w:tcW w:w="3616" w:type="dxa"/>
            <w:vAlign w:val="center"/>
          </w:tcPr>
          <w:p w14:paraId="41B52FBE" w14:textId="19F06A38" w:rsidR="001F463E" w:rsidRPr="00276829" w:rsidRDefault="001F463E" w:rsidP="00141129">
            <w:pPr>
              <w:numPr>
                <w:ilvl w:val="0"/>
                <w:numId w:val="48"/>
              </w:numPr>
              <w:spacing w:after="160" w:line="259" w:lineRule="auto"/>
              <w:contextualSpacing/>
              <w:jc w:val="left"/>
              <w:rPr>
                <w:rFonts w:eastAsiaTheme="minorHAnsi"/>
                <w:sz w:val="24"/>
                <w:szCs w:val="24"/>
              </w:rPr>
            </w:pPr>
            <w:r w:rsidRPr="00276829">
              <w:rPr>
                <w:rFonts w:eastAsiaTheme="minorHAnsi"/>
                <w:sz w:val="24"/>
                <w:szCs w:val="24"/>
              </w:rPr>
              <w:t>Filologia w zakresie filologia angielska</w:t>
            </w:r>
          </w:p>
        </w:tc>
      </w:tr>
      <w:tr w:rsidR="001F463E" w:rsidRPr="00276829" w14:paraId="4DF9DF3E" w14:textId="77777777" w:rsidTr="001F463E">
        <w:trPr>
          <w:cantSplit/>
          <w:trHeight w:val="315"/>
        </w:trPr>
        <w:tc>
          <w:tcPr>
            <w:tcW w:w="2391" w:type="dxa"/>
            <w:vMerge/>
            <w:textDirection w:val="btLr"/>
            <w:vAlign w:val="center"/>
          </w:tcPr>
          <w:p w14:paraId="3EC1F40F"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31BCB7D2"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Align w:val="center"/>
          </w:tcPr>
          <w:p w14:paraId="2FE4BAFF" w14:textId="4972ABEE" w:rsidR="001F463E" w:rsidRPr="00276829" w:rsidRDefault="001F463E"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Matematyka</w:t>
            </w:r>
            <w:r>
              <w:rPr>
                <w:rFonts w:eastAsiaTheme="minorHAnsi"/>
                <w:sz w:val="24"/>
                <w:szCs w:val="24"/>
              </w:rPr>
              <w:t xml:space="preserve">, </w:t>
            </w:r>
            <w:r w:rsidR="00CE536C">
              <w:rPr>
                <w:rFonts w:eastAsiaTheme="minorHAnsi"/>
                <w:sz w:val="24"/>
                <w:szCs w:val="24"/>
              </w:rPr>
              <w:br/>
            </w:r>
            <w:r>
              <w:rPr>
                <w:rFonts w:eastAsiaTheme="minorHAnsi"/>
                <w:sz w:val="24"/>
                <w:szCs w:val="24"/>
              </w:rPr>
              <w:t>biologia lub geografia</w:t>
            </w:r>
          </w:p>
        </w:tc>
        <w:tc>
          <w:tcPr>
            <w:tcW w:w="3616" w:type="dxa"/>
            <w:vAlign w:val="center"/>
          </w:tcPr>
          <w:p w14:paraId="74E69BF4" w14:textId="1F57652E" w:rsidR="001F463E" w:rsidRPr="001F463E" w:rsidRDefault="001F463E"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Architektura krajobrazu </w:t>
            </w:r>
          </w:p>
        </w:tc>
      </w:tr>
      <w:tr w:rsidR="001F463E" w:rsidRPr="00276829" w14:paraId="4E519017" w14:textId="77777777" w:rsidTr="001F463E">
        <w:trPr>
          <w:cantSplit/>
          <w:trHeight w:val="315"/>
        </w:trPr>
        <w:tc>
          <w:tcPr>
            <w:tcW w:w="2391" w:type="dxa"/>
            <w:vMerge/>
            <w:textDirection w:val="btLr"/>
            <w:vAlign w:val="center"/>
          </w:tcPr>
          <w:p w14:paraId="05F63441"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513F5636"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restart"/>
            <w:vAlign w:val="center"/>
          </w:tcPr>
          <w:p w14:paraId="05DB4317" w14:textId="74E75258" w:rsidR="001F463E" w:rsidRPr="00276829" w:rsidRDefault="001F463E" w:rsidP="00141129">
            <w:pPr>
              <w:spacing w:after="160" w:line="259" w:lineRule="auto"/>
              <w:ind w:left="720" w:firstLine="0"/>
              <w:contextualSpacing/>
              <w:jc w:val="center"/>
              <w:rPr>
                <w:rFonts w:eastAsiaTheme="minorHAnsi"/>
                <w:sz w:val="24"/>
                <w:szCs w:val="24"/>
              </w:rPr>
            </w:pPr>
            <w:r>
              <w:rPr>
                <w:rFonts w:eastAsiaTheme="minorHAnsi"/>
                <w:sz w:val="24"/>
                <w:szCs w:val="24"/>
              </w:rPr>
              <w:t>Matematyka, informatyka lub fizyka</w:t>
            </w:r>
          </w:p>
        </w:tc>
        <w:tc>
          <w:tcPr>
            <w:tcW w:w="3616" w:type="dxa"/>
            <w:vAlign w:val="center"/>
          </w:tcPr>
          <w:p w14:paraId="47A98B4B" w14:textId="031E2133" w:rsidR="001F463E" w:rsidRPr="001F463E" w:rsidRDefault="001F463E"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Budownictwo </w:t>
            </w:r>
          </w:p>
        </w:tc>
      </w:tr>
      <w:tr w:rsidR="001F463E" w:rsidRPr="00276829" w14:paraId="421B3DDC" w14:textId="77777777" w:rsidTr="001F463E">
        <w:trPr>
          <w:cantSplit/>
          <w:trHeight w:val="315"/>
        </w:trPr>
        <w:tc>
          <w:tcPr>
            <w:tcW w:w="2391" w:type="dxa"/>
            <w:vMerge/>
            <w:textDirection w:val="btLr"/>
            <w:vAlign w:val="center"/>
          </w:tcPr>
          <w:p w14:paraId="2A11A603"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021A8AE6"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4F4F49CF" w14:textId="77777777" w:rsidR="001F463E" w:rsidRPr="00276829" w:rsidRDefault="001F463E" w:rsidP="00141129">
            <w:pPr>
              <w:spacing w:after="160" w:line="259" w:lineRule="auto"/>
              <w:ind w:left="720" w:firstLine="0"/>
              <w:contextualSpacing/>
              <w:jc w:val="center"/>
              <w:rPr>
                <w:rFonts w:eastAsiaTheme="minorHAnsi"/>
                <w:sz w:val="24"/>
                <w:szCs w:val="24"/>
              </w:rPr>
            </w:pPr>
          </w:p>
        </w:tc>
        <w:tc>
          <w:tcPr>
            <w:tcW w:w="3616" w:type="dxa"/>
            <w:vAlign w:val="center"/>
          </w:tcPr>
          <w:p w14:paraId="2FCF6325" w14:textId="07F88666"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Informatyka</w:t>
            </w:r>
          </w:p>
        </w:tc>
      </w:tr>
      <w:tr w:rsidR="001F463E" w:rsidRPr="00276829" w14:paraId="573727A5" w14:textId="77777777" w:rsidTr="001F463E">
        <w:trPr>
          <w:cantSplit/>
          <w:trHeight w:val="315"/>
        </w:trPr>
        <w:tc>
          <w:tcPr>
            <w:tcW w:w="2391" w:type="dxa"/>
            <w:vMerge/>
            <w:textDirection w:val="btLr"/>
            <w:vAlign w:val="center"/>
          </w:tcPr>
          <w:p w14:paraId="2A20FC56"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4E7D39CC"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351F16AF" w14:textId="77777777" w:rsidR="001F463E" w:rsidRPr="00276829" w:rsidRDefault="001F463E" w:rsidP="00141129">
            <w:pPr>
              <w:spacing w:after="160" w:line="259" w:lineRule="auto"/>
              <w:ind w:left="720" w:firstLine="0"/>
              <w:contextualSpacing/>
              <w:jc w:val="center"/>
              <w:rPr>
                <w:rFonts w:eastAsiaTheme="minorHAnsi"/>
                <w:sz w:val="24"/>
                <w:szCs w:val="24"/>
              </w:rPr>
            </w:pPr>
          </w:p>
        </w:tc>
        <w:tc>
          <w:tcPr>
            <w:tcW w:w="3616" w:type="dxa"/>
            <w:vAlign w:val="center"/>
          </w:tcPr>
          <w:p w14:paraId="04B60DAC" w14:textId="5F2589D8"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Mechanika i budowa maszyn</w:t>
            </w:r>
          </w:p>
        </w:tc>
      </w:tr>
      <w:tr w:rsidR="00CE536C" w:rsidRPr="00276829" w14:paraId="58E2ADEE" w14:textId="77777777" w:rsidTr="001F463E">
        <w:trPr>
          <w:cantSplit/>
          <w:trHeight w:val="315"/>
        </w:trPr>
        <w:tc>
          <w:tcPr>
            <w:tcW w:w="2391" w:type="dxa"/>
            <w:vMerge/>
            <w:textDirection w:val="btLr"/>
            <w:vAlign w:val="center"/>
          </w:tcPr>
          <w:p w14:paraId="44804B8B" w14:textId="77777777" w:rsidR="00CE536C" w:rsidRPr="00276829" w:rsidRDefault="00CE536C"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08DEFEF2" w14:textId="77777777" w:rsidR="00CE536C" w:rsidRPr="00276829" w:rsidRDefault="00CE536C" w:rsidP="00141129">
            <w:pPr>
              <w:spacing w:after="160" w:line="259" w:lineRule="auto"/>
              <w:ind w:left="113" w:right="113" w:firstLine="0"/>
              <w:contextualSpacing/>
              <w:jc w:val="center"/>
              <w:rPr>
                <w:rFonts w:eastAsiaTheme="minorHAnsi"/>
                <w:b/>
                <w:sz w:val="24"/>
                <w:szCs w:val="24"/>
              </w:rPr>
            </w:pPr>
          </w:p>
        </w:tc>
        <w:tc>
          <w:tcPr>
            <w:tcW w:w="3414" w:type="dxa"/>
            <w:vAlign w:val="center"/>
          </w:tcPr>
          <w:p w14:paraId="6DE74F85" w14:textId="06F3EBE3" w:rsidR="00CE536C" w:rsidRPr="00276829" w:rsidRDefault="00CE536C" w:rsidP="00141129">
            <w:pPr>
              <w:spacing w:after="160" w:line="259" w:lineRule="auto"/>
              <w:ind w:left="720" w:firstLine="0"/>
              <w:contextualSpacing/>
              <w:jc w:val="center"/>
              <w:rPr>
                <w:rFonts w:eastAsiaTheme="minorHAnsi"/>
                <w:sz w:val="24"/>
                <w:szCs w:val="24"/>
              </w:rPr>
            </w:pPr>
            <w:r w:rsidRPr="00CE536C">
              <w:rPr>
                <w:rFonts w:eastAsiaTheme="minorHAnsi"/>
                <w:sz w:val="24"/>
                <w:szCs w:val="24"/>
              </w:rPr>
              <w:t xml:space="preserve">Matematyka, </w:t>
            </w:r>
            <w:r>
              <w:rPr>
                <w:rFonts w:eastAsiaTheme="minorHAnsi"/>
                <w:sz w:val="24"/>
                <w:szCs w:val="24"/>
              </w:rPr>
              <w:br/>
              <w:t>biologia lub geografia</w:t>
            </w:r>
          </w:p>
        </w:tc>
        <w:tc>
          <w:tcPr>
            <w:tcW w:w="3616" w:type="dxa"/>
            <w:vAlign w:val="center"/>
          </w:tcPr>
          <w:p w14:paraId="5DE297B4" w14:textId="03E1C29E" w:rsidR="00CE536C" w:rsidRDefault="00CE536C"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Rolnictwo</w:t>
            </w:r>
          </w:p>
        </w:tc>
      </w:tr>
      <w:tr w:rsidR="009462C4" w:rsidRPr="00276829" w14:paraId="665227A7" w14:textId="77777777" w:rsidTr="001F463E">
        <w:trPr>
          <w:cantSplit/>
          <w:trHeight w:val="315"/>
        </w:trPr>
        <w:tc>
          <w:tcPr>
            <w:tcW w:w="2391" w:type="dxa"/>
            <w:vMerge/>
            <w:textDirection w:val="btLr"/>
            <w:vAlign w:val="center"/>
          </w:tcPr>
          <w:p w14:paraId="79F8CC90"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58CCB888"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3414" w:type="dxa"/>
            <w:vMerge w:val="restart"/>
            <w:vAlign w:val="center"/>
          </w:tcPr>
          <w:p w14:paraId="40D01BF0" w14:textId="76CC4E11" w:rsidR="009462C4" w:rsidRPr="00276829" w:rsidRDefault="009462C4" w:rsidP="00141129">
            <w:pPr>
              <w:spacing w:after="160" w:line="259" w:lineRule="auto"/>
              <w:ind w:left="720" w:firstLine="0"/>
              <w:contextualSpacing/>
              <w:jc w:val="center"/>
              <w:rPr>
                <w:rFonts w:eastAsiaTheme="minorHAnsi"/>
                <w:sz w:val="24"/>
                <w:szCs w:val="24"/>
              </w:rPr>
            </w:pPr>
            <w:r>
              <w:rPr>
                <w:rFonts w:eastAsiaTheme="minorHAnsi"/>
                <w:sz w:val="24"/>
                <w:szCs w:val="24"/>
              </w:rPr>
              <w:t>Matematyka lub biologia</w:t>
            </w:r>
          </w:p>
        </w:tc>
        <w:tc>
          <w:tcPr>
            <w:tcW w:w="3616" w:type="dxa"/>
            <w:vAlign w:val="center"/>
          </w:tcPr>
          <w:p w14:paraId="0ACC9A8F" w14:textId="5C5B452C" w:rsidR="009462C4" w:rsidRPr="001F463E" w:rsidRDefault="009462C4"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Dietetyka </w:t>
            </w:r>
          </w:p>
        </w:tc>
      </w:tr>
      <w:tr w:rsidR="009462C4" w:rsidRPr="00276829" w14:paraId="08D2F78C" w14:textId="77777777" w:rsidTr="001F463E">
        <w:trPr>
          <w:cantSplit/>
          <w:trHeight w:val="315"/>
        </w:trPr>
        <w:tc>
          <w:tcPr>
            <w:tcW w:w="2391" w:type="dxa"/>
            <w:vMerge/>
            <w:textDirection w:val="btLr"/>
            <w:vAlign w:val="center"/>
          </w:tcPr>
          <w:p w14:paraId="78C82B59"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3233F4F0"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0E485B8E" w14:textId="77777777" w:rsidR="009462C4" w:rsidRPr="00276829" w:rsidRDefault="009462C4" w:rsidP="00141129">
            <w:pPr>
              <w:spacing w:after="160" w:line="259" w:lineRule="auto"/>
              <w:ind w:left="720" w:firstLine="0"/>
              <w:contextualSpacing/>
              <w:jc w:val="center"/>
              <w:rPr>
                <w:rFonts w:eastAsiaTheme="minorHAnsi"/>
                <w:sz w:val="24"/>
                <w:szCs w:val="24"/>
              </w:rPr>
            </w:pPr>
          </w:p>
        </w:tc>
        <w:tc>
          <w:tcPr>
            <w:tcW w:w="3616" w:type="dxa"/>
            <w:vAlign w:val="center"/>
          </w:tcPr>
          <w:p w14:paraId="08ED0B30" w14:textId="4D83FFF7" w:rsidR="009462C4" w:rsidRPr="00276829"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Pielęgniarstwo</w:t>
            </w:r>
          </w:p>
        </w:tc>
      </w:tr>
      <w:tr w:rsidR="009462C4" w:rsidRPr="00276829" w14:paraId="53B305F1" w14:textId="77777777" w:rsidTr="001F463E">
        <w:trPr>
          <w:cantSplit/>
          <w:trHeight w:val="315"/>
        </w:trPr>
        <w:tc>
          <w:tcPr>
            <w:tcW w:w="2391" w:type="dxa"/>
            <w:vMerge/>
            <w:textDirection w:val="btLr"/>
            <w:vAlign w:val="center"/>
          </w:tcPr>
          <w:p w14:paraId="206F77CC"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6F53A0F4"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7652944B" w14:textId="77777777" w:rsidR="009462C4" w:rsidRPr="00276829" w:rsidRDefault="009462C4" w:rsidP="00141129">
            <w:pPr>
              <w:spacing w:after="160" w:line="259" w:lineRule="auto"/>
              <w:ind w:left="720" w:firstLine="0"/>
              <w:contextualSpacing/>
              <w:jc w:val="center"/>
              <w:rPr>
                <w:rFonts w:eastAsiaTheme="minorHAnsi"/>
                <w:sz w:val="24"/>
                <w:szCs w:val="24"/>
              </w:rPr>
            </w:pPr>
          </w:p>
        </w:tc>
        <w:tc>
          <w:tcPr>
            <w:tcW w:w="3616" w:type="dxa"/>
            <w:vAlign w:val="center"/>
          </w:tcPr>
          <w:p w14:paraId="590FF190" w14:textId="32A015FA" w:rsidR="009462C4" w:rsidRPr="00276829"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Położnictwo</w:t>
            </w:r>
          </w:p>
        </w:tc>
      </w:tr>
      <w:tr w:rsidR="009462C4" w:rsidRPr="00276829" w14:paraId="1F86BEB7" w14:textId="77777777" w:rsidTr="001F463E">
        <w:trPr>
          <w:cantSplit/>
          <w:trHeight w:val="315"/>
        </w:trPr>
        <w:tc>
          <w:tcPr>
            <w:tcW w:w="2391" w:type="dxa"/>
            <w:vMerge/>
            <w:textDirection w:val="btLr"/>
            <w:vAlign w:val="center"/>
          </w:tcPr>
          <w:p w14:paraId="15F7C638"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5D7C19C0"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7CF4B88F" w14:textId="77777777" w:rsidR="009462C4" w:rsidRPr="00276829" w:rsidRDefault="009462C4" w:rsidP="00141129">
            <w:pPr>
              <w:spacing w:after="160" w:line="259" w:lineRule="auto"/>
              <w:ind w:left="720" w:firstLine="0"/>
              <w:contextualSpacing/>
              <w:jc w:val="center"/>
              <w:rPr>
                <w:rFonts w:eastAsiaTheme="minorHAnsi"/>
                <w:sz w:val="24"/>
                <w:szCs w:val="24"/>
              </w:rPr>
            </w:pPr>
          </w:p>
        </w:tc>
        <w:tc>
          <w:tcPr>
            <w:tcW w:w="3616" w:type="dxa"/>
            <w:vAlign w:val="center"/>
          </w:tcPr>
          <w:p w14:paraId="53592FAC" w14:textId="6DFCF686" w:rsidR="009462C4" w:rsidRPr="00276829"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Ratownictwo medyczne</w:t>
            </w:r>
          </w:p>
        </w:tc>
      </w:tr>
      <w:tr w:rsidR="009462C4" w:rsidRPr="00276829" w14:paraId="1C1D0D7A" w14:textId="77777777" w:rsidTr="001F463E">
        <w:trPr>
          <w:cantSplit/>
          <w:trHeight w:val="315"/>
        </w:trPr>
        <w:tc>
          <w:tcPr>
            <w:tcW w:w="2391" w:type="dxa"/>
            <w:vMerge/>
            <w:textDirection w:val="btLr"/>
            <w:vAlign w:val="center"/>
          </w:tcPr>
          <w:p w14:paraId="53B01185"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249CF23C"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3405B63F" w14:textId="77777777" w:rsidR="009462C4" w:rsidRPr="00276829" w:rsidRDefault="009462C4" w:rsidP="00141129">
            <w:pPr>
              <w:spacing w:after="160" w:line="259" w:lineRule="auto"/>
              <w:ind w:left="720" w:firstLine="0"/>
              <w:contextualSpacing/>
              <w:jc w:val="center"/>
              <w:rPr>
                <w:rFonts w:eastAsiaTheme="minorHAnsi"/>
                <w:sz w:val="24"/>
                <w:szCs w:val="24"/>
              </w:rPr>
            </w:pPr>
          </w:p>
        </w:tc>
        <w:tc>
          <w:tcPr>
            <w:tcW w:w="3616" w:type="dxa"/>
            <w:vAlign w:val="center"/>
          </w:tcPr>
          <w:p w14:paraId="5A2D6F8B" w14:textId="4A28D6A8" w:rsidR="009462C4"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Trener mentalny</w:t>
            </w:r>
          </w:p>
        </w:tc>
      </w:tr>
      <w:tr w:rsidR="001F463E" w:rsidRPr="00276829" w14:paraId="3F2BCA04" w14:textId="77777777" w:rsidTr="001F463E">
        <w:trPr>
          <w:cantSplit/>
          <w:trHeight w:val="315"/>
        </w:trPr>
        <w:tc>
          <w:tcPr>
            <w:tcW w:w="2391" w:type="dxa"/>
            <w:vMerge/>
            <w:textDirection w:val="btLr"/>
            <w:vAlign w:val="center"/>
          </w:tcPr>
          <w:p w14:paraId="141F12D5"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07222C9B"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restart"/>
            <w:vAlign w:val="center"/>
          </w:tcPr>
          <w:p w14:paraId="4515E4C4" w14:textId="3D53DAA1" w:rsidR="001F463E" w:rsidRPr="00276829" w:rsidRDefault="001F463E" w:rsidP="00141129">
            <w:pPr>
              <w:spacing w:after="160" w:line="259" w:lineRule="auto"/>
              <w:ind w:left="720" w:firstLine="0"/>
              <w:contextualSpacing/>
              <w:jc w:val="center"/>
              <w:rPr>
                <w:rFonts w:eastAsiaTheme="minorHAnsi"/>
                <w:sz w:val="24"/>
                <w:szCs w:val="24"/>
              </w:rPr>
            </w:pPr>
            <w:r>
              <w:rPr>
                <w:rFonts w:eastAsiaTheme="minorHAnsi"/>
                <w:sz w:val="24"/>
                <w:szCs w:val="24"/>
              </w:rPr>
              <w:t>Matematyka</w:t>
            </w:r>
          </w:p>
        </w:tc>
        <w:tc>
          <w:tcPr>
            <w:tcW w:w="3616" w:type="dxa"/>
            <w:vAlign w:val="center"/>
          </w:tcPr>
          <w:p w14:paraId="73F5FE5A" w14:textId="122304A6" w:rsidR="001F463E" w:rsidRPr="001F463E" w:rsidRDefault="001F463E"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Ekonomia </w:t>
            </w:r>
          </w:p>
        </w:tc>
      </w:tr>
      <w:tr w:rsidR="001F463E" w:rsidRPr="00276829" w14:paraId="4588CEC9" w14:textId="77777777" w:rsidTr="001F463E">
        <w:trPr>
          <w:cantSplit/>
          <w:trHeight w:val="315"/>
        </w:trPr>
        <w:tc>
          <w:tcPr>
            <w:tcW w:w="2391" w:type="dxa"/>
            <w:vMerge/>
            <w:textDirection w:val="btLr"/>
            <w:vAlign w:val="center"/>
          </w:tcPr>
          <w:p w14:paraId="0DF1D718"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11D56CD1"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43BC5123" w14:textId="77777777" w:rsidR="001F463E" w:rsidRPr="00276829" w:rsidRDefault="001F463E" w:rsidP="00141129">
            <w:pPr>
              <w:spacing w:after="160" w:line="259" w:lineRule="auto"/>
              <w:ind w:left="720" w:firstLine="0"/>
              <w:contextualSpacing/>
              <w:jc w:val="center"/>
              <w:rPr>
                <w:rFonts w:eastAsiaTheme="minorHAnsi"/>
                <w:sz w:val="24"/>
                <w:szCs w:val="24"/>
              </w:rPr>
            </w:pPr>
          </w:p>
        </w:tc>
        <w:tc>
          <w:tcPr>
            <w:tcW w:w="3616" w:type="dxa"/>
            <w:vAlign w:val="center"/>
          </w:tcPr>
          <w:p w14:paraId="2A8182EF" w14:textId="63FF211A" w:rsidR="001F463E" w:rsidRPr="001F463E" w:rsidRDefault="001F463E"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Finanse i rachunkowość</w:t>
            </w:r>
          </w:p>
        </w:tc>
      </w:tr>
      <w:tr w:rsidR="001F463E" w:rsidRPr="00276829" w14:paraId="45EC2DB5" w14:textId="77777777" w:rsidTr="001F463E">
        <w:trPr>
          <w:cantSplit/>
          <w:trHeight w:val="315"/>
        </w:trPr>
        <w:tc>
          <w:tcPr>
            <w:tcW w:w="2391" w:type="dxa"/>
            <w:vMerge/>
            <w:textDirection w:val="btLr"/>
            <w:vAlign w:val="center"/>
          </w:tcPr>
          <w:p w14:paraId="2C71C532"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23A6D047"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519107B6" w14:textId="77777777" w:rsidR="001F463E" w:rsidRPr="00276829" w:rsidRDefault="001F463E" w:rsidP="00141129">
            <w:pPr>
              <w:spacing w:after="160" w:line="259" w:lineRule="auto"/>
              <w:ind w:left="720" w:firstLine="0"/>
              <w:contextualSpacing/>
              <w:jc w:val="center"/>
              <w:rPr>
                <w:rFonts w:eastAsiaTheme="minorHAnsi"/>
                <w:sz w:val="24"/>
                <w:szCs w:val="24"/>
              </w:rPr>
            </w:pPr>
          </w:p>
        </w:tc>
        <w:tc>
          <w:tcPr>
            <w:tcW w:w="3616" w:type="dxa"/>
            <w:vAlign w:val="center"/>
          </w:tcPr>
          <w:p w14:paraId="43E1BBBD" w14:textId="068B3E72" w:rsidR="001F463E" w:rsidRPr="001F463E" w:rsidRDefault="001F463E"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Zarządzanie</w:t>
            </w:r>
          </w:p>
        </w:tc>
      </w:tr>
      <w:tr w:rsidR="001F463E" w:rsidRPr="00276829" w14:paraId="6734ECEB" w14:textId="77777777" w:rsidTr="001F463E">
        <w:trPr>
          <w:cantSplit/>
          <w:trHeight w:val="315"/>
        </w:trPr>
        <w:tc>
          <w:tcPr>
            <w:tcW w:w="2391" w:type="dxa"/>
            <w:vMerge/>
            <w:textDirection w:val="btLr"/>
            <w:vAlign w:val="center"/>
          </w:tcPr>
          <w:p w14:paraId="10A24FC0"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3DDA27CE"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restart"/>
            <w:vAlign w:val="center"/>
          </w:tcPr>
          <w:p w14:paraId="7535E65F" w14:textId="78787FE4" w:rsidR="001F463E" w:rsidRPr="00276829" w:rsidRDefault="001F463E" w:rsidP="00141129">
            <w:pPr>
              <w:spacing w:after="160" w:line="259" w:lineRule="auto"/>
              <w:ind w:left="720" w:firstLine="0"/>
              <w:contextualSpacing/>
              <w:jc w:val="center"/>
              <w:rPr>
                <w:rFonts w:eastAsiaTheme="minorHAnsi"/>
                <w:sz w:val="24"/>
                <w:szCs w:val="24"/>
              </w:rPr>
            </w:pPr>
            <w:r>
              <w:rPr>
                <w:rFonts w:eastAsiaTheme="minorHAnsi"/>
                <w:sz w:val="24"/>
                <w:szCs w:val="24"/>
              </w:rPr>
              <w:t xml:space="preserve">Matematyka </w:t>
            </w:r>
            <w:r w:rsidR="0079368C">
              <w:rPr>
                <w:rFonts w:eastAsiaTheme="minorHAnsi"/>
                <w:sz w:val="24"/>
                <w:szCs w:val="24"/>
              </w:rPr>
              <w:br/>
            </w:r>
            <w:r>
              <w:rPr>
                <w:rFonts w:eastAsiaTheme="minorHAnsi"/>
                <w:sz w:val="24"/>
                <w:szCs w:val="24"/>
              </w:rPr>
              <w:t>lub geografia</w:t>
            </w:r>
          </w:p>
        </w:tc>
        <w:tc>
          <w:tcPr>
            <w:tcW w:w="3616" w:type="dxa"/>
            <w:vAlign w:val="center"/>
          </w:tcPr>
          <w:p w14:paraId="2FD3B0DD" w14:textId="26E75376"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Logistyka</w:t>
            </w:r>
          </w:p>
        </w:tc>
      </w:tr>
      <w:tr w:rsidR="001F463E" w:rsidRPr="00276829" w14:paraId="31657E89" w14:textId="77777777" w:rsidTr="001F463E">
        <w:trPr>
          <w:cantSplit/>
          <w:trHeight w:val="315"/>
        </w:trPr>
        <w:tc>
          <w:tcPr>
            <w:tcW w:w="2391" w:type="dxa"/>
            <w:vMerge/>
            <w:textDirection w:val="btLr"/>
            <w:vAlign w:val="center"/>
          </w:tcPr>
          <w:p w14:paraId="7471DD04"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4F38E700"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5502D147" w14:textId="77777777" w:rsidR="001F463E" w:rsidRPr="00276829" w:rsidRDefault="001F463E" w:rsidP="00141129">
            <w:pPr>
              <w:spacing w:after="160" w:line="259" w:lineRule="auto"/>
              <w:ind w:left="720" w:firstLine="0"/>
              <w:contextualSpacing/>
              <w:jc w:val="center"/>
              <w:rPr>
                <w:rFonts w:eastAsiaTheme="minorHAnsi"/>
                <w:sz w:val="24"/>
                <w:szCs w:val="24"/>
              </w:rPr>
            </w:pPr>
          </w:p>
        </w:tc>
        <w:tc>
          <w:tcPr>
            <w:tcW w:w="3616" w:type="dxa"/>
            <w:vAlign w:val="center"/>
          </w:tcPr>
          <w:p w14:paraId="6823684F" w14:textId="05F4710C"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Turystyka i rekreacja</w:t>
            </w:r>
          </w:p>
        </w:tc>
      </w:tr>
      <w:tr w:rsidR="001F463E" w:rsidRPr="00276829" w14:paraId="3CB51E10" w14:textId="77777777" w:rsidTr="00A02865">
        <w:trPr>
          <w:cantSplit/>
          <w:trHeight w:val="1410"/>
        </w:trPr>
        <w:tc>
          <w:tcPr>
            <w:tcW w:w="2391" w:type="dxa"/>
            <w:vMerge/>
          </w:tcPr>
          <w:p w14:paraId="1A1EF509" w14:textId="77777777" w:rsidR="001F463E" w:rsidRPr="00276829" w:rsidRDefault="001F463E" w:rsidP="00141129">
            <w:pPr>
              <w:spacing w:after="160" w:line="259" w:lineRule="auto"/>
              <w:ind w:left="720" w:firstLine="0"/>
              <w:contextualSpacing/>
              <w:jc w:val="left"/>
              <w:rPr>
                <w:rFonts w:eastAsiaTheme="minorHAnsi"/>
                <w:sz w:val="24"/>
                <w:szCs w:val="24"/>
              </w:rPr>
            </w:pPr>
          </w:p>
        </w:tc>
        <w:tc>
          <w:tcPr>
            <w:tcW w:w="1140" w:type="dxa"/>
            <w:vMerge w:val="restart"/>
            <w:textDirection w:val="btLr"/>
            <w:vAlign w:val="center"/>
          </w:tcPr>
          <w:p w14:paraId="30AB2C64" w14:textId="6027A220" w:rsidR="001F463E" w:rsidRPr="00656A75" w:rsidRDefault="001F463E"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 xml:space="preserve">DRUGI </w:t>
            </w:r>
            <w:r w:rsidRPr="00656A75">
              <w:rPr>
                <w:rFonts w:eastAsiaTheme="minorHAnsi"/>
                <w:b/>
                <w:sz w:val="20"/>
                <w:szCs w:val="20"/>
              </w:rPr>
              <w:br/>
            </w:r>
            <w:r w:rsidRPr="00656A75">
              <w:rPr>
                <w:rFonts w:eastAsiaTheme="minorHAnsi"/>
                <w:sz w:val="20"/>
                <w:szCs w:val="20"/>
              </w:rPr>
              <w:t>PRZEDMIOT OBOWIĄZKOWY</w:t>
            </w:r>
          </w:p>
        </w:tc>
        <w:tc>
          <w:tcPr>
            <w:tcW w:w="3414" w:type="dxa"/>
            <w:vAlign w:val="center"/>
          </w:tcPr>
          <w:p w14:paraId="31D2D52A" w14:textId="77777777" w:rsidR="001F463E" w:rsidRPr="00276829" w:rsidRDefault="001F463E"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Język obcy nowożytny</w:t>
            </w:r>
          </w:p>
        </w:tc>
        <w:tc>
          <w:tcPr>
            <w:tcW w:w="3616" w:type="dxa"/>
            <w:vAlign w:val="center"/>
          </w:tcPr>
          <w:p w14:paraId="00488820"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Bezpieczeństwo narodowe </w:t>
            </w:r>
          </w:p>
          <w:p w14:paraId="799ADB42"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Pedagogika </w:t>
            </w:r>
          </w:p>
          <w:p w14:paraId="44DA768D"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Socjologia</w:t>
            </w:r>
          </w:p>
          <w:p w14:paraId="0C02E5F4"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Architektura krajobrazu </w:t>
            </w:r>
          </w:p>
          <w:p w14:paraId="663C763D"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Budownictwo </w:t>
            </w:r>
          </w:p>
          <w:p w14:paraId="2B45DBCA"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Dietetyka </w:t>
            </w:r>
          </w:p>
          <w:p w14:paraId="320DA83B"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Ekonomia </w:t>
            </w:r>
          </w:p>
          <w:p w14:paraId="50FB9CB9"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Finanse i rachunkowość</w:t>
            </w:r>
          </w:p>
          <w:p w14:paraId="5FB85560"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Informatyka</w:t>
            </w:r>
          </w:p>
          <w:p w14:paraId="04E8643D" w14:textId="763FEA7F"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Logistyka</w:t>
            </w:r>
          </w:p>
          <w:p w14:paraId="3DB01A7E"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Mechanika i budowa maszyn</w:t>
            </w:r>
          </w:p>
          <w:p w14:paraId="03C13343"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Pielęgniarstwo</w:t>
            </w:r>
          </w:p>
          <w:p w14:paraId="766D053B"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Położnictwo</w:t>
            </w:r>
          </w:p>
          <w:p w14:paraId="4F6E9E72"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Ratownictwo medyczne</w:t>
            </w:r>
          </w:p>
          <w:p w14:paraId="516EEA98" w14:textId="77777777" w:rsidR="001F463E"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Rolnictwo</w:t>
            </w:r>
          </w:p>
          <w:p w14:paraId="28074F9B" w14:textId="5486694D" w:rsidR="009462C4"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lastRenderedPageBreak/>
              <w:t>Trener mentalny</w:t>
            </w:r>
          </w:p>
          <w:p w14:paraId="272AAD1A"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Turystyka i rekreacja</w:t>
            </w:r>
          </w:p>
          <w:p w14:paraId="3CBD1400"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Zarządzanie</w:t>
            </w:r>
          </w:p>
        </w:tc>
      </w:tr>
      <w:tr w:rsidR="001F463E" w:rsidRPr="00276829" w14:paraId="75F94CBE" w14:textId="77777777" w:rsidTr="00A02865">
        <w:trPr>
          <w:cantSplit/>
          <w:trHeight w:val="550"/>
        </w:trPr>
        <w:tc>
          <w:tcPr>
            <w:tcW w:w="2391" w:type="dxa"/>
            <w:vMerge/>
          </w:tcPr>
          <w:p w14:paraId="0B4F3265" w14:textId="77777777" w:rsidR="001F463E" w:rsidRPr="00276829" w:rsidRDefault="001F463E" w:rsidP="00141129">
            <w:pPr>
              <w:spacing w:after="160" w:line="259" w:lineRule="auto"/>
              <w:ind w:left="720" w:firstLine="0"/>
              <w:contextualSpacing/>
              <w:jc w:val="left"/>
              <w:rPr>
                <w:rFonts w:eastAsiaTheme="minorHAnsi"/>
                <w:sz w:val="24"/>
                <w:szCs w:val="24"/>
              </w:rPr>
            </w:pPr>
          </w:p>
        </w:tc>
        <w:tc>
          <w:tcPr>
            <w:tcW w:w="1140" w:type="dxa"/>
            <w:vMerge/>
            <w:textDirection w:val="btLr"/>
            <w:vAlign w:val="center"/>
          </w:tcPr>
          <w:p w14:paraId="784CF35A"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Align w:val="center"/>
          </w:tcPr>
          <w:p w14:paraId="3B20B969" w14:textId="77777777" w:rsidR="001F463E" w:rsidRPr="00276829" w:rsidRDefault="001F463E"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Język polski (język ojczysty)</w:t>
            </w:r>
          </w:p>
        </w:tc>
        <w:tc>
          <w:tcPr>
            <w:tcW w:w="3616" w:type="dxa"/>
            <w:vAlign w:val="center"/>
          </w:tcPr>
          <w:p w14:paraId="4B4A21A3" w14:textId="4076B0CE"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Filologia w zakresie filologia angielska – język polski </w:t>
            </w:r>
            <w:r w:rsidRPr="00276829">
              <w:rPr>
                <w:rFonts w:eastAsiaTheme="minorHAnsi"/>
                <w:sz w:val="24"/>
                <w:szCs w:val="24"/>
              </w:rPr>
              <w:br/>
              <w:t>(język ojczysty w przypadku cudzoziemców)</w:t>
            </w:r>
          </w:p>
        </w:tc>
      </w:tr>
    </w:tbl>
    <w:p w14:paraId="293515D3" w14:textId="77777777" w:rsidR="001034B8" w:rsidRPr="00276829" w:rsidRDefault="001034B8" w:rsidP="00560CC4">
      <w:pPr>
        <w:spacing w:after="0"/>
        <w:ind w:firstLine="0"/>
        <w:jc w:val="left"/>
        <w:rPr>
          <w:rFonts w:eastAsiaTheme="minorHAnsi"/>
          <w:sz w:val="24"/>
          <w:szCs w:val="24"/>
        </w:rPr>
      </w:pPr>
    </w:p>
    <w:p w14:paraId="7167CA95" w14:textId="77777777" w:rsidR="00560CC4" w:rsidRPr="00276829" w:rsidRDefault="00560CC4" w:rsidP="00560CC4">
      <w:pPr>
        <w:spacing w:after="0"/>
        <w:ind w:firstLine="0"/>
        <w:jc w:val="left"/>
        <w:rPr>
          <w:rFonts w:eastAsiaTheme="minorHAnsi"/>
          <w:sz w:val="24"/>
          <w:szCs w:val="24"/>
        </w:rPr>
      </w:pPr>
    </w:p>
    <w:p w14:paraId="00A66796" w14:textId="77777777" w:rsidR="008723E7" w:rsidRPr="00276829" w:rsidRDefault="008723E7" w:rsidP="00560CC4">
      <w:pPr>
        <w:spacing w:after="0"/>
        <w:ind w:firstLine="0"/>
        <w:jc w:val="left"/>
        <w:rPr>
          <w:rFonts w:eastAsiaTheme="minorHAnsi"/>
          <w:sz w:val="24"/>
          <w:szCs w:val="24"/>
        </w:rPr>
      </w:pPr>
    </w:p>
    <w:tbl>
      <w:tblPr>
        <w:tblStyle w:val="Tabela-Siatka"/>
        <w:tblW w:w="0" w:type="auto"/>
        <w:tblLook w:val="04A0" w:firstRow="1" w:lastRow="0" w:firstColumn="1" w:lastColumn="0" w:noHBand="0" w:noVBand="1"/>
      </w:tblPr>
      <w:tblGrid>
        <w:gridCol w:w="3220"/>
        <w:gridCol w:w="5842"/>
      </w:tblGrid>
      <w:tr w:rsidR="00560CC4" w:rsidRPr="00276829" w14:paraId="152396C5" w14:textId="77777777" w:rsidTr="005A2105">
        <w:trPr>
          <w:trHeight w:val="546"/>
        </w:trPr>
        <w:tc>
          <w:tcPr>
            <w:tcW w:w="9062" w:type="dxa"/>
            <w:gridSpan w:val="2"/>
            <w:vAlign w:val="center"/>
          </w:tcPr>
          <w:p w14:paraId="35D3B06A" w14:textId="77777777" w:rsidR="00560CC4" w:rsidRPr="00276829" w:rsidRDefault="00560CC4" w:rsidP="00560CC4">
            <w:pPr>
              <w:tabs>
                <w:tab w:val="left" w:pos="4445"/>
              </w:tabs>
              <w:spacing w:line="259" w:lineRule="auto"/>
              <w:ind w:left="720" w:firstLine="0"/>
              <w:contextualSpacing/>
              <w:jc w:val="center"/>
              <w:rPr>
                <w:rFonts w:eastAsiaTheme="minorHAnsi"/>
                <w:b/>
                <w:sz w:val="24"/>
                <w:szCs w:val="24"/>
              </w:rPr>
            </w:pPr>
            <w:r w:rsidRPr="00276829">
              <w:rPr>
                <w:rFonts w:eastAsiaTheme="minorHAnsi"/>
                <w:b/>
                <w:sz w:val="24"/>
                <w:szCs w:val="24"/>
              </w:rPr>
              <w:t>STUDIA DRUGIEGO STOPNIA – MAGISTERSKIE</w:t>
            </w:r>
          </w:p>
        </w:tc>
      </w:tr>
      <w:tr w:rsidR="00560CC4" w:rsidRPr="00276829" w14:paraId="2205E6F2" w14:textId="77777777" w:rsidTr="005A2105">
        <w:trPr>
          <w:trHeight w:val="546"/>
        </w:trPr>
        <w:tc>
          <w:tcPr>
            <w:tcW w:w="3220" w:type="dxa"/>
            <w:vAlign w:val="center"/>
          </w:tcPr>
          <w:p w14:paraId="115BC941" w14:textId="77777777" w:rsidR="00560CC4" w:rsidRPr="00276829" w:rsidRDefault="00560CC4" w:rsidP="00560CC4">
            <w:pPr>
              <w:tabs>
                <w:tab w:val="left" w:pos="4445"/>
              </w:tabs>
              <w:spacing w:line="259" w:lineRule="auto"/>
              <w:ind w:left="720" w:firstLine="0"/>
              <w:contextualSpacing/>
              <w:jc w:val="center"/>
              <w:rPr>
                <w:rFonts w:eastAsiaTheme="minorHAnsi"/>
                <w:sz w:val="24"/>
                <w:szCs w:val="24"/>
              </w:rPr>
            </w:pPr>
            <w:r w:rsidRPr="00276829">
              <w:rPr>
                <w:rFonts w:eastAsiaTheme="minorHAnsi"/>
                <w:sz w:val="24"/>
                <w:szCs w:val="24"/>
              </w:rPr>
              <w:t>KIERUNEK</w:t>
            </w:r>
          </w:p>
        </w:tc>
        <w:tc>
          <w:tcPr>
            <w:tcW w:w="5842" w:type="dxa"/>
            <w:vAlign w:val="center"/>
          </w:tcPr>
          <w:p w14:paraId="0944733F" w14:textId="77777777" w:rsidR="00560CC4" w:rsidRPr="00276829" w:rsidRDefault="00560CC4" w:rsidP="00560CC4">
            <w:pPr>
              <w:tabs>
                <w:tab w:val="left" w:pos="4445"/>
              </w:tabs>
              <w:spacing w:line="259" w:lineRule="auto"/>
              <w:ind w:left="720" w:firstLine="0"/>
              <w:contextualSpacing/>
              <w:jc w:val="center"/>
              <w:rPr>
                <w:rFonts w:eastAsiaTheme="minorHAnsi"/>
                <w:sz w:val="24"/>
                <w:szCs w:val="24"/>
              </w:rPr>
            </w:pPr>
            <w:r w:rsidRPr="00276829">
              <w:rPr>
                <w:rFonts w:eastAsiaTheme="minorHAnsi"/>
                <w:sz w:val="24"/>
                <w:szCs w:val="24"/>
              </w:rPr>
              <w:t>UKOŃCZONE STUDIA PIERWSZEGO STOPNIA / WYNIKI</w:t>
            </w:r>
          </w:p>
        </w:tc>
      </w:tr>
      <w:tr w:rsidR="00560CC4" w:rsidRPr="00276829" w14:paraId="423DA4C6" w14:textId="77777777" w:rsidTr="005A2105">
        <w:trPr>
          <w:trHeight w:val="737"/>
        </w:trPr>
        <w:tc>
          <w:tcPr>
            <w:tcW w:w="3220" w:type="dxa"/>
          </w:tcPr>
          <w:p w14:paraId="57798816" w14:textId="5D206E16" w:rsidR="00560CC4" w:rsidRPr="00276829" w:rsidRDefault="00560CC4"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Bezpieczeństwo narodowe</w:t>
            </w:r>
          </w:p>
          <w:p w14:paraId="373C0074" w14:textId="77777777" w:rsidR="00560CC4" w:rsidRPr="00276829" w:rsidRDefault="00560CC4"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Ekonomia</w:t>
            </w:r>
          </w:p>
          <w:p w14:paraId="7E754753" w14:textId="2B5E8DC8" w:rsidR="005A2105" w:rsidRDefault="005A2105"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 xml:space="preserve">Informatyka </w:t>
            </w:r>
          </w:p>
          <w:p w14:paraId="13EA3DEE" w14:textId="77777777" w:rsidR="00560CC4" w:rsidRPr="00276829" w:rsidRDefault="00560CC4"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Turystyka i Rekreacja</w:t>
            </w:r>
          </w:p>
          <w:p w14:paraId="746D7C2E" w14:textId="7AC0229D" w:rsidR="00B757D8" w:rsidRPr="00276829" w:rsidRDefault="00B757D8"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Zarządzanie aktywnością</w:t>
            </w:r>
            <w:r w:rsidRPr="00276829">
              <w:rPr>
                <w:rFonts w:eastAsiaTheme="minorHAnsi"/>
                <w:sz w:val="24"/>
                <w:szCs w:val="24"/>
              </w:rPr>
              <w:br/>
              <w:t xml:space="preserve"> i zdrowiem</w:t>
            </w:r>
          </w:p>
          <w:p w14:paraId="1C569A7F" w14:textId="77777777" w:rsidR="00560CC4" w:rsidRPr="00276829" w:rsidRDefault="00560CC4"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Zdrowie publiczne</w:t>
            </w:r>
          </w:p>
        </w:tc>
        <w:tc>
          <w:tcPr>
            <w:tcW w:w="5842" w:type="dxa"/>
          </w:tcPr>
          <w:p w14:paraId="4171B51B" w14:textId="77777777" w:rsidR="00560CC4" w:rsidRPr="00276829" w:rsidRDefault="00560CC4" w:rsidP="00560CC4">
            <w:pPr>
              <w:tabs>
                <w:tab w:val="left" w:pos="4445"/>
              </w:tabs>
              <w:spacing w:line="259" w:lineRule="auto"/>
              <w:ind w:left="720" w:firstLine="0"/>
              <w:contextualSpacing/>
              <w:rPr>
                <w:rFonts w:eastAsiaTheme="minorHAnsi"/>
                <w:sz w:val="24"/>
                <w:szCs w:val="24"/>
              </w:rPr>
            </w:pPr>
            <w:r w:rsidRPr="00276829">
              <w:rPr>
                <w:rFonts w:eastAsiaTheme="minorHAnsi"/>
                <w:sz w:val="24"/>
                <w:szCs w:val="24"/>
              </w:rPr>
              <w:t xml:space="preserve">Liczba punktów przyznawana w procesie rekrutacji odpowiada średniej arytmetycznej ocen ze studiów wyższych </w:t>
            </w:r>
          </w:p>
        </w:tc>
      </w:tr>
      <w:tr w:rsidR="00EF6571" w:rsidRPr="00276829" w14:paraId="54198324" w14:textId="77777777" w:rsidTr="00F80313">
        <w:trPr>
          <w:trHeight w:val="1324"/>
        </w:trPr>
        <w:tc>
          <w:tcPr>
            <w:tcW w:w="3220" w:type="dxa"/>
            <w:vAlign w:val="center"/>
          </w:tcPr>
          <w:p w14:paraId="48309844" w14:textId="35E2F14D" w:rsidR="00EF6571" w:rsidRPr="0045775C" w:rsidRDefault="00EF6571" w:rsidP="00560CC4">
            <w:pPr>
              <w:tabs>
                <w:tab w:val="left" w:pos="4445"/>
              </w:tabs>
              <w:spacing w:after="160" w:line="259" w:lineRule="auto"/>
              <w:ind w:left="720" w:firstLine="0"/>
              <w:contextualSpacing/>
              <w:jc w:val="left"/>
              <w:rPr>
                <w:rFonts w:eastAsiaTheme="minorHAnsi"/>
                <w:sz w:val="24"/>
                <w:szCs w:val="24"/>
              </w:rPr>
            </w:pPr>
            <w:r w:rsidRPr="0045775C">
              <w:rPr>
                <w:rFonts w:eastAsiaTheme="minorHAnsi"/>
              </w:rPr>
              <w:t>Filologia angielska**</w:t>
            </w:r>
          </w:p>
        </w:tc>
        <w:tc>
          <w:tcPr>
            <w:tcW w:w="5842" w:type="dxa"/>
          </w:tcPr>
          <w:p w14:paraId="0B4E40D3" w14:textId="3455965C" w:rsidR="00EF6571" w:rsidRPr="0045775C" w:rsidRDefault="00EF6571" w:rsidP="00EF6571">
            <w:pPr>
              <w:tabs>
                <w:tab w:val="left" w:pos="4445"/>
              </w:tabs>
              <w:spacing w:line="259" w:lineRule="auto"/>
              <w:ind w:left="720" w:firstLine="0"/>
              <w:contextualSpacing/>
              <w:rPr>
                <w:rFonts w:eastAsiaTheme="minorHAnsi"/>
              </w:rPr>
            </w:pPr>
            <w:r w:rsidRPr="0045775C">
              <w:rPr>
                <w:rFonts w:eastAsiaTheme="minorHAnsi"/>
              </w:rPr>
              <w:t xml:space="preserve">Studia mogą podjąć </w:t>
            </w:r>
            <w:proofErr w:type="gramStart"/>
            <w:r w:rsidRPr="0045775C">
              <w:rPr>
                <w:rFonts w:eastAsiaTheme="minorHAnsi"/>
              </w:rPr>
              <w:t>tylko i wyłącznie</w:t>
            </w:r>
            <w:proofErr w:type="gramEnd"/>
            <w:r w:rsidRPr="0045775C">
              <w:rPr>
                <w:rFonts w:eastAsiaTheme="minorHAnsi"/>
              </w:rPr>
              <w:t xml:space="preserve"> absolwenci studiów pierwszego stopnia w zakresie filologii angielskiej.</w:t>
            </w:r>
            <w:r w:rsidRPr="0045775C">
              <w:t xml:space="preserve"> </w:t>
            </w:r>
            <w:r w:rsidRPr="0045775C">
              <w:rPr>
                <w:rFonts w:eastAsiaTheme="minorHAnsi"/>
              </w:rPr>
              <w:t>Liczba punktów przyznawana w procesie rekrutacji odpowiada średniej arytmetycznej ocen</w:t>
            </w:r>
            <w:r w:rsidRPr="0045775C">
              <w:rPr>
                <w:rFonts w:eastAsiaTheme="minorHAnsi"/>
              </w:rPr>
              <w:br/>
              <w:t xml:space="preserve"> ze studiów wyższych.</w:t>
            </w:r>
          </w:p>
        </w:tc>
      </w:tr>
      <w:tr w:rsidR="00925612" w:rsidRPr="00276829" w14:paraId="0E127C9A" w14:textId="77777777" w:rsidTr="00F80313">
        <w:trPr>
          <w:trHeight w:val="1324"/>
        </w:trPr>
        <w:tc>
          <w:tcPr>
            <w:tcW w:w="3220" w:type="dxa"/>
            <w:vAlign w:val="center"/>
          </w:tcPr>
          <w:p w14:paraId="3A46BB79" w14:textId="7CE6E16F" w:rsidR="00925612" w:rsidRPr="00276829" w:rsidRDefault="00925612" w:rsidP="00560CC4">
            <w:pPr>
              <w:tabs>
                <w:tab w:val="left" w:pos="4445"/>
              </w:tabs>
              <w:spacing w:after="160" w:line="259" w:lineRule="auto"/>
              <w:ind w:left="720" w:firstLine="0"/>
              <w:contextualSpacing/>
              <w:jc w:val="left"/>
              <w:rPr>
                <w:rFonts w:eastAsiaTheme="minorHAnsi"/>
                <w:sz w:val="24"/>
                <w:szCs w:val="24"/>
              </w:rPr>
            </w:pPr>
            <w:r>
              <w:rPr>
                <w:rFonts w:eastAsiaTheme="minorHAnsi"/>
                <w:sz w:val="24"/>
                <w:szCs w:val="24"/>
              </w:rPr>
              <w:t>Pedagogika</w:t>
            </w:r>
          </w:p>
        </w:tc>
        <w:tc>
          <w:tcPr>
            <w:tcW w:w="5842" w:type="dxa"/>
          </w:tcPr>
          <w:p w14:paraId="4692F01E" w14:textId="288350A8" w:rsidR="00925612" w:rsidRPr="00925612" w:rsidRDefault="00925612" w:rsidP="007457DC">
            <w:pPr>
              <w:tabs>
                <w:tab w:val="left" w:pos="4445"/>
              </w:tabs>
              <w:spacing w:line="259" w:lineRule="auto"/>
              <w:ind w:left="720" w:firstLine="0"/>
              <w:contextualSpacing/>
              <w:rPr>
                <w:rFonts w:eastAsiaTheme="minorHAnsi"/>
                <w:sz w:val="24"/>
                <w:szCs w:val="24"/>
              </w:rPr>
            </w:pPr>
            <w:r w:rsidRPr="00925612">
              <w:rPr>
                <w:rFonts w:eastAsiaTheme="minorHAnsi"/>
                <w:sz w:val="24"/>
                <w:szCs w:val="24"/>
              </w:rPr>
              <w:t xml:space="preserve">Liczba punktów przyznawana w procesie rekrutacji odpowiada średniej arytmetycznej ocen ze studiów wyższych </w:t>
            </w:r>
            <w:r w:rsidRPr="00925612">
              <w:rPr>
                <w:color w:val="000000"/>
                <w:sz w:val="24"/>
                <w:szCs w:val="24"/>
              </w:rPr>
              <w:t>potwierdzających ukończenie studiów pierwszego stopnia na kierunku pedagogicznym</w:t>
            </w:r>
            <w:r>
              <w:rPr>
                <w:color w:val="000000"/>
                <w:sz w:val="24"/>
                <w:szCs w:val="24"/>
              </w:rPr>
              <w:t>.</w:t>
            </w:r>
          </w:p>
        </w:tc>
      </w:tr>
      <w:tr w:rsidR="00560CC4" w:rsidRPr="00276829" w14:paraId="2652BF47" w14:textId="77777777" w:rsidTr="005A2105">
        <w:trPr>
          <w:trHeight w:val="1134"/>
        </w:trPr>
        <w:tc>
          <w:tcPr>
            <w:tcW w:w="3220" w:type="dxa"/>
            <w:vAlign w:val="center"/>
          </w:tcPr>
          <w:p w14:paraId="55A885C5" w14:textId="0E12ABDC" w:rsidR="00560CC4" w:rsidRPr="00276829" w:rsidRDefault="00560CC4" w:rsidP="00560CC4">
            <w:pPr>
              <w:tabs>
                <w:tab w:val="left" w:pos="4445"/>
              </w:tabs>
              <w:spacing w:after="160" w:line="259" w:lineRule="auto"/>
              <w:ind w:left="720" w:firstLine="0"/>
              <w:contextualSpacing/>
              <w:jc w:val="left"/>
              <w:rPr>
                <w:rFonts w:eastAsiaTheme="minorHAnsi"/>
                <w:sz w:val="24"/>
                <w:szCs w:val="24"/>
              </w:rPr>
            </w:pPr>
            <w:r w:rsidRPr="00276829">
              <w:rPr>
                <w:rFonts w:eastAsiaTheme="minorHAnsi"/>
                <w:sz w:val="24"/>
                <w:szCs w:val="24"/>
              </w:rPr>
              <w:t>Pielęgniarstwo</w:t>
            </w:r>
          </w:p>
        </w:tc>
        <w:tc>
          <w:tcPr>
            <w:tcW w:w="5842" w:type="dxa"/>
          </w:tcPr>
          <w:p w14:paraId="293661CD" w14:textId="272F7A7D" w:rsidR="00560CC4" w:rsidRPr="00276829" w:rsidRDefault="00560CC4">
            <w:pPr>
              <w:tabs>
                <w:tab w:val="left" w:pos="4445"/>
              </w:tabs>
              <w:spacing w:after="160" w:line="259" w:lineRule="auto"/>
              <w:ind w:left="720" w:firstLine="0"/>
              <w:contextualSpacing/>
              <w:rPr>
                <w:rFonts w:eastAsiaTheme="minorHAnsi"/>
                <w:sz w:val="24"/>
                <w:szCs w:val="24"/>
              </w:rPr>
            </w:pPr>
            <w:r w:rsidRPr="00276829">
              <w:rPr>
                <w:rFonts w:eastAsiaTheme="minorHAnsi"/>
                <w:sz w:val="24"/>
                <w:szCs w:val="24"/>
              </w:rPr>
              <w:t>Liczba punktów przyznawana w procesie rekrutacji odpowiada średniej arytmetycznej ocen ze studiów wyższych</w:t>
            </w:r>
            <w:r w:rsidRPr="00276829">
              <w:rPr>
                <w:rFonts w:eastAsiaTheme="minorHAnsi"/>
                <w:b/>
                <w:sz w:val="24"/>
                <w:szCs w:val="24"/>
              </w:rPr>
              <w:t xml:space="preserve"> </w:t>
            </w:r>
            <w:r w:rsidRPr="00276829">
              <w:rPr>
                <w:rFonts w:eastAsiaTheme="minorHAnsi"/>
                <w:sz w:val="24"/>
                <w:szCs w:val="24"/>
              </w:rPr>
              <w:t>uzyskanej na kierunku pielęgniarstwo studia pierwszego</w:t>
            </w:r>
            <w:r w:rsidR="004F7C56" w:rsidRPr="00276829">
              <w:rPr>
                <w:rFonts w:eastAsiaTheme="minorHAnsi"/>
                <w:sz w:val="24"/>
                <w:szCs w:val="24"/>
              </w:rPr>
              <w:t xml:space="preserve"> stopnia.</w:t>
            </w:r>
          </w:p>
        </w:tc>
      </w:tr>
    </w:tbl>
    <w:p w14:paraId="41BABD65" w14:textId="77777777" w:rsidR="00EF6571" w:rsidRPr="008F75DD" w:rsidRDefault="00EF6571" w:rsidP="00EF6571">
      <w:pPr>
        <w:spacing w:after="0"/>
        <w:ind w:firstLine="0"/>
        <w:jc w:val="left"/>
        <w:rPr>
          <w:rFonts w:eastAsiaTheme="minorHAnsi"/>
          <w:sz w:val="18"/>
          <w:szCs w:val="18"/>
        </w:rPr>
      </w:pPr>
      <w:r w:rsidRPr="008F75DD">
        <w:rPr>
          <w:rFonts w:eastAsiaTheme="minorHAnsi"/>
          <w:sz w:val="18"/>
          <w:szCs w:val="18"/>
        </w:rPr>
        <w:t>** Kierunek zostanie uruchomiony po uzyskaniu zgo</w:t>
      </w:r>
      <w:r>
        <w:rPr>
          <w:rFonts w:eastAsiaTheme="minorHAnsi"/>
          <w:sz w:val="18"/>
          <w:szCs w:val="18"/>
        </w:rPr>
        <w:t>dy Ministerstwa Nauki i Szkolnictwa Wyższego</w:t>
      </w:r>
    </w:p>
    <w:p w14:paraId="4F80DD69" w14:textId="77777777" w:rsidR="00560CC4" w:rsidRPr="00276829" w:rsidRDefault="00560CC4" w:rsidP="00560CC4">
      <w:pPr>
        <w:spacing w:after="0"/>
        <w:ind w:firstLine="0"/>
        <w:jc w:val="left"/>
        <w:rPr>
          <w:rFonts w:eastAsiaTheme="minorHAnsi"/>
          <w:sz w:val="24"/>
          <w:szCs w:val="24"/>
        </w:rPr>
      </w:pPr>
    </w:p>
    <w:p w14:paraId="1DBADE16" w14:textId="77777777" w:rsidR="00560CC4" w:rsidRPr="00276829" w:rsidRDefault="00560CC4" w:rsidP="00560CC4">
      <w:pPr>
        <w:spacing w:after="160" w:line="259" w:lineRule="auto"/>
        <w:ind w:firstLine="0"/>
        <w:jc w:val="left"/>
        <w:rPr>
          <w:rFonts w:eastAsiaTheme="minorHAnsi"/>
          <w:sz w:val="24"/>
          <w:szCs w:val="24"/>
        </w:rPr>
      </w:pPr>
    </w:p>
    <w:p w14:paraId="24E6BCC6" w14:textId="77777777" w:rsidR="00560CC4" w:rsidRDefault="00560CC4" w:rsidP="00560CC4">
      <w:pPr>
        <w:spacing w:after="160" w:line="259" w:lineRule="auto"/>
        <w:ind w:firstLine="0"/>
        <w:jc w:val="left"/>
        <w:rPr>
          <w:rFonts w:eastAsiaTheme="minorHAnsi"/>
          <w:sz w:val="24"/>
          <w:szCs w:val="24"/>
        </w:rPr>
      </w:pPr>
    </w:p>
    <w:p w14:paraId="2FABBB6B" w14:textId="77777777" w:rsidR="00460E74" w:rsidRDefault="00460E74" w:rsidP="00560CC4">
      <w:pPr>
        <w:spacing w:after="160" w:line="259" w:lineRule="auto"/>
        <w:ind w:firstLine="0"/>
        <w:jc w:val="left"/>
        <w:rPr>
          <w:rFonts w:eastAsiaTheme="minorHAnsi"/>
          <w:sz w:val="24"/>
          <w:szCs w:val="24"/>
        </w:rPr>
      </w:pPr>
    </w:p>
    <w:p w14:paraId="75657AD8" w14:textId="77777777" w:rsidR="00460E74" w:rsidRDefault="00460E74" w:rsidP="00560CC4">
      <w:pPr>
        <w:spacing w:after="160" w:line="259" w:lineRule="auto"/>
        <w:ind w:firstLine="0"/>
        <w:jc w:val="left"/>
        <w:rPr>
          <w:rFonts w:eastAsiaTheme="minorHAnsi"/>
          <w:sz w:val="24"/>
          <w:szCs w:val="24"/>
        </w:rPr>
      </w:pPr>
    </w:p>
    <w:p w14:paraId="53B38F79" w14:textId="77777777" w:rsidR="00460E74" w:rsidRDefault="00460E74" w:rsidP="00560CC4">
      <w:pPr>
        <w:spacing w:after="160" w:line="259" w:lineRule="auto"/>
        <w:ind w:firstLine="0"/>
        <w:jc w:val="left"/>
        <w:rPr>
          <w:rFonts w:eastAsiaTheme="minorHAnsi"/>
          <w:sz w:val="24"/>
          <w:szCs w:val="24"/>
        </w:rPr>
      </w:pPr>
    </w:p>
    <w:p w14:paraId="12E4CC2B" w14:textId="77777777" w:rsidR="00370476" w:rsidRDefault="00370476" w:rsidP="00560CC4">
      <w:pPr>
        <w:spacing w:after="160" w:line="259" w:lineRule="auto"/>
        <w:ind w:firstLine="0"/>
        <w:jc w:val="left"/>
        <w:rPr>
          <w:rFonts w:eastAsiaTheme="minorHAnsi"/>
          <w:sz w:val="24"/>
          <w:szCs w:val="24"/>
        </w:rPr>
      </w:pPr>
    </w:p>
    <w:p w14:paraId="0994E165" w14:textId="2958A590" w:rsidR="004B77E9" w:rsidRPr="00276829" w:rsidRDefault="004B77E9" w:rsidP="00C735FD">
      <w:pPr>
        <w:spacing w:after="0" w:line="240" w:lineRule="auto"/>
        <w:ind w:firstLine="0"/>
        <w:rPr>
          <w:b/>
          <w:color w:val="000000" w:themeColor="text1"/>
          <w:sz w:val="24"/>
          <w:szCs w:val="24"/>
        </w:rPr>
      </w:pPr>
      <w:r w:rsidRPr="00276829">
        <w:rPr>
          <w:b/>
          <w:color w:val="000000" w:themeColor="text1"/>
          <w:sz w:val="24"/>
          <w:szCs w:val="24"/>
        </w:rPr>
        <w:lastRenderedPageBreak/>
        <w:t xml:space="preserve">Załącznik nr 2. Zasady przeliczania punktów </w:t>
      </w:r>
      <w:r w:rsidR="000B7C88" w:rsidRPr="00276829">
        <w:rPr>
          <w:b/>
          <w:sz w:val="24"/>
          <w:szCs w:val="24"/>
        </w:rPr>
        <w:t xml:space="preserve">rekrutacyjnych </w:t>
      </w:r>
      <w:r w:rsidRPr="00276829">
        <w:rPr>
          <w:b/>
          <w:color w:val="000000" w:themeColor="text1"/>
          <w:sz w:val="24"/>
          <w:szCs w:val="24"/>
        </w:rPr>
        <w:t>w zależności od skali ocen w wybranych państwach</w:t>
      </w:r>
      <w:r w:rsidR="000B7C88" w:rsidRPr="00276829">
        <w:rPr>
          <w:b/>
          <w:color w:val="000000" w:themeColor="text1"/>
          <w:sz w:val="24"/>
          <w:szCs w:val="24"/>
        </w:rPr>
        <w:t xml:space="preserve">. </w:t>
      </w:r>
    </w:p>
    <w:p w14:paraId="2F979CE9" w14:textId="77777777" w:rsidR="004B77E9" w:rsidRPr="00276829" w:rsidRDefault="004B77E9" w:rsidP="004B77E9">
      <w:pPr>
        <w:spacing w:after="0" w:line="360" w:lineRule="auto"/>
        <w:rPr>
          <w:b/>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14"/>
        <w:gridCol w:w="910"/>
        <w:gridCol w:w="672"/>
        <w:gridCol w:w="826"/>
        <w:gridCol w:w="720"/>
        <w:gridCol w:w="661"/>
        <w:gridCol w:w="1140"/>
        <w:gridCol w:w="898"/>
        <w:gridCol w:w="744"/>
        <w:gridCol w:w="744"/>
        <w:gridCol w:w="513"/>
        <w:gridCol w:w="720"/>
      </w:tblGrid>
      <w:tr w:rsidR="004B77E9" w:rsidRPr="00276829" w14:paraId="3F549E6C" w14:textId="77777777" w:rsidTr="000C5DBF">
        <w:trPr>
          <w:trHeight w:val="454"/>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6B597B" w14:textId="77777777" w:rsidR="004B77E9" w:rsidRPr="00276829" w:rsidRDefault="004B77E9" w:rsidP="008E7F41">
            <w:pPr>
              <w:spacing w:after="0" w:line="240" w:lineRule="auto"/>
              <w:ind w:firstLine="0"/>
              <w:jc w:val="left"/>
              <w:rPr>
                <w:b/>
                <w:color w:val="000000" w:themeColor="text1"/>
                <w:sz w:val="24"/>
                <w:szCs w:val="24"/>
              </w:rPr>
            </w:pPr>
            <w:r w:rsidRPr="00276829">
              <w:rPr>
                <w:b/>
                <w:color w:val="000000" w:themeColor="text1"/>
                <w:sz w:val="24"/>
                <w:szCs w:val="24"/>
              </w:rPr>
              <w:t>Odpowiednik w punktach rekrutacyjnych</w:t>
            </w:r>
          </w:p>
        </w:tc>
      </w:tr>
      <w:tr w:rsidR="008E7F41" w:rsidRPr="00276829" w14:paraId="0729BE3F" w14:textId="77777777" w:rsidTr="008E7F41">
        <w:trPr>
          <w:trHeight w:val="710"/>
          <w:jc w:val="center"/>
        </w:trPr>
        <w:tc>
          <w:tcPr>
            <w:tcW w:w="343" w:type="pct"/>
            <w:tcBorders>
              <w:top w:val="nil"/>
              <w:left w:val="single" w:sz="4" w:space="0" w:color="auto"/>
              <w:bottom w:val="double" w:sz="4" w:space="0" w:color="auto"/>
              <w:right w:val="single" w:sz="4" w:space="0" w:color="auto"/>
            </w:tcBorders>
            <w:vAlign w:val="center"/>
          </w:tcPr>
          <w:p w14:paraId="2C4E6DCD"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IB</w:t>
            </w:r>
            <w:r w:rsidRPr="00276829">
              <w:rPr>
                <w:b/>
                <w:color w:val="000000" w:themeColor="text1"/>
                <w:sz w:val="24"/>
                <w:szCs w:val="24"/>
              </w:rPr>
              <w:br/>
              <w:t>1-7</w:t>
            </w:r>
          </w:p>
        </w:tc>
        <w:tc>
          <w:tcPr>
            <w:tcW w:w="464" w:type="pct"/>
            <w:tcBorders>
              <w:top w:val="nil"/>
              <w:left w:val="single" w:sz="4" w:space="0" w:color="auto"/>
              <w:bottom w:val="double" w:sz="4" w:space="0" w:color="auto"/>
              <w:right w:val="single" w:sz="4" w:space="0" w:color="auto"/>
            </w:tcBorders>
            <w:noWrap/>
            <w:vAlign w:val="center"/>
            <w:hideMark/>
          </w:tcPr>
          <w:p w14:paraId="57D71FC6"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Białoruś</w:t>
            </w:r>
          </w:p>
          <w:p w14:paraId="72EAC1A6"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1-10</w:t>
            </w:r>
          </w:p>
        </w:tc>
        <w:tc>
          <w:tcPr>
            <w:tcW w:w="391" w:type="pct"/>
            <w:tcBorders>
              <w:top w:val="nil"/>
              <w:left w:val="nil"/>
              <w:bottom w:val="double" w:sz="4" w:space="0" w:color="auto"/>
              <w:right w:val="single" w:sz="4" w:space="0" w:color="auto"/>
            </w:tcBorders>
            <w:noWrap/>
            <w:vAlign w:val="center"/>
            <w:hideMark/>
          </w:tcPr>
          <w:p w14:paraId="3313EB86"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Litwa</w:t>
            </w:r>
          </w:p>
          <w:p w14:paraId="1E3F5504"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1-10</w:t>
            </w:r>
          </w:p>
        </w:tc>
        <w:tc>
          <w:tcPr>
            <w:tcW w:w="438" w:type="pct"/>
            <w:tcBorders>
              <w:top w:val="nil"/>
              <w:left w:val="nil"/>
              <w:bottom w:val="double" w:sz="4" w:space="0" w:color="auto"/>
              <w:right w:val="single" w:sz="4" w:space="0" w:color="auto"/>
            </w:tcBorders>
            <w:noWrap/>
            <w:vAlign w:val="center"/>
            <w:hideMark/>
          </w:tcPr>
          <w:p w14:paraId="7EAD2C0D"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Niemcy</w:t>
            </w:r>
          </w:p>
          <w:p w14:paraId="547FF85D"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6-1</w:t>
            </w:r>
          </w:p>
        </w:tc>
        <w:tc>
          <w:tcPr>
            <w:tcW w:w="406" w:type="pct"/>
            <w:tcBorders>
              <w:top w:val="nil"/>
              <w:left w:val="nil"/>
              <w:bottom w:val="double" w:sz="4" w:space="0" w:color="auto"/>
              <w:right w:val="single" w:sz="4" w:space="0" w:color="auto"/>
            </w:tcBorders>
            <w:noWrap/>
            <w:vAlign w:val="center"/>
            <w:hideMark/>
          </w:tcPr>
          <w:p w14:paraId="4C67FB8D"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Łotwa</w:t>
            </w:r>
          </w:p>
          <w:p w14:paraId="4C2A1C0D"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1-10</w:t>
            </w:r>
          </w:p>
        </w:tc>
        <w:tc>
          <w:tcPr>
            <w:tcW w:w="388" w:type="pct"/>
            <w:tcBorders>
              <w:top w:val="nil"/>
              <w:left w:val="nil"/>
              <w:bottom w:val="double" w:sz="4" w:space="0" w:color="auto"/>
              <w:right w:val="single" w:sz="4" w:space="0" w:color="auto"/>
            </w:tcBorders>
            <w:noWrap/>
            <w:vAlign w:val="center"/>
            <w:hideMark/>
          </w:tcPr>
          <w:p w14:paraId="0682F1AC"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Rosja</w:t>
            </w:r>
          </w:p>
          <w:p w14:paraId="687E09E1"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2-5</w:t>
            </w:r>
          </w:p>
        </w:tc>
        <w:tc>
          <w:tcPr>
            <w:tcW w:w="534" w:type="pct"/>
            <w:tcBorders>
              <w:top w:val="nil"/>
              <w:left w:val="nil"/>
              <w:bottom w:val="double" w:sz="4" w:space="0" w:color="auto"/>
              <w:right w:val="single" w:sz="4" w:space="0" w:color="auto"/>
            </w:tcBorders>
            <w:noWrap/>
            <w:vAlign w:val="center"/>
            <w:hideMark/>
          </w:tcPr>
          <w:p w14:paraId="464DF7FF"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Słowacja/</w:t>
            </w:r>
          </w:p>
          <w:p w14:paraId="382FC3C2"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Czechy 5-1</w:t>
            </w:r>
          </w:p>
        </w:tc>
        <w:tc>
          <w:tcPr>
            <w:tcW w:w="460" w:type="pct"/>
            <w:tcBorders>
              <w:top w:val="nil"/>
              <w:left w:val="nil"/>
              <w:bottom w:val="double" w:sz="4" w:space="0" w:color="auto"/>
              <w:right w:val="single" w:sz="4" w:space="0" w:color="auto"/>
            </w:tcBorders>
            <w:noWrap/>
            <w:vAlign w:val="center"/>
            <w:hideMark/>
          </w:tcPr>
          <w:p w14:paraId="1B75C651"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Ukraina</w:t>
            </w:r>
          </w:p>
          <w:p w14:paraId="1045C6EE"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1-12</w:t>
            </w:r>
          </w:p>
        </w:tc>
        <w:tc>
          <w:tcPr>
            <w:tcW w:w="413" w:type="pct"/>
            <w:tcBorders>
              <w:top w:val="nil"/>
              <w:left w:val="nil"/>
              <w:bottom w:val="double" w:sz="4" w:space="0" w:color="auto"/>
              <w:right w:val="single" w:sz="4" w:space="0" w:color="auto"/>
            </w:tcBorders>
            <w:noWrap/>
            <w:vAlign w:val="center"/>
            <w:hideMark/>
          </w:tcPr>
          <w:p w14:paraId="5FED4019"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Polska</w:t>
            </w:r>
          </w:p>
          <w:p w14:paraId="2BC0DC4B"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1-6</w:t>
            </w:r>
          </w:p>
        </w:tc>
        <w:tc>
          <w:tcPr>
            <w:tcW w:w="413" w:type="pct"/>
            <w:tcBorders>
              <w:top w:val="nil"/>
              <w:left w:val="nil"/>
              <w:bottom w:val="double" w:sz="4" w:space="0" w:color="auto"/>
              <w:right w:val="single" w:sz="4" w:space="0" w:color="auto"/>
            </w:tcBorders>
            <w:noWrap/>
            <w:vAlign w:val="center"/>
            <w:hideMark/>
          </w:tcPr>
          <w:p w14:paraId="20D00197"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Polska</w:t>
            </w:r>
          </w:p>
          <w:p w14:paraId="66D9B740"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2-5</w:t>
            </w:r>
          </w:p>
        </w:tc>
        <w:tc>
          <w:tcPr>
            <w:tcW w:w="343" w:type="pct"/>
            <w:tcBorders>
              <w:top w:val="nil"/>
              <w:left w:val="nil"/>
              <w:bottom w:val="double" w:sz="4" w:space="0" w:color="auto"/>
              <w:right w:val="single" w:sz="4" w:space="0" w:color="auto"/>
            </w:tcBorders>
            <w:vAlign w:val="center"/>
            <w:hideMark/>
          </w:tcPr>
          <w:p w14:paraId="4957F155"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WB</w:t>
            </w:r>
          </w:p>
          <w:p w14:paraId="4DD236F9"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A-G, U</w:t>
            </w:r>
          </w:p>
        </w:tc>
        <w:tc>
          <w:tcPr>
            <w:tcW w:w="406" w:type="pct"/>
            <w:tcBorders>
              <w:top w:val="nil"/>
              <w:left w:val="single" w:sz="4" w:space="0" w:color="auto"/>
              <w:bottom w:val="double" w:sz="4" w:space="0" w:color="auto"/>
              <w:right w:val="single" w:sz="4" w:space="0" w:color="auto"/>
            </w:tcBorders>
            <w:noWrap/>
            <w:vAlign w:val="center"/>
          </w:tcPr>
          <w:p w14:paraId="1493DA48"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 xml:space="preserve">Oceny </w:t>
            </w:r>
          </w:p>
        </w:tc>
      </w:tr>
      <w:tr w:rsidR="008E7F41" w:rsidRPr="00276829" w14:paraId="4CE61CFE" w14:textId="77777777" w:rsidTr="008E7F41">
        <w:trPr>
          <w:trHeight w:val="340"/>
          <w:jc w:val="center"/>
        </w:trPr>
        <w:tc>
          <w:tcPr>
            <w:tcW w:w="343" w:type="pct"/>
            <w:tcBorders>
              <w:top w:val="double" w:sz="4" w:space="0" w:color="auto"/>
              <w:left w:val="single" w:sz="4" w:space="0" w:color="auto"/>
              <w:bottom w:val="single" w:sz="4" w:space="0" w:color="auto"/>
              <w:right w:val="single" w:sz="4" w:space="0" w:color="auto"/>
            </w:tcBorders>
            <w:vAlign w:val="center"/>
          </w:tcPr>
          <w:p w14:paraId="6774324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10,0</w:t>
            </w:r>
          </w:p>
        </w:tc>
        <w:tc>
          <w:tcPr>
            <w:tcW w:w="464" w:type="pct"/>
            <w:tcBorders>
              <w:top w:val="double" w:sz="4" w:space="0" w:color="auto"/>
              <w:left w:val="single" w:sz="4" w:space="0" w:color="auto"/>
              <w:bottom w:val="single" w:sz="4" w:space="0" w:color="auto"/>
              <w:right w:val="single" w:sz="4" w:space="0" w:color="auto"/>
            </w:tcBorders>
            <w:noWrap/>
            <w:vAlign w:val="center"/>
            <w:hideMark/>
          </w:tcPr>
          <w:p w14:paraId="6FBAB5B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91" w:type="pct"/>
            <w:tcBorders>
              <w:top w:val="double" w:sz="4" w:space="0" w:color="auto"/>
              <w:left w:val="nil"/>
              <w:bottom w:val="single" w:sz="4" w:space="0" w:color="auto"/>
              <w:right w:val="single" w:sz="4" w:space="0" w:color="auto"/>
            </w:tcBorders>
            <w:noWrap/>
            <w:vAlign w:val="center"/>
            <w:hideMark/>
          </w:tcPr>
          <w:p w14:paraId="68DB514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38" w:type="pct"/>
            <w:tcBorders>
              <w:top w:val="double" w:sz="4" w:space="0" w:color="auto"/>
              <w:left w:val="nil"/>
              <w:bottom w:val="single" w:sz="4" w:space="0" w:color="auto"/>
              <w:right w:val="single" w:sz="4" w:space="0" w:color="auto"/>
            </w:tcBorders>
            <w:noWrap/>
            <w:vAlign w:val="center"/>
            <w:hideMark/>
          </w:tcPr>
          <w:p w14:paraId="40CAECF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06" w:type="pct"/>
            <w:tcBorders>
              <w:top w:val="double" w:sz="4" w:space="0" w:color="auto"/>
              <w:left w:val="nil"/>
              <w:bottom w:val="single" w:sz="4" w:space="0" w:color="auto"/>
              <w:right w:val="single" w:sz="4" w:space="0" w:color="auto"/>
            </w:tcBorders>
            <w:noWrap/>
            <w:vAlign w:val="center"/>
            <w:hideMark/>
          </w:tcPr>
          <w:p w14:paraId="43F25C9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88" w:type="pct"/>
            <w:tcBorders>
              <w:top w:val="double" w:sz="4" w:space="0" w:color="auto"/>
              <w:left w:val="nil"/>
              <w:bottom w:val="single" w:sz="4" w:space="0" w:color="auto"/>
              <w:right w:val="single" w:sz="4" w:space="0" w:color="auto"/>
            </w:tcBorders>
            <w:noWrap/>
            <w:vAlign w:val="center"/>
            <w:hideMark/>
          </w:tcPr>
          <w:p w14:paraId="43D7971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double" w:sz="4" w:space="0" w:color="auto"/>
              <w:left w:val="nil"/>
              <w:bottom w:val="single" w:sz="4" w:space="0" w:color="auto"/>
              <w:right w:val="single" w:sz="4" w:space="0" w:color="auto"/>
            </w:tcBorders>
            <w:noWrap/>
            <w:vAlign w:val="center"/>
            <w:hideMark/>
          </w:tcPr>
          <w:p w14:paraId="40CB9BE7"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60" w:type="pct"/>
            <w:tcBorders>
              <w:top w:val="double" w:sz="4" w:space="0" w:color="auto"/>
              <w:left w:val="nil"/>
              <w:bottom w:val="single" w:sz="4" w:space="0" w:color="auto"/>
              <w:right w:val="single" w:sz="4" w:space="0" w:color="auto"/>
            </w:tcBorders>
            <w:noWrap/>
            <w:vAlign w:val="center"/>
            <w:hideMark/>
          </w:tcPr>
          <w:p w14:paraId="5E28CB4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13" w:type="pct"/>
            <w:tcBorders>
              <w:top w:val="double" w:sz="4" w:space="0" w:color="auto"/>
              <w:left w:val="nil"/>
              <w:bottom w:val="single" w:sz="4" w:space="0" w:color="auto"/>
              <w:right w:val="single" w:sz="4" w:space="0" w:color="auto"/>
            </w:tcBorders>
            <w:noWrap/>
            <w:vAlign w:val="center"/>
            <w:hideMark/>
          </w:tcPr>
          <w:p w14:paraId="5E0A4A6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13" w:type="pct"/>
            <w:tcBorders>
              <w:top w:val="double" w:sz="4" w:space="0" w:color="auto"/>
              <w:left w:val="nil"/>
              <w:bottom w:val="single" w:sz="4" w:space="0" w:color="auto"/>
              <w:right w:val="single" w:sz="4" w:space="0" w:color="auto"/>
            </w:tcBorders>
            <w:noWrap/>
            <w:vAlign w:val="center"/>
            <w:hideMark/>
          </w:tcPr>
          <w:p w14:paraId="4BD4A6A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double" w:sz="4" w:space="0" w:color="auto"/>
              <w:left w:val="single" w:sz="4" w:space="0" w:color="auto"/>
              <w:bottom w:val="single" w:sz="4" w:space="0" w:color="auto"/>
              <w:right w:val="single" w:sz="4" w:space="0" w:color="auto"/>
            </w:tcBorders>
            <w:vAlign w:val="center"/>
          </w:tcPr>
          <w:p w14:paraId="3809798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06" w:type="pct"/>
            <w:tcBorders>
              <w:top w:val="double" w:sz="4" w:space="0" w:color="auto"/>
              <w:left w:val="single" w:sz="4" w:space="0" w:color="auto"/>
              <w:bottom w:val="single" w:sz="4" w:space="0" w:color="auto"/>
              <w:right w:val="single" w:sz="4" w:space="0" w:color="auto"/>
            </w:tcBorders>
            <w:noWrap/>
            <w:vAlign w:val="center"/>
          </w:tcPr>
          <w:p w14:paraId="5E891B38"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A / 1</w:t>
            </w:r>
          </w:p>
        </w:tc>
      </w:tr>
      <w:tr w:rsidR="008E7F41" w:rsidRPr="00276829" w14:paraId="59C74C6C"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32F31A7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20,0</w:t>
            </w:r>
          </w:p>
        </w:tc>
        <w:tc>
          <w:tcPr>
            <w:tcW w:w="464" w:type="pct"/>
            <w:tcBorders>
              <w:top w:val="nil"/>
              <w:left w:val="single" w:sz="4" w:space="0" w:color="auto"/>
              <w:bottom w:val="single" w:sz="4" w:space="0" w:color="auto"/>
              <w:right w:val="single" w:sz="4" w:space="0" w:color="auto"/>
            </w:tcBorders>
            <w:noWrap/>
            <w:vAlign w:val="center"/>
            <w:hideMark/>
          </w:tcPr>
          <w:p w14:paraId="334AE0B5"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91" w:type="pct"/>
            <w:tcBorders>
              <w:top w:val="nil"/>
              <w:left w:val="nil"/>
              <w:bottom w:val="single" w:sz="4" w:space="0" w:color="auto"/>
              <w:right w:val="single" w:sz="4" w:space="0" w:color="auto"/>
            </w:tcBorders>
            <w:noWrap/>
            <w:vAlign w:val="center"/>
            <w:hideMark/>
          </w:tcPr>
          <w:p w14:paraId="5A9B504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38" w:type="pct"/>
            <w:tcBorders>
              <w:top w:val="nil"/>
              <w:left w:val="nil"/>
              <w:bottom w:val="single" w:sz="4" w:space="0" w:color="auto"/>
              <w:right w:val="single" w:sz="4" w:space="0" w:color="auto"/>
            </w:tcBorders>
            <w:noWrap/>
            <w:vAlign w:val="center"/>
            <w:hideMark/>
          </w:tcPr>
          <w:p w14:paraId="13647DE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56,0</w:t>
            </w:r>
          </w:p>
        </w:tc>
        <w:tc>
          <w:tcPr>
            <w:tcW w:w="406" w:type="pct"/>
            <w:tcBorders>
              <w:top w:val="nil"/>
              <w:left w:val="nil"/>
              <w:bottom w:val="single" w:sz="4" w:space="0" w:color="auto"/>
              <w:right w:val="single" w:sz="4" w:space="0" w:color="auto"/>
            </w:tcBorders>
            <w:noWrap/>
            <w:vAlign w:val="center"/>
            <w:hideMark/>
          </w:tcPr>
          <w:p w14:paraId="113FD2C7"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88" w:type="pct"/>
            <w:tcBorders>
              <w:top w:val="nil"/>
              <w:left w:val="nil"/>
              <w:bottom w:val="single" w:sz="4" w:space="0" w:color="auto"/>
              <w:right w:val="single" w:sz="4" w:space="0" w:color="auto"/>
            </w:tcBorders>
            <w:noWrap/>
            <w:vAlign w:val="center"/>
            <w:hideMark/>
          </w:tcPr>
          <w:p w14:paraId="5885E26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534" w:type="pct"/>
            <w:tcBorders>
              <w:top w:val="nil"/>
              <w:left w:val="nil"/>
              <w:bottom w:val="single" w:sz="4" w:space="0" w:color="auto"/>
              <w:right w:val="single" w:sz="4" w:space="0" w:color="auto"/>
            </w:tcBorders>
            <w:noWrap/>
            <w:vAlign w:val="center"/>
            <w:hideMark/>
          </w:tcPr>
          <w:p w14:paraId="234C4A0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52,5</w:t>
            </w:r>
          </w:p>
        </w:tc>
        <w:tc>
          <w:tcPr>
            <w:tcW w:w="460" w:type="pct"/>
            <w:tcBorders>
              <w:top w:val="nil"/>
              <w:left w:val="nil"/>
              <w:bottom w:val="single" w:sz="4" w:space="0" w:color="auto"/>
              <w:right w:val="single" w:sz="4" w:space="0" w:color="auto"/>
            </w:tcBorders>
            <w:noWrap/>
            <w:vAlign w:val="center"/>
            <w:hideMark/>
          </w:tcPr>
          <w:p w14:paraId="40C11E5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13" w:type="pct"/>
            <w:tcBorders>
              <w:top w:val="nil"/>
              <w:left w:val="nil"/>
              <w:bottom w:val="single" w:sz="4" w:space="0" w:color="auto"/>
              <w:right w:val="single" w:sz="4" w:space="0" w:color="auto"/>
            </w:tcBorders>
            <w:noWrap/>
            <w:vAlign w:val="center"/>
            <w:hideMark/>
          </w:tcPr>
          <w:p w14:paraId="4BB534F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14,0</w:t>
            </w:r>
          </w:p>
        </w:tc>
        <w:tc>
          <w:tcPr>
            <w:tcW w:w="413" w:type="pct"/>
            <w:tcBorders>
              <w:top w:val="nil"/>
              <w:left w:val="nil"/>
              <w:bottom w:val="single" w:sz="4" w:space="0" w:color="auto"/>
              <w:right w:val="single" w:sz="4" w:space="0" w:color="auto"/>
            </w:tcBorders>
            <w:noWrap/>
            <w:vAlign w:val="center"/>
            <w:hideMark/>
          </w:tcPr>
          <w:p w14:paraId="01BCAC6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43" w:type="pct"/>
            <w:tcBorders>
              <w:top w:val="single" w:sz="4" w:space="0" w:color="auto"/>
              <w:left w:val="single" w:sz="4" w:space="0" w:color="auto"/>
              <w:bottom w:val="single" w:sz="4" w:space="0" w:color="auto"/>
              <w:right w:val="single" w:sz="4" w:space="0" w:color="auto"/>
            </w:tcBorders>
            <w:vAlign w:val="center"/>
          </w:tcPr>
          <w:p w14:paraId="3E2F0E1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60,0</w:t>
            </w:r>
          </w:p>
        </w:tc>
        <w:tc>
          <w:tcPr>
            <w:tcW w:w="406" w:type="pct"/>
            <w:tcBorders>
              <w:top w:val="single" w:sz="4" w:space="0" w:color="auto"/>
              <w:left w:val="single" w:sz="4" w:space="0" w:color="auto"/>
              <w:bottom w:val="single" w:sz="4" w:space="0" w:color="auto"/>
              <w:right w:val="single" w:sz="4" w:space="0" w:color="auto"/>
            </w:tcBorders>
            <w:noWrap/>
            <w:vAlign w:val="center"/>
          </w:tcPr>
          <w:p w14:paraId="2E3C48F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B / 2</w:t>
            </w:r>
          </w:p>
        </w:tc>
      </w:tr>
      <w:tr w:rsidR="008E7F41" w:rsidRPr="00276829" w14:paraId="276E82CF"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4DCBA34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30,0</w:t>
            </w:r>
          </w:p>
        </w:tc>
        <w:tc>
          <w:tcPr>
            <w:tcW w:w="464" w:type="pct"/>
            <w:tcBorders>
              <w:top w:val="nil"/>
              <w:left w:val="single" w:sz="4" w:space="0" w:color="auto"/>
              <w:bottom w:val="single" w:sz="4" w:space="0" w:color="auto"/>
              <w:right w:val="single" w:sz="4" w:space="0" w:color="auto"/>
            </w:tcBorders>
            <w:noWrap/>
            <w:vAlign w:val="center"/>
            <w:hideMark/>
          </w:tcPr>
          <w:p w14:paraId="18439EA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8,8</w:t>
            </w:r>
          </w:p>
        </w:tc>
        <w:tc>
          <w:tcPr>
            <w:tcW w:w="391" w:type="pct"/>
            <w:tcBorders>
              <w:top w:val="nil"/>
              <w:left w:val="nil"/>
              <w:bottom w:val="single" w:sz="4" w:space="0" w:color="auto"/>
              <w:right w:val="single" w:sz="4" w:space="0" w:color="auto"/>
            </w:tcBorders>
            <w:noWrap/>
            <w:vAlign w:val="center"/>
            <w:hideMark/>
          </w:tcPr>
          <w:p w14:paraId="752B426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38" w:type="pct"/>
            <w:tcBorders>
              <w:top w:val="nil"/>
              <w:left w:val="nil"/>
              <w:bottom w:val="single" w:sz="4" w:space="0" w:color="auto"/>
              <w:right w:val="single" w:sz="4" w:space="0" w:color="auto"/>
            </w:tcBorders>
            <w:noWrap/>
            <w:vAlign w:val="center"/>
            <w:hideMark/>
          </w:tcPr>
          <w:p w14:paraId="179FC81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42,0</w:t>
            </w:r>
          </w:p>
        </w:tc>
        <w:tc>
          <w:tcPr>
            <w:tcW w:w="406" w:type="pct"/>
            <w:tcBorders>
              <w:top w:val="nil"/>
              <w:left w:val="nil"/>
              <w:bottom w:val="single" w:sz="4" w:space="0" w:color="auto"/>
              <w:right w:val="single" w:sz="4" w:space="0" w:color="auto"/>
            </w:tcBorders>
            <w:noWrap/>
            <w:vAlign w:val="center"/>
            <w:hideMark/>
          </w:tcPr>
          <w:p w14:paraId="67CC875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88" w:type="pct"/>
            <w:tcBorders>
              <w:top w:val="nil"/>
              <w:left w:val="nil"/>
              <w:bottom w:val="single" w:sz="4" w:space="0" w:color="auto"/>
              <w:right w:val="single" w:sz="4" w:space="0" w:color="auto"/>
            </w:tcBorders>
            <w:noWrap/>
            <w:vAlign w:val="center"/>
            <w:hideMark/>
          </w:tcPr>
          <w:p w14:paraId="2C7175D7"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23,3</w:t>
            </w:r>
          </w:p>
        </w:tc>
        <w:tc>
          <w:tcPr>
            <w:tcW w:w="534" w:type="pct"/>
            <w:tcBorders>
              <w:top w:val="nil"/>
              <w:left w:val="nil"/>
              <w:bottom w:val="single" w:sz="4" w:space="0" w:color="auto"/>
              <w:right w:val="single" w:sz="4" w:space="0" w:color="auto"/>
            </w:tcBorders>
            <w:noWrap/>
            <w:vAlign w:val="center"/>
            <w:hideMark/>
          </w:tcPr>
          <w:p w14:paraId="17C2936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35,0</w:t>
            </w:r>
          </w:p>
        </w:tc>
        <w:tc>
          <w:tcPr>
            <w:tcW w:w="460" w:type="pct"/>
            <w:tcBorders>
              <w:top w:val="nil"/>
              <w:left w:val="nil"/>
              <w:bottom w:val="single" w:sz="4" w:space="0" w:color="auto"/>
              <w:right w:val="single" w:sz="4" w:space="0" w:color="auto"/>
            </w:tcBorders>
            <w:noWrap/>
            <w:vAlign w:val="center"/>
            <w:hideMark/>
          </w:tcPr>
          <w:p w14:paraId="1E9D5ED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w:t>
            </w:r>
          </w:p>
        </w:tc>
        <w:tc>
          <w:tcPr>
            <w:tcW w:w="413" w:type="pct"/>
            <w:tcBorders>
              <w:top w:val="nil"/>
              <w:left w:val="nil"/>
              <w:bottom w:val="single" w:sz="4" w:space="0" w:color="auto"/>
              <w:right w:val="single" w:sz="4" w:space="0" w:color="auto"/>
            </w:tcBorders>
            <w:noWrap/>
            <w:vAlign w:val="center"/>
            <w:hideMark/>
          </w:tcPr>
          <w:p w14:paraId="164B123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28,0</w:t>
            </w:r>
          </w:p>
        </w:tc>
        <w:tc>
          <w:tcPr>
            <w:tcW w:w="413" w:type="pct"/>
            <w:tcBorders>
              <w:top w:val="nil"/>
              <w:left w:val="nil"/>
              <w:bottom w:val="single" w:sz="4" w:space="0" w:color="auto"/>
              <w:right w:val="single" w:sz="4" w:space="0" w:color="auto"/>
            </w:tcBorders>
            <w:noWrap/>
            <w:vAlign w:val="center"/>
            <w:hideMark/>
          </w:tcPr>
          <w:p w14:paraId="59070B8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23,3</w:t>
            </w:r>
          </w:p>
        </w:tc>
        <w:tc>
          <w:tcPr>
            <w:tcW w:w="343" w:type="pct"/>
            <w:tcBorders>
              <w:top w:val="single" w:sz="4" w:space="0" w:color="auto"/>
              <w:left w:val="single" w:sz="4" w:space="0" w:color="auto"/>
              <w:bottom w:val="single" w:sz="4" w:space="0" w:color="auto"/>
              <w:right w:val="single" w:sz="4" w:space="0" w:color="auto"/>
            </w:tcBorders>
            <w:vAlign w:val="center"/>
          </w:tcPr>
          <w:p w14:paraId="7E52B07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50,0</w:t>
            </w:r>
          </w:p>
        </w:tc>
        <w:tc>
          <w:tcPr>
            <w:tcW w:w="406" w:type="pct"/>
            <w:tcBorders>
              <w:top w:val="single" w:sz="4" w:space="0" w:color="auto"/>
              <w:left w:val="single" w:sz="4" w:space="0" w:color="auto"/>
              <w:bottom w:val="single" w:sz="4" w:space="0" w:color="auto"/>
              <w:right w:val="single" w:sz="4" w:space="0" w:color="auto"/>
            </w:tcBorders>
            <w:noWrap/>
            <w:vAlign w:val="center"/>
          </w:tcPr>
          <w:p w14:paraId="4549487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C / 3</w:t>
            </w:r>
          </w:p>
        </w:tc>
      </w:tr>
      <w:tr w:rsidR="008E7F41" w:rsidRPr="00276829" w14:paraId="3CD12751"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559CF6C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40,0</w:t>
            </w:r>
          </w:p>
        </w:tc>
        <w:tc>
          <w:tcPr>
            <w:tcW w:w="464" w:type="pct"/>
            <w:tcBorders>
              <w:top w:val="nil"/>
              <w:left w:val="single" w:sz="4" w:space="0" w:color="auto"/>
              <w:bottom w:val="single" w:sz="4" w:space="0" w:color="auto"/>
              <w:right w:val="single" w:sz="4" w:space="0" w:color="auto"/>
            </w:tcBorders>
            <w:noWrap/>
            <w:vAlign w:val="center"/>
            <w:hideMark/>
          </w:tcPr>
          <w:p w14:paraId="01B4C16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17,5</w:t>
            </w:r>
          </w:p>
        </w:tc>
        <w:tc>
          <w:tcPr>
            <w:tcW w:w="391" w:type="pct"/>
            <w:tcBorders>
              <w:top w:val="nil"/>
              <w:left w:val="nil"/>
              <w:bottom w:val="single" w:sz="4" w:space="0" w:color="auto"/>
              <w:right w:val="single" w:sz="4" w:space="0" w:color="auto"/>
            </w:tcBorders>
            <w:noWrap/>
            <w:vAlign w:val="center"/>
            <w:hideMark/>
          </w:tcPr>
          <w:p w14:paraId="0E6C8FB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38" w:type="pct"/>
            <w:tcBorders>
              <w:top w:val="nil"/>
              <w:left w:val="nil"/>
              <w:bottom w:val="single" w:sz="4" w:space="0" w:color="auto"/>
              <w:right w:val="single" w:sz="4" w:space="0" w:color="auto"/>
            </w:tcBorders>
            <w:noWrap/>
            <w:vAlign w:val="center"/>
            <w:hideMark/>
          </w:tcPr>
          <w:p w14:paraId="75D15C2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28,0</w:t>
            </w:r>
          </w:p>
        </w:tc>
        <w:tc>
          <w:tcPr>
            <w:tcW w:w="406" w:type="pct"/>
            <w:tcBorders>
              <w:top w:val="nil"/>
              <w:left w:val="nil"/>
              <w:bottom w:val="single" w:sz="4" w:space="0" w:color="auto"/>
              <w:right w:val="single" w:sz="4" w:space="0" w:color="auto"/>
            </w:tcBorders>
            <w:noWrap/>
            <w:vAlign w:val="center"/>
            <w:hideMark/>
          </w:tcPr>
          <w:p w14:paraId="7BC8653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88" w:type="pct"/>
            <w:tcBorders>
              <w:top w:val="nil"/>
              <w:left w:val="nil"/>
              <w:bottom w:val="single" w:sz="4" w:space="0" w:color="auto"/>
              <w:right w:val="single" w:sz="4" w:space="0" w:color="auto"/>
            </w:tcBorders>
            <w:noWrap/>
            <w:vAlign w:val="center"/>
            <w:hideMark/>
          </w:tcPr>
          <w:p w14:paraId="51E0836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46,7</w:t>
            </w:r>
          </w:p>
        </w:tc>
        <w:tc>
          <w:tcPr>
            <w:tcW w:w="534" w:type="pct"/>
            <w:tcBorders>
              <w:top w:val="nil"/>
              <w:left w:val="nil"/>
              <w:bottom w:val="single" w:sz="4" w:space="0" w:color="auto"/>
              <w:right w:val="single" w:sz="4" w:space="0" w:color="auto"/>
            </w:tcBorders>
            <w:noWrap/>
            <w:vAlign w:val="center"/>
            <w:hideMark/>
          </w:tcPr>
          <w:p w14:paraId="2D1D700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17,5</w:t>
            </w:r>
          </w:p>
        </w:tc>
        <w:tc>
          <w:tcPr>
            <w:tcW w:w="460" w:type="pct"/>
            <w:tcBorders>
              <w:top w:val="nil"/>
              <w:left w:val="nil"/>
              <w:bottom w:val="single" w:sz="4" w:space="0" w:color="auto"/>
              <w:right w:val="single" w:sz="4" w:space="0" w:color="auto"/>
            </w:tcBorders>
            <w:noWrap/>
            <w:vAlign w:val="center"/>
            <w:hideMark/>
          </w:tcPr>
          <w:p w14:paraId="5D5F176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14,0</w:t>
            </w:r>
          </w:p>
        </w:tc>
        <w:tc>
          <w:tcPr>
            <w:tcW w:w="413" w:type="pct"/>
            <w:tcBorders>
              <w:top w:val="nil"/>
              <w:left w:val="nil"/>
              <w:bottom w:val="single" w:sz="4" w:space="0" w:color="auto"/>
              <w:right w:val="single" w:sz="4" w:space="0" w:color="auto"/>
            </w:tcBorders>
            <w:noWrap/>
            <w:vAlign w:val="center"/>
            <w:hideMark/>
          </w:tcPr>
          <w:p w14:paraId="2410BA7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42,0</w:t>
            </w:r>
          </w:p>
        </w:tc>
        <w:tc>
          <w:tcPr>
            <w:tcW w:w="413" w:type="pct"/>
            <w:tcBorders>
              <w:top w:val="nil"/>
              <w:left w:val="nil"/>
              <w:bottom w:val="single" w:sz="4" w:space="0" w:color="auto"/>
              <w:right w:val="single" w:sz="4" w:space="0" w:color="auto"/>
            </w:tcBorders>
            <w:noWrap/>
            <w:vAlign w:val="center"/>
            <w:hideMark/>
          </w:tcPr>
          <w:p w14:paraId="30CEDD25"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46,7</w:t>
            </w:r>
          </w:p>
        </w:tc>
        <w:tc>
          <w:tcPr>
            <w:tcW w:w="343" w:type="pct"/>
            <w:tcBorders>
              <w:top w:val="single" w:sz="4" w:space="0" w:color="auto"/>
              <w:left w:val="single" w:sz="4" w:space="0" w:color="auto"/>
              <w:bottom w:val="single" w:sz="4" w:space="0" w:color="auto"/>
              <w:right w:val="single" w:sz="4" w:space="0" w:color="auto"/>
            </w:tcBorders>
            <w:vAlign w:val="center"/>
          </w:tcPr>
          <w:p w14:paraId="0B06B3D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40,0</w:t>
            </w:r>
          </w:p>
        </w:tc>
        <w:tc>
          <w:tcPr>
            <w:tcW w:w="406" w:type="pct"/>
            <w:tcBorders>
              <w:top w:val="single" w:sz="4" w:space="0" w:color="auto"/>
              <w:left w:val="single" w:sz="4" w:space="0" w:color="auto"/>
              <w:bottom w:val="single" w:sz="4" w:space="0" w:color="auto"/>
              <w:right w:val="single" w:sz="4" w:space="0" w:color="auto"/>
            </w:tcBorders>
            <w:noWrap/>
            <w:vAlign w:val="center"/>
          </w:tcPr>
          <w:p w14:paraId="1B2D884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D / 4</w:t>
            </w:r>
          </w:p>
        </w:tc>
      </w:tr>
      <w:tr w:rsidR="008E7F41" w:rsidRPr="00276829" w14:paraId="36506B01"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3EDE120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50,0</w:t>
            </w:r>
          </w:p>
        </w:tc>
        <w:tc>
          <w:tcPr>
            <w:tcW w:w="464" w:type="pct"/>
            <w:tcBorders>
              <w:top w:val="nil"/>
              <w:left w:val="single" w:sz="4" w:space="0" w:color="auto"/>
              <w:bottom w:val="single" w:sz="4" w:space="0" w:color="auto"/>
              <w:right w:val="single" w:sz="4" w:space="0" w:color="auto"/>
            </w:tcBorders>
            <w:noWrap/>
            <w:vAlign w:val="center"/>
            <w:hideMark/>
          </w:tcPr>
          <w:p w14:paraId="6865D0C8"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26,3</w:t>
            </w:r>
          </w:p>
        </w:tc>
        <w:tc>
          <w:tcPr>
            <w:tcW w:w="391" w:type="pct"/>
            <w:tcBorders>
              <w:top w:val="nil"/>
              <w:left w:val="nil"/>
              <w:bottom w:val="single" w:sz="4" w:space="0" w:color="auto"/>
              <w:right w:val="single" w:sz="4" w:space="0" w:color="auto"/>
            </w:tcBorders>
            <w:noWrap/>
            <w:vAlign w:val="center"/>
            <w:hideMark/>
          </w:tcPr>
          <w:p w14:paraId="250784B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11,7</w:t>
            </w:r>
          </w:p>
        </w:tc>
        <w:tc>
          <w:tcPr>
            <w:tcW w:w="438" w:type="pct"/>
            <w:tcBorders>
              <w:top w:val="nil"/>
              <w:left w:val="nil"/>
              <w:bottom w:val="single" w:sz="4" w:space="0" w:color="auto"/>
              <w:right w:val="single" w:sz="4" w:space="0" w:color="auto"/>
            </w:tcBorders>
            <w:noWrap/>
            <w:vAlign w:val="center"/>
            <w:hideMark/>
          </w:tcPr>
          <w:p w14:paraId="2C7C18B5"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14,0</w:t>
            </w:r>
          </w:p>
        </w:tc>
        <w:tc>
          <w:tcPr>
            <w:tcW w:w="406" w:type="pct"/>
            <w:tcBorders>
              <w:top w:val="nil"/>
              <w:left w:val="nil"/>
              <w:bottom w:val="single" w:sz="4" w:space="0" w:color="auto"/>
              <w:right w:val="single" w:sz="4" w:space="0" w:color="auto"/>
            </w:tcBorders>
            <w:noWrap/>
            <w:vAlign w:val="center"/>
            <w:hideMark/>
          </w:tcPr>
          <w:p w14:paraId="2FCCAD9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11,7</w:t>
            </w:r>
          </w:p>
        </w:tc>
        <w:tc>
          <w:tcPr>
            <w:tcW w:w="388" w:type="pct"/>
            <w:tcBorders>
              <w:top w:val="nil"/>
              <w:left w:val="nil"/>
              <w:bottom w:val="single" w:sz="4" w:space="0" w:color="auto"/>
              <w:right w:val="single" w:sz="4" w:space="0" w:color="auto"/>
            </w:tcBorders>
            <w:noWrap/>
            <w:vAlign w:val="center"/>
            <w:hideMark/>
          </w:tcPr>
          <w:p w14:paraId="5A2D8CB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534" w:type="pct"/>
            <w:tcBorders>
              <w:top w:val="nil"/>
              <w:left w:val="nil"/>
              <w:bottom w:val="single" w:sz="4" w:space="0" w:color="auto"/>
              <w:right w:val="single" w:sz="4" w:space="0" w:color="auto"/>
            </w:tcBorders>
            <w:noWrap/>
            <w:vAlign w:val="center"/>
            <w:hideMark/>
          </w:tcPr>
          <w:p w14:paraId="207D490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60" w:type="pct"/>
            <w:tcBorders>
              <w:top w:val="nil"/>
              <w:left w:val="nil"/>
              <w:bottom w:val="single" w:sz="4" w:space="0" w:color="auto"/>
              <w:right w:val="single" w:sz="4" w:space="0" w:color="auto"/>
            </w:tcBorders>
            <w:noWrap/>
            <w:vAlign w:val="center"/>
            <w:hideMark/>
          </w:tcPr>
          <w:p w14:paraId="0166D8D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21,0</w:t>
            </w:r>
          </w:p>
        </w:tc>
        <w:tc>
          <w:tcPr>
            <w:tcW w:w="413" w:type="pct"/>
            <w:tcBorders>
              <w:top w:val="nil"/>
              <w:left w:val="nil"/>
              <w:bottom w:val="single" w:sz="4" w:space="0" w:color="auto"/>
              <w:right w:val="single" w:sz="4" w:space="0" w:color="auto"/>
            </w:tcBorders>
            <w:noWrap/>
            <w:vAlign w:val="center"/>
            <w:hideMark/>
          </w:tcPr>
          <w:p w14:paraId="6198DD3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56,0</w:t>
            </w:r>
          </w:p>
        </w:tc>
        <w:tc>
          <w:tcPr>
            <w:tcW w:w="413" w:type="pct"/>
            <w:tcBorders>
              <w:top w:val="nil"/>
              <w:left w:val="nil"/>
              <w:bottom w:val="single" w:sz="4" w:space="0" w:color="auto"/>
              <w:right w:val="single" w:sz="4" w:space="0" w:color="auto"/>
            </w:tcBorders>
            <w:noWrap/>
            <w:vAlign w:val="center"/>
            <w:hideMark/>
          </w:tcPr>
          <w:p w14:paraId="406C24A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343" w:type="pct"/>
            <w:tcBorders>
              <w:top w:val="single" w:sz="4" w:space="0" w:color="auto"/>
              <w:left w:val="single" w:sz="4" w:space="0" w:color="auto"/>
              <w:bottom w:val="single" w:sz="4" w:space="0" w:color="auto"/>
              <w:right w:val="single" w:sz="4" w:space="0" w:color="auto"/>
            </w:tcBorders>
            <w:vAlign w:val="center"/>
          </w:tcPr>
          <w:p w14:paraId="0FC8235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30,0</w:t>
            </w:r>
          </w:p>
        </w:tc>
        <w:tc>
          <w:tcPr>
            <w:tcW w:w="406" w:type="pct"/>
            <w:tcBorders>
              <w:top w:val="single" w:sz="4" w:space="0" w:color="auto"/>
              <w:left w:val="single" w:sz="4" w:space="0" w:color="auto"/>
              <w:bottom w:val="single" w:sz="4" w:space="0" w:color="auto"/>
              <w:right w:val="single" w:sz="4" w:space="0" w:color="auto"/>
            </w:tcBorders>
            <w:noWrap/>
            <w:vAlign w:val="center"/>
          </w:tcPr>
          <w:p w14:paraId="0C01A62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E / 5</w:t>
            </w:r>
          </w:p>
        </w:tc>
      </w:tr>
      <w:tr w:rsidR="008E7F41" w:rsidRPr="00276829" w14:paraId="1A4C1876"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4625E5B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60,0</w:t>
            </w:r>
          </w:p>
        </w:tc>
        <w:tc>
          <w:tcPr>
            <w:tcW w:w="464" w:type="pct"/>
            <w:tcBorders>
              <w:top w:val="nil"/>
              <w:left w:val="single" w:sz="4" w:space="0" w:color="auto"/>
              <w:bottom w:val="single" w:sz="4" w:space="0" w:color="auto"/>
              <w:right w:val="single" w:sz="4" w:space="0" w:color="auto"/>
            </w:tcBorders>
            <w:noWrap/>
            <w:vAlign w:val="center"/>
            <w:hideMark/>
          </w:tcPr>
          <w:p w14:paraId="36EAB45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35,0</w:t>
            </w:r>
          </w:p>
        </w:tc>
        <w:tc>
          <w:tcPr>
            <w:tcW w:w="391" w:type="pct"/>
            <w:tcBorders>
              <w:top w:val="nil"/>
              <w:left w:val="nil"/>
              <w:bottom w:val="single" w:sz="4" w:space="0" w:color="auto"/>
              <w:right w:val="single" w:sz="4" w:space="0" w:color="auto"/>
            </w:tcBorders>
            <w:noWrap/>
            <w:vAlign w:val="center"/>
            <w:hideMark/>
          </w:tcPr>
          <w:p w14:paraId="65142D3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23,3</w:t>
            </w:r>
          </w:p>
        </w:tc>
        <w:tc>
          <w:tcPr>
            <w:tcW w:w="438" w:type="pct"/>
            <w:tcBorders>
              <w:top w:val="nil"/>
              <w:left w:val="nil"/>
              <w:bottom w:val="single" w:sz="4" w:space="0" w:color="auto"/>
              <w:right w:val="single" w:sz="4" w:space="0" w:color="auto"/>
            </w:tcBorders>
            <w:noWrap/>
            <w:vAlign w:val="center"/>
            <w:hideMark/>
          </w:tcPr>
          <w:p w14:paraId="5216794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06" w:type="pct"/>
            <w:tcBorders>
              <w:top w:val="nil"/>
              <w:left w:val="nil"/>
              <w:bottom w:val="single" w:sz="4" w:space="0" w:color="auto"/>
              <w:right w:val="single" w:sz="4" w:space="0" w:color="auto"/>
            </w:tcBorders>
            <w:noWrap/>
            <w:vAlign w:val="center"/>
            <w:hideMark/>
          </w:tcPr>
          <w:p w14:paraId="4336A54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23,3</w:t>
            </w:r>
          </w:p>
        </w:tc>
        <w:tc>
          <w:tcPr>
            <w:tcW w:w="388" w:type="pct"/>
            <w:tcBorders>
              <w:top w:val="nil"/>
              <w:left w:val="nil"/>
              <w:bottom w:val="single" w:sz="4" w:space="0" w:color="auto"/>
              <w:right w:val="single" w:sz="4" w:space="0" w:color="auto"/>
            </w:tcBorders>
            <w:noWrap/>
            <w:vAlign w:val="center"/>
            <w:hideMark/>
          </w:tcPr>
          <w:p w14:paraId="226E850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04F161C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3B404CF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28,0</w:t>
            </w:r>
          </w:p>
        </w:tc>
        <w:tc>
          <w:tcPr>
            <w:tcW w:w="413" w:type="pct"/>
            <w:tcBorders>
              <w:top w:val="nil"/>
              <w:left w:val="nil"/>
              <w:bottom w:val="single" w:sz="4" w:space="0" w:color="auto"/>
              <w:right w:val="single" w:sz="4" w:space="0" w:color="auto"/>
            </w:tcBorders>
            <w:noWrap/>
            <w:vAlign w:val="center"/>
            <w:hideMark/>
          </w:tcPr>
          <w:p w14:paraId="2CD61C8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13" w:type="pct"/>
            <w:tcBorders>
              <w:top w:val="nil"/>
              <w:left w:val="nil"/>
              <w:bottom w:val="single" w:sz="4" w:space="0" w:color="auto"/>
              <w:right w:val="single" w:sz="4" w:space="0" w:color="auto"/>
            </w:tcBorders>
            <w:noWrap/>
            <w:vAlign w:val="center"/>
            <w:hideMark/>
          </w:tcPr>
          <w:p w14:paraId="2D11AE6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1A5D72B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20,0</w:t>
            </w:r>
          </w:p>
        </w:tc>
        <w:tc>
          <w:tcPr>
            <w:tcW w:w="406" w:type="pct"/>
            <w:tcBorders>
              <w:top w:val="single" w:sz="4" w:space="0" w:color="auto"/>
              <w:left w:val="single" w:sz="4" w:space="0" w:color="auto"/>
              <w:bottom w:val="single" w:sz="4" w:space="0" w:color="auto"/>
              <w:right w:val="single" w:sz="4" w:space="0" w:color="auto"/>
            </w:tcBorders>
            <w:noWrap/>
            <w:vAlign w:val="center"/>
          </w:tcPr>
          <w:p w14:paraId="0E06147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F / 6</w:t>
            </w:r>
          </w:p>
        </w:tc>
      </w:tr>
      <w:tr w:rsidR="008E7F41" w:rsidRPr="00276829" w14:paraId="72FA3B32"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74532AA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64" w:type="pct"/>
            <w:tcBorders>
              <w:top w:val="nil"/>
              <w:left w:val="single" w:sz="4" w:space="0" w:color="auto"/>
              <w:bottom w:val="single" w:sz="4" w:space="0" w:color="auto"/>
              <w:right w:val="single" w:sz="4" w:space="0" w:color="auto"/>
            </w:tcBorders>
            <w:noWrap/>
            <w:vAlign w:val="center"/>
            <w:hideMark/>
          </w:tcPr>
          <w:p w14:paraId="3599177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43,8</w:t>
            </w:r>
          </w:p>
        </w:tc>
        <w:tc>
          <w:tcPr>
            <w:tcW w:w="391" w:type="pct"/>
            <w:tcBorders>
              <w:top w:val="nil"/>
              <w:left w:val="nil"/>
              <w:bottom w:val="single" w:sz="4" w:space="0" w:color="auto"/>
              <w:right w:val="single" w:sz="4" w:space="0" w:color="auto"/>
            </w:tcBorders>
            <w:noWrap/>
            <w:vAlign w:val="center"/>
            <w:hideMark/>
          </w:tcPr>
          <w:p w14:paraId="4D25602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35,0</w:t>
            </w:r>
          </w:p>
        </w:tc>
        <w:tc>
          <w:tcPr>
            <w:tcW w:w="438" w:type="pct"/>
            <w:tcBorders>
              <w:top w:val="nil"/>
              <w:left w:val="nil"/>
              <w:bottom w:val="single" w:sz="4" w:space="0" w:color="auto"/>
              <w:right w:val="single" w:sz="4" w:space="0" w:color="auto"/>
            </w:tcBorders>
            <w:noWrap/>
            <w:vAlign w:val="center"/>
            <w:hideMark/>
          </w:tcPr>
          <w:p w14:paraId="2DE5CB8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63BD9EF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35,0</w:t>
            </w:r>
          </w:p>
        </w:tc>
        <w:tc>
          <w:tcPr>
            <w:tcW w:w="388" w:type="pct"/>
            <w:tcBorders>
              <w:top w:val="nil"/>
              <w:left w:val="nil"/>
              <w:bottom w:val="single" w:sz="4" w:space="0" w:color="auto"/>
              <w:right w:val="single" w:sz="4" w:space="0" w:color="auto"/>
            </w:tcBorders>
            <w:noWrap/>
            <w:vAlign w:val="center"/>
            <w:hideMark/>
          </w:tcPr>
          <w:p w14:paraId="7C88F21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2CBBBC8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393BBFF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35,0</w:t>
            </w:r>
          </w:p>
        </w:tc>
        <w:tc>
          <w:tcPr>
            <w:tcW w:w="413" w:type="pct"/>
            <w:tcBorders>
              <w:top w:val="nil"/>
              <w:left w:val="nil"/>
              <w:bottom w:val="single" w:sz="4" w:space="0" w:color="auto"/>
              <w:right w:val="single" w:sz="4" w:space="0" w:color="auto"/>
            </w:tcBorders>
            <w:noWrap/>
            <w:vAlign w:val="center"/>
            <w:hideMark/>
          </w:tcPr>
          <w:p w14:paraId="443F259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4590FB2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6600BC78"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10,0</w:t>
            </w:r>
          </w:p>
        </w:tc>
        <w:tc>
          <w:tcPr>
            <w:tcW w:w="406" w:type="pct"/>
            <w:tcBorders>
              <w:top w:val="single" w:sz="4" w:space="0" w:color="auto"/>
              <w:left w:val="single" w:sz="4" w:space="0" w:color="auto"/>
              <w:bottom w:val="single" w:sz="4" w:space="0" w:color="auto"/>
              <w:right w:val="single" w:sz="4" w:space="0" w:color="auto"/>
            </w:tcBorders>
            <w:noWrap/>
            <w:vAlign w:val="center"/>
          </w:tcPr>
          <w:p w14:paraId="454B409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G / 7</w:t>
            </w:r>
          </w:p>
        </w:tc>
      </w:tr>
      <w:tr w:rsidR="008E7F41" w:rsidRPr="00276829" w14:paraId="65859BBC"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04BDD28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4" w:type="pct"/>
            <w:tcBorders>
              <w:top w:val="nil"/>
              <w:left w:val="single" w:sz="4" w:space="0" w:color="auto"/>
              <w:bottom w:val="single" w:sz="4" w:space="0" w:color="auto"/>
              <w:right w:val="single" w:sz="4" w:space="0" w:color="auto"/>
            </w:tcBorders>
            <w:noWrap/>
            <w:vAlign w:val="center"/>
            <w:hideMark/>
          </w:tcPr>
          <w:p w14:paraId="0142EF3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52,5</w:t>
            </w:r>
          </w:p>
        </w:tc>
        <w:tc>
          <w:tcPr>
            <w:tcW w:w="391" w:type="pct"/>
            <w:tcBorders>
              <w:top w:val="nil"/>
              <w:left w:val="nil"/>
              <w:bottom w:val="single" w:sz="4" w:space="0" w:color="auto"/>
              <w:right w:val="single" w:sz="4" w:space="0" w:color="auto"/>
            </w:tcBorders>
            <w:noWrap/>
            <w:vAlign w:val="center"/>
            <w:hideMark/>
          </w:tcPr>
          <w:p w14:paraId="7FDF1CB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46,7</w:t>
            </w:r>
          </w:p>
        </w:tc>
        <w:tc>
          <w:tcPr>
            <w:tcW w:w="438" w:type="pct"/>
            <w:tcBorders>
              <w:top w:val="nil"/>
              <w:left w:val="nil"/>
              <w:bottom w:val="single" w:sz="4" w:space="0" w:color="auto"/>
              <w:right w:val="single" w:sz="4" w:space="0" w:color="auto"/>
            </w:tcBorders>
            <w:noWrap/>
            <w:vAlign w:val="center"/>
            <w:hideMark/>
          </w:tcPr>
          <w:p w14:paraId="2D5C8FB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53031828"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46,7</w:t>
            </w:r>
          </w:p>
        </w:tc>
        <w:tc>
          <w:tcPr>
            <w:tcW w:w="388" w:type="pct"/>
            <w:tcBorders>
              <w:top w:val="nil"/>
              <w:left w:val="nil"/>
              <w:bottom w:val="single" w:sz="4" w:space="0" w:color="auto"/>
              <w:right w:val="single" w:sz="4" w:space="0" w:color="auto"/>
            </w:tcBorders>
            <w:noWrap/>
            <w:vAlign w:val="center"/>
            <w:hideMark/>
          </w:tcPr>
          <w:p w14:paraId="38C28FD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1B153F17"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1922253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42,0</w:t>
            </w:r>
          </w:p>
        </w:tc>
        <w:tc>
          <w:tcPr>
            <w:tcW w:w="413" w:type="pct"/>
            <w:tcBorders>
              <w:top w:val="nil"/>
              <w:left w:val="nil"/>
              <w:bottom w:val="single" w:sz="4" w:space="0" w:color="auto"/>
              <w:right w:val="single" w:sz="4" w:space="0" w:color="auto"/>
            </w:tcBorders>
            <w:noWrap/>
            <w:vAlign w:val="center"/>
            <w:hideMark/>
          </w:tcPr>
          <w:p w14:paraId="4DFB140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343C81A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10478C9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06" w:type="pct"/>
            <w:tcBorders>
              <w:top w:val="single" w:sz="4" w:space="0" w:color="auto"/>
              <w:left w:val="single" w:sz="4" w:space="0" w:color="auto"/>
              <w:bottom w:val="single" w:sz="4" w:space="0" w:color="auto"/>
              <w:right w:val="single" w:sz="4" w:space="0" w:color="auto"/>
            </w:tcBorders>
            <w:noWrap/>
            <w:vAlign w:val="center"/>
          </w:tcPr>
          <w:p w14:paraId="23EA107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U / 8</w:t>
            </w:r>
          </w:p>
        </w:tc>
      </w:tr>
      <w:tr w:rsidR="008E7F41" w:rsidRPr="00276829" w14:paraId="5E88F0A8"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51B46F9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4" w:type="pct"/>
            <w:tcBorders>
              <w:top w:val="nil"/>
              <w:left w:val="single" w:sz="4" w:space="0" w:color="auto"/>
              <w:bottom w:val="single" w:sz="4" w:space="0" w:color="auto"/>
              <w:right w:val="single" w:sz="4" w:space="0" w:color="auto"/>
            </w:tcBorders>
            <w:noWrap/>
            <w:vAlign w:val="center"/>
            <w:hideMark/>
          </w:tcPr>
          <w:p w14:paraId="1229A3B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61,3</w:t>
            </w:r>
          </w:p>
        </w:tc>
        <w:tc>
          <w:tcPr>
            <w:tcW w:w="391" w:type="pct"/>
            <w:tcBorders>
              <w:top w:val="nil"/>
              <w:left w:val="nil"/>
              <w:bottom w:val="single" w:sz="4" w:space="0" w:color="auto"/>
              <w:right w:val="single" w:sz="4" w:space="0" w:color="auto"/>
            </w:tcBorders>
            <w:noWrap/>
            <w:vAlign w:val="center"/>
            <w:hideMark/>
          </w:tcPr>
          <w:p w14:paraId="627B3FC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58,3</w:t>
            </w:r>
          </w:p>
        </w:tc>
        <w:tc>
          <w:tcPr>
            <w:tcW w:w="438" w:type="pct"/>
            <w:tcBorders>
              <w:top w:val="nil"/>
              <w:left w:val="nil"/>
              <w:bottom w:val="single" w:sz="4" w:space="0" w:color="auto"/>
              <w:right w:val="single" w:sz="4" w:space="0" w:color="auto"/>
            </w:tcBorders>
            <w:noWrap/>
            <w:vAlign w:val="center"/>
            <w:hideMark/>
          </w:tcPr>
          <w:p w14:paraId="2D49D4D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0477DE88"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58,3</w:t>
            </w:r>
          </w:p>
        </w:tc>
        <w:tc>
          <w:tcPr>
            <w:tcW w:w="388" w:type="pct"/>
            <w:tcBorders>
              <w:top w:val="nil"/>
              <w:left w:val="nil"/>
              <w:bottom w:val="single" w:sz="4" w:space="0" w:color="auto"/>
              <w:right w:val="single" w:sz="4" w:space="0" w:color="auto"/>
            </w:tcBorders>
            <w:noWrap/>
            <w:vAlign w:val="center"/>
            <w:hideMark/>
          </w:tcPr>
          <w:p w14:paraId="05A0BC6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0267BF3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611E682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49,0</w:t>
            </w:r>
          </w:p>
        </w:tc>
        <w:tc>
          <w:tcPr>
            <w:tcW w:w="413" w:type="pct"/>
            <w:tcBorders>
              <w:top w:val="nil"/>
              <w:left w:val="nil"/>
              <w:bottom w:val="single" w:sz="4" w:space="0" w:color="auto"/>
              <w:right w:val="single" w:sz="4" w:space="0" w:color="auto"/>
            </w:tcBorders>
            <w:noWrap/>
            <w:vAlign w:val="center"/>
            <w:hideMark/>
          </w:tcPr>
          <w:p w14:paraId="668DB61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658EB99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2F72A2A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single" w:sz="4" w:space="0" w:color="auto"/>
              <w:left w:val="single" w:sz="4" w:space="0" w:color="auto"/>
              <w:bottom w:val="single" w:sz="4" w:space="0" w:color="auto"/>
              <w:right w:val="single" w:sz="4" w:space="0" w:color="auto"/>
            </w:tcBorders>
            <w:noWrap/>
            <w:vAlign w:val="center"/>
          </w:tcPr>
          <w:p w14:paraId="5BD6E7D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9</w:t>
            </w:r>
          </w:p>
        </w:tc>
      </w:tr>
      <w:tr w:rsidR="008E7F41" w:rsidRPr="00276829" w14:paraId="0DE27400"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468536C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4" w:type="pct"/>
            <w:tcBorders>
              <w:top w:val="nil"/>
              <w:left w:val="single" w:sz="4" w:space="0" w:color="auto"/>
              <w:bottom w:val="single" w:sz="4" w:space="0" w:color="auto"/>
              <w:right w:val="single" w:sz="4" w:space="0" w:color="auto"/>
            </w:tcBorders>
            <w:noWrap/>
            <w:vAlign w:val="center"/>
            <w:hideMark/>
          </w:tcPr>
          <w:p w14:paraId="7F93FAC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391" w:type="pct"/>
            <w:tcBorders>
              <w:top w:val="nil"/>
              <w:left w:val="nil"/>
              <w:bottom w:val="single" w:sz="4" w:space="0" w:color="auto"/>
              <w:right w:val="single" w:sz="4" w:space="0" w:color="auto"/>
            </w:tcBorders>
            <w:noWrap/>
            <w:vAlign w:val="center"/>
            <w:hideMark/>
          </w:tcPr>
          <w:p w14:paraId="6B09DB1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38" w:type="pct"/>
            <w:tcBorders>
              <w:top w:val="nil"/>
              <w:left w:val="nil"/>
              <w:bottom w:val="single" w:sz="4" w:space="0" w:color="auto"/>
              <w:right w:val="single" w:sz="4" w:space="0" w:color="auto"/>
            </w:tcBorders>
            <w:noWrap/>
            <w:vAlign w:val="center"/>
            <w:hideMark/>
          </w:tcPr>
          <w:p w14:paraId="742635C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78E8FC7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388" w:type="pct"/>
            <w:tcBorders>
              <w:top w:val="nil"/>
              <w:left w:val="nil"/>
              <w:bottom w:val="single" w:sz="4" w:space="0" w:color="auto"/>
              <w:right w:val="single" w:sz="4" w:space="0" w:color="auto"/>
            </w:tcBorders>
            <w:noWrap/>
            <w:vAlign w:val="center"/>
            <w:hideMark/>
          </w:tcPr>
          <w:p w14:paraId="1D2A227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747A1DB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0BD26BB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56,0</w:t>
            </w:r>
          </w:p>
        </w:tc>
        <w:tc>
          <w:tcPr>
            <w:tcW w:w="413" w:type="pct"/>
            <w:tcBorders>
              <w:top w:val="nil"/>
              <w:left w:val="nil"/>
              <w:bottom w:val="single" w:sz="4" w:space="0" w:color="auto"/>
              <w:right w:val="single" w:sz="4" w:space="0" w:color="auto"/>
            </w:tcBorders>
            <w:noWrap/>
            <w:vAlign w:val="center"/>
            <w:hideMark/>
          </w:tcPr>
          <w:p w14:paraId="227C1A7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0E10E54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3939CE8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single" w:sz="4" w:space="0" w:color="auto"/>
              <w:left w:val="single" w:sz="4" w:space="0" w:color="auto"/>
              <w:bottom w:val="single" w:sz="4" w:space="0" w:color="auto"/>
              <w:right w:val="single" w:sz="4" w:space="0" w:color="auto"/>
            </w:tcBorders>
            <w:noWrap/>
            <w:vAlign w:val="center"/>
          </w:tcPr>
          <w:p w14:paraId="79B41DA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10</w:t>
            </w:r>
          </w:p>
        </w:tc>
      </w:tr>
      <w:tr w:rsidR="008E7F41" w:rsidRPr="00276829" w14:paraId="68C906FB"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4388DFD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4" w:type="pct"/>
            <w:tcBorders>
              <w:top w:val="nil"/>
              <w:left w:val="single" w:sz="4" w:space="0" w:color="auto"/>
              <w:bottom w:val="single" w:sz="4" w:space="0" w:color="auto"/>
              <w:right w:val="single" w:sz="4" w:space="0" w:color="auto"/>
            </w:tcBorders>
            <w:noWrap/>
            <w:vAlign w:val="center"/>
            <w:hideMark/>
          </w:tcPr>
          <w:p w14:paraId="7501268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91" w:type="pct"/>
            <w:tcBorders>
              <w:top w:val="nil"/>
              <w:left w:val="nil"/>
              <w:bottom w:val="single" w:sz="4" w:space="0" w:color="auto"/>
              <w:right w:val="single" w:sz="4" w:space="0" w:color="auto"/>
            </w:tcBorders>
            <w:noWrap/>
            <w:vAlign w:val="center"/>
            <w:hideMark/>
          </w:tcPr>
          <w:p w14:paraId="482F216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38" w:type="pct"/>
            <w:tcBorders>
              <w:top w:val="nil"/>
              <w:left w:val="nil"/>
              <w:bottom w:val="single" w:sz="4" w:space="0" w:color="auto"/>
              <w:right w:val="single" w:sz="4" w:space="0" w:color="auto"/>
            </w:tcBorders>
            <w:noWrap/>
            <w:vAlign w:val="center"/>
            <w:hideMark/>
          </w:tcPr>
          <w:p w14:paraId="5321D7C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545F687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88" w:type="pct"/>
            <w:tcBorders>
              <w:top w:val="nil"/>
              <w:left w:val="nil"/>
              <w:bottom w:val="single" w:sz="4" w:space="0" w:color="auto"/>
              <w:right w:val="single" w:sz="4" w:space="0" w:color="auto"/>
            </w:tcBorders>
            <w:noWrap/>
            <w:vAlign w:val="center"/>
            <w:hideMark/>
          </w:tcPr>
          <w:p w14:paraId="6B38B85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7A0594A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4324FF5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63,0</w:t>
            </w:r>
          </w:p>
        </w:tc>
        <w:tc>
          <w:tcPr>
            <w:tcW w:w="413" w:type="pct"/>
            <w:tcBorders>
              <w:top w:val="nil"/>
              <w:left w:val="nil"/>
              <w:bottom w:val="single" w:sz="4" w:space="0" w:color="auto"/>
              <w:right w:val="single" w:sz="4" w:space="0" w:color="auto"/>
            </w:tcBorders>
            <w:noWrap/>
            <w:vAlign w:val="center"/>
            <w:hideMark/>
          </w:tcPr>
          <w:p w14:paraId="7D63C43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776BE44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012221F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single" w:sz="4" w:space="0" w:color="auto"/>
              <w:left w:val="single" w:sz="4" w:space="0" w:color="auto"/>
              <w:bottom w:val="single" w:sz="4" w:space="0" w:color="auto"/>
              <w:right w:val="single" w:sz="4" w:space="0" w:color="auto"/>
            </w:tcBorders>
            <w:noWrap/>
            <w:vAlign w:val="center"/>
          </w:tcPr>
          <w:p w14:paraId="157C9E1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11</w:t>
            </w:r>
          </w:p>
        </w:tc>
      </w:tr>
      <w:tr w:rsidR="008E7F41" w:rsidRPr="00276829" w14:paraId="53B761FE"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031DCCD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4" w:type="pct"/>
            <w:tcBorders>
              <w:top w:val="nil"/>
              <w:left w:val="single" w:sz="4" w:space="0" w:color="auto"/>
              <w:bottom w:val="single" w:sz="4" w:space="0" w:color="auto"/>
              <w:right w:val="single" w:sz="4" w:space="0" w:color="auto"/>
            </w:tcBorders>
            <w:noWrap/>
            <w:vAlign w:val="center"/>
            <w:hideMark/>
          </w:tcPr>
          <w:p w14:paraId="29487427"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91" w:type="pct"/>
            <w:tcBorders>
              <w:top w:val="nil"/>
              <w:left w:val="nil"/>
              <w:bottom w:val="single" w:sz="4" w:space="0" w:color="auto"/>
              <w:right w:val="single" w:sz="4" w:space="0" w:color="auto"/>
            </w:tcBorders>
            <w:noWrap/>
            <w:vAlign w:val="center"/>
            <w:hideMark/>
          </w:tcPr>
          <w:p w14:paraId="5B9CD56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38" w:type="pct"/>
            <w:tcBorders>
              <w:top w:val="nil"/>
              <w:left w:val="nil"/>
              <w:bottom w:val="single" w:sz="4" w:space="0" w:color="auto"/>
              <w:right w:val="single" w:sz="4" w:space="0" w:color="auto"/>
            </w:tcBorders>
            <w:noWrap/>
            <w:vAlign w:val="center"/>
            <w:hideMark/>
          </w:tcPr>
          <w:p w14:paraId="2AB3F47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54B5379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88" w:type="pct"/>
            <w:tcBorders>
              <w:top w:val="nil"/>
              <w:left w:val="nil"/>
              <w:bottom w:val="single" w:sz="4" w:space="0" w:color="auto"/>
              <w:right w:val="single" w:sz="4" w:space="0" w:color="auto"/>
            </w:tcBorders>
            <w:noWrap/>
            <w:vAlign w:val="center"/>
            <w:hideMark/>
          </w:tcPr>
          <w:p w14:paraId="4723747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363747A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01C3BBE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13" w:type="pct"/>
            <w:tcBorders>
              <w:top w:val="nil"/>
              <w:left w:val="nil"/>
              <w:bottom w:val="single" w:sz="4" w:space="0" w:color="auto"/>
              <w:right w:val="single" w:sz="4" w:space="0" w:color="auto"/>
            </w:tcBorders>
            <w:noWrap/>
            <w:vAlign w:val="center"/>
            <w:hideMark/>
          </w:tcPr>
          <w:p w14:paraId="4D0BC97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583D619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tcPr>
          <w:p w14:paraId="45D653B2" w14:textId="77777777" w:rsidR="004B77E9" w:rsidRPr="00276829" w:rsidRDefault="004B77E9" w:rsidP="008E7F41">
            <w:pPr>
              <w:spacing w:after="0" w:line="240" w:lineRule="auto"/>
              <w:ind w:firstLine="0"/>
              <w:rPr>
                <w:color w:val="000000" w:themeColor="text1"/>
                <w:sz w:val="24"/>
                <w:szCs w:val="24"/>
              </w:rPr>
            </w:pPr>
          </w:p>
        </w:tc>
        <w:tc>
          <w:tcPr>
            <w:tcW w:w="406" w:type="pct"/>
            <w:tcBorders>
              <w:top w:val="single" w:sz="4" w:space="0" w:color="auto"/>
              <w:left w:val="single" w:sz="4" w:space="0" w:color="auto"/>
              <w:bottom w:val="single" w:sz="4" w:space="0" w:color="auto"/>
              <w:right w:val="single" w:sz="4" w:space="0" w:color="auto"/>
            </w:tcBorders>
            <w:noWrap/>
            <w:vAlign w:val="center"/>
          </w:tcPr>
          <w:p w14:paraId="4A55AC1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12</w:t>
            </w:r>
          </w:p>
        </w:tc>
      </w:tr>
    </w:tbl>
    <w:p w14:paraId="3D37283D" w14:textId="77777777" w:rsidR="004B77E9" w:rsidRPr="00276829" w:rsidRDefault="004B77E9" w:rsidP="004B77E9">
      <w:pPr>
        <w:spacing w:after="0" w:line="360" w:lineRule="auto"/>
        <w:rPr>
          <w:b/>
          <w:color w:val="000000" w:themeColor="text1"/>
          <w:sz w:val="24"/>
          <w:szCs w:val="24"/>
        </w:rPr>
      </w:pPr>
    </w:p>
    <w:p w14:paraId="080F7345" w14:textId="77777777" w:rsidR="004B77E9" w:rsidRPr="00276829" w:rsidRDefault="004B77E9" w:rsidP="004B77E9">
      <w:pPr>
        <w:rPr>
          <w:b/>
          <w:color w:val="000000" w:themeColor="text1"/>
          <w:sz w:val="24"/>
          <w:szCs w:val="24"/>
        </w:rPr>
      </w:pPr>
      <w:r w:rsidRPr="00276829">
        <w:rPr>
          <w:b/>
          <w:color w:val="000000" w:themeColor="text1"/>
          <w:sz w:val="24"/>
          <w:szCs w:val="24"/>
        </w:rPr>
        <w:br w:type="page"/>
      </w:r>
    </w:p>
    <w:p w14:paraId="53C5E001" w14:textId="77777777" w:rsidR="004B77E9" w:rsidRPr="00A02865" w:rsidRDefault="004B77E9" w:rsidP="00862B28">
      <w:pPr>
        <w:spacing w:after="0" w:line="240" w:lineRule="auto"/>
        <w:ind w:firstLine="0"/>
        <w:rPr>
          <w:b/>
          <w:color w:val="000000" w:themeColor="text1"/>
          <w:sz w:val="24"/>
          <w:szCs w:val="24"/>
        </w:rPr>
      </w:pPr>
      <w:r w:rsidRPr="00A02865">
        <w:rPr>
          <w:b/>
          <w:color w:val="000000" w:themeColor="text1"/>
          <w:sz w:val="24"/>
          <w:szCs w:val="24"/>
        </w:rPr>
        <w:lastRenderedPageBreak/>
        <w:t>Załącznik nr 3. Wykaz dokumentów rekrutacyjnych wymaganych od kandydatów ubiegających się o przyjęcie na studia prowadzone w języku polskim</w:t>
      </w:r>
    </w:p>
    <w:p w14:paraId="692F5A35" w14:textId="77777777" w:rsidR="004B77E9" w:rsidRPr="00A02865" w:rsidRDefault="004B77E9" w:rsidP="008E7F41">
      <w:pPr>
        <w:spacing w:after="240" w:line="240" w:lineRule="auto"/>
        <w:ind w:left="714"/>
        <w:contextualSpacing/>
        <w:rPr>
          <w:b/>
          <w:strike/>
          <w:color w:val="FF0000"/>
          <w:sz w:val="24"/>
          <w:szCs w:val="24"/>
        </w:rPr>
      </w:pPr>
    </w:p>
    <w:p w14:paraId="58A486E8" w14:textId="77777777" w:rsidR="004B77E9" w:rsidRPr="00A02865" w:rsidRDefault="004B77E9" w:rsidP="004B77E9">
      <w:pPr>
        <w:numPr>
          <w:ilvl w:val="0"/>
          <w:numId w:val="2"/>
        </w:numPr>
        <w:spacing w:after="240" w:line="240" w:lineRule="auto"/>
        <w:ind w:left="714" w:hanging="357"/>
        <w:contextualSpacing/>
        <w:rPr>
          <w:color w:val="000000" w:themeColor="text1"/>
          <w:sz w:val="24"/>
          <w:szCs w:val="24"/>
        </w:rPr>
      </w:pPr>
      <w:r w:rsidRPr="00A02865">
        <w:rPr>
          <w:color w:val="000000" w:themeColor="text1"/>
          <w:sz w:val="24"/>
          <w:szCs w:val="24"/>
        </w:rPr>
        <w:t>Obywatele Rzeczypospolitej Polskiej</w:t>
      </w:r>
    </w:p>
    <w:p w14:paraId="3AD86273" w14:textId="77777777" w:rsidR="004B77E9" w:rsidRPr="00A02865" w:rsidRDefault="004B77E9" w:rsidP="004B77E9">
      <w:pPr>
        <w:spacing w:after="240" w:line="240" w:lineRule="auto"/>
        <w:ind w:left="714"/>
        <w:contextualSpacing/>
        <w:rPr>
          <w:color w:val="000000" w:themeColor="text1"/>
          <w:sz w:val="24"/>
          <w:szCs w:val="24"/>
        </w:rPr>
      </w:pPr>
    </w:p>
    <w:p w14:paraId="1A45AC66" w14:textId="28A22710" w:rsidR="004B77E9" w:rsidRPr="00A02865" w:rsidRDefault="004B77E9" w:rsidP="000D6333">
      <w:pPr>
        <w:numPr>
          <w:ilvl w:val="0"/>
          <w:numId w:val="4"/>
        </w:numPr>
        <w:spacing w:after="0" w:line="240" w:lineRule="auto"/>
        <w:contextualSpacing/>
        <w:rPr>
          <w:color w:val="000000" w:themeColor="text1"/>
          <w:sz w:val="24"/>
          <w:szCs w:val="24"/>
        </w:rPr>
      </w:pPr>
      <w:r w:rsidRPr="00A02865">
        <w:rPr>
          <w:color w:val="000000" w:themeColor="text1"/>
          <w:sz w:val="24"/>
          <w:szCs w:val="24"/>
        </w:rPr>
        <w:t xml:space="preserve">Wykaz dokumentów wymaganych do przyjęcia na studia </w:t>
      </w:r>
      <w:r w:rsidR="00AC254A" w:rsidRPr="00A02865">
        <w:rPr>
          <w:color w:val="000000" w:themeColor="text1"/>
          <w:sz w:val="24"/>
          <w:szCs w:val="24"/>
        </w:rPr>
        <w:t>pierwszego</w:t>
      </w:r>
      <w:r w:rsidRPr="00A02865">
        <w:rPr>
          <w:color w:val="000000" w:themeColor="text1"/>
          <w:sz w:val="24"/>
          <w:szCs w:val="24"/>
        </w:rPr>
        <w:t xml:space="preserve"> stopnia</w:t>
      </w:r>
      <w:r w:rsidR="00862B28" w:rsidRPr="00A02865">
        <w:rPr>
          <w:color w:val="000000" w:themeColor="text1"/>
          <w:sz w:val="24"/>
          <w:szCs w:val="24"/>
        </w:rPr>
        <w:t>:</w:t>
      </w:r>
    </w:p>
    <w:p w14:paraId="7DF377A1" w14:textId="77777777" w:rsidR="004B77E9" w:rsidRPr="00A02865" w:rsidRDefault="004B77E9" w:rsidP="000D6333">
      <w:pPr>
        <w:pStyle w:val="Akapitzlist"/>
        <w:numPr>
          <w:ilvl w:val="1"/>
          <w:numId w:val="4"/>
        </w:numPr>
        <w:jc w:val="both"/>
        <w:rPr>
          <w:color w:val="000000" w:themeColor="text1"/>
        </w:rPr>
      </w:pPr>
      <w:r w:rsidRPr="00A02865">
        <w:t>ankieta osobowa</w:t>
      </w:r>
      <w:r w:rsidRPr="00A02865">
        <w:rPr>
          <w:color w:val="000000" w:themeColor="text1"/>
        </w:rPr>
        <w:t xml:space="preserve"> - podanie o przyjęcie na studia wydrukowane z systemu IRK,</w:t>
      </w:r>
    </w:p>
    <w:p w14:paraId="1B8A4BD8" w14:textId="104130B0" w:rsidR="00F85487" w:rsidRPr="00A02865" w:rsidRDefault="004B77E9" w:rsidP="000D6333">
      <w:pPr>
        <w:numPr>
          <w:ilvl w:val="1"/>
          <w:numId w:val="4"/>
        </w:numPr>
        <w:spacing w:after="0" w:line="240" w:lineRule="auto"/>
        <w:contextualSpacing/>
        <w:rPr>
          <w:color w:val="000000" w:themeColor="text1"/>
          <w:sz w:val="24"/>
          <w:szCs w:val="24"/>
        </w:rPr>
      </w:pPr>
      <w:r w:rsidRPr="00A02865">
        <w:rPr>
          <w:color w:val="000000" w:themeColor="text1"/>
          <w:sz w:val="24"/>
          <w:szCs w:val="24"/>
        </w:rPr>
        <w:t>poświadczona przez uczelnię kopia świadectwa dojrzałości,</w:t>
      </w:r>
    </w:p>
    <w:p w14:paraId="6425A11D" w14:textId="29A394C0" w:rsidR="004B77E9" w:rsidRPr="00A02865" w:rsidRDefault="004B77E9" w:rsidP="000D6333">
      <w:pPr>
        <w:numPr>
          <w:ilvl w:val="1"/>
          <w:numId w:val="4"/>
        </w:numPr>
        <w:spacing w:after="0" w:line="240" w:lineRule="auto"/>
        <w:contextualSpacing/>
        <w:rPr>
          <w:color w:val="000000" w:themeColor="text1"/>
          <w:sz w:val="24"/>
          <w:szCs w:val="24"/>
        </w:rPr>
      </w:pPr>
      <w:r w:rsidRPr="00A02865">
        <w:rPr>
          <w:color w:val="000000" w:themeColor="text1"/>
          <w:sz w:val="24"/>
          <w:szCs w:val="24"/>
        </w:rPr>
        <w:t>zaświadczenie lekarskie</w:t>
      </w:r>
      <w:r w:rsidR="006C4DB5" w:rsidRPr="00A02865">
        <w:rPr>
          <w:color w:val="000000" w:themeColor="text1"/>
          <w:sz w:val="24"/>
          <w:szCs w:val="24"/>
        </w:rPr>
        <w:t xml:space="preserve"> wystawione przez lekarza Medycyny Pracy</w:t>
      </w:r>
      <w:r w:rsidRPr="00A02865">
        <w:rPr>
          <w:color w:val="000000" w:themeColor="text1"/>
          <w:sz w:val="24"/>
          <w:szCs w:val="24"/>
        </w:rPr>
        <w:t xml:space="preserve"> stwierdzające brak przeciwwskazań do studiowania na wybranym kierunku (dotyczy kierunków:</w:t>
      </w:r>
      <w:r w:rsidR="00A7588C" w:rsidRPr="00A02865">
        <w:rPr>
          <w:color w:val="000000" w:themeColor="text1"/>
          <w:sz w:val="24"/>
          <w:szCs w:val="24"/>
        </w:rPr>
        <w:t xml:space="preserve"> </w:t>
      </w:r>
      <w:r w:rsidRPr="00A02865">
        <w:rPr>
          <w:color w:val="000000" w:themeColor="text1"/>
          <w:sz w:val="24"/>
          <w:szCs w:val="24"/>
        </w:rPr>
        <w:t>bezpieczeństwo narodowe, pielęgniarstwo, ratownictwo medyczne,</w:t>
      </w:r>
      <w:r w:rsidR="009462C4" w:rsidRPr="009462C4">
        <w:rPr>
          <w:color w:val="000000" w:themeColor="text1"/>
          <w:sz w:val="24"/>
          <w:szCs w:val="24"/>
        </w:rPr>
        <w:t xml:space="preserve"> </w:t>
      </w:r>
      <w:r w:rsidR="009462C4">
        <w:rPr>
          <w:color w:val="000000" w:themeColor="text1"/>
          <w:sz w:val="24"/>
          <w:szCs w:val="24"/>
        </w:rPr>
        <w:t>trener mentalny,</w:t>
      </w:r>
      <w:r w:rsidRPr="00A02865">
        <w:rPr>
          <w:color w:val="000000" w:themeColor="text1"/>
          <w:sz w:val="24"/>
          <w:szCs w:val="24"/>
        </w:rPr>
        <w:t xml:space="preserve"> turystyka i rekreacja, dietetyka</w:t>
      </w:r>
      <w:r w:rsidR="00193D4C" w:rsidRPr="00A02865">
        <w:rPr>
          <w:color w:val="000000" w:themeColor="text1"/>
          <w:sz w:val="24"/>
          <w:szCs w:val="24"/>
        </w:rPr>
        <w:t xml:space="preserve">, </w:t>
      </w:r>
      <w:r w:rsidR="00193D4C" w:rsidRPr="00A02865">
        <w:rPr>
          <w:sz w:val="24"/>
          <w:szCs w:val="24"/>
        </w:rPr>
        <w:t>położnictwo</w:t>
      </w:r>
      <w:r w:rsidRPr="00A02865">
        <w:rPr>
          <w:color w:val="000000" w:themeColor="text1"/>
          <w:sz w:val="24"/>
          <w:szCs w:val="24"/>
        </w:rPr>
        <w:t>),</w:t>
      </w:r>
    </w:p>
    <w:p w14:paraId="0B9B3779" w14:textId="77777777" w:rsidR="004B77E9" w:rsidRPr="00A02865" w:rsidRDefault="004B77E9" w:rsidP="000D6333">
      <w:pPr>
        <w:pStyle w:val="Akapitzlist"/>
        <w:numPr>
          <w:ilvl w:val="0"/>
          <w:numId w:val="4"/>
        </w:numPr>
        <w:spacing w:after="240"/>
        <w:ind w:left="714" w:hanging="357"/>
        <w:jc w:val="both"/>
        <w:rPr>
          <w:color w:val="000000" w:themeColor="text1"/>
        </w:rPr>
      </w:pPr>
      <w:r w:rsidRPr="00A02865">
        <w:rPr>
          <w:color w:val="000000" w:themeColor="text1"/>
        </w:rPr>
        <w:t>Wykaz dokumentów wymaganych do przyjęcia na jednolite studia magisterskie:</w:t>
      </w:r>
    </w:p>
    <w:p w14:paraId="5CABCF9B" w14:textId="77777777" w:rsidR="004B77E9" w:rsidRPr="00A02865" w:rsidRDefault="004B77E9" w:rsidP="000D6333">
      <w:pPr>
        <w:pStyle w:val="Akapitzlist"/>
        <w:numPr>
          <w:ilvl w:val="1"/>
          <w:numId w:val="4"/>
        </w:numPr>
        <w:jc w:val="both"/>
        <w:rPr>
          <w:color w:val="000000" w:themeColor="text1"/>
        </w:rPr>
      </w:pPr>
      <w:r w:rsidRPr="00A02865">
        <w:t>ankieta osobowa</w:t>
      </w:r>
      <w:r w:rsidRPr="00A02865">
        <w:rPr>
          <w:color w:val="000000" w:themeColor="text1"/>
        </w:rPr>
        <w:t xml:space="preserve"> - podanie o przyjęcie na studia wydrukowane z systemu IRK,</w:t>
      </w:r>
    </w:p>
    <w:p w14:paraId="1FF06EEB" w14:textId="7EE56876" w:rsidR="00F85487" w:rsidRPr="00A02865" w:rsidRDefault="004B77E9" w:rsidP="00DB0853">
      <w:pPr>
        <w:numPr>
          <w:ilvl w:val="1"/>
          <w:numId w:val="4"/>
        </w:numPr>
        <w:spacing w:after="0" w:line="240" w:lineRule="auto"/>
        <w:contextualSpacing/>
        <w:rPr>
          <w:sz w:val="24"/>
          <w:szCs w:val="24"/>
        </w:rPr>
      </w:pPr>
      <w:r w:rsidRPr="00A02865">
        <w:rPr>
          <w:color w:val="000000" w:themeColor="text1"/>
          <w:sz w:val="24"/>
          <w:szCs w:val="24"/>
        </w:rPr>
        <w:t>poświadczona przez uczelnię kopia świadectwa dojrzałości,</w:t>
      </w:r>
    </w:p>
    <w:p w14:paraId="62679A3A" w14:textId="31B8B7DB" w:rsidR="004B77E9" w:rsidRPr="00A02865" w:rsidRDefault="004B77E9" w:rsidP="000D6333">
      <w:pPr>
        <w:pStyle w:val="Akapitzlist"/>
        <w:numPr>
          <w:ilvl w:val="1"/>
          <w:numId w:val="4"/>
        </w:numPr>
        <w:jc w:val="both"/>
        <w:rPr>
          <w:color w:val="000000" w:themeColor="text1"/>
        </w:rPr>
      </w:pPr>
      <w:r w:rsidRPr="00A02865">
        <w:rPr>
          <w:color w:val="000000" w:themeColor="text1"/>
        </w:rPr>
        <w:t xml:space="preserve">zaświadczenie lekarskie </w:t>
      </w:r>
      <w:r w:rsidR="006C4DB5" w:rsidRPr="00A02865">
        <w:rPr>
          <w:color w:val="000000" w:themeColor="text1"/>
        </w:rPr>
        <w:t xml:space="preserve">wystawione przez lekarza Medycyny Pracy </w:t>
      </w:r>
      <w:r w:rsidRPr="00A02865">
        <w:rPr>
          <w:color w:val="000000" w:themeColor="text1"/>
        </w:rPr>
        <w:t>stwierdzające brak przeciwwskazań do studiowania na wybranym kierunku (dotyczy kierunk</w:t>
      </w:r>
      <w:r w:rsidR="00AF50ED" w:rsidRPr="00A02865">
        <w:rPr>
          <w:color w:val="000000" w:themeColor="text1"/>
        </w:rPr>
        <w:t>ów</w:t>
      </w:r>
      <w:r w:rsidRPr="00A02865">
        <w:rPr>
          <w:color w:val="000000" w:themeColor="text1"/>
        </w:rPr>
        <w:t xml:space="preserve"> fizjoterapia).</w:t>
      </w:r>
    </w:p>
    <w:p w14:paraId="3B94938A" w14:textId="345EEB25" w:rsidR="004B77E9" w:rsidRPr="00A02865" w:rsidRDefault="004B77E9" w:rsidP="000D6333">
      <w:pPr>
        <w:pStyle w:val="Akapitzlist"/>
        <w:numPr>
          <w:ilvl w:val="0"/>
          <w:numId w:val="4"/>
        </w:numPr>
        <w:spacing w:before="240"/>
        <w:ind w:left="714" w:hanging="357"/>
        <w:jc w:val="both"/>
        <w:rPr>
          <w:color w:val="000000" w:themeColor="text1"/>
        </w:rPr>
      </w:pPr>
      <w:r w:rsidRPr="00A02865">
        <w:rPr>
          <w:color w:val="000000" w:themeColor="text1"/>
        </w:rPr>
        <w:t xml:space="preserve">Wykaz dokumentów wymaganych do przyjęcia na studia </w:t>
      </w:r>
      <w:r w:rsidR="00AC254A" w:rsidRPr="00A02865">
        <w:rPr>
          <w:color w:val="000000" w:themeColor="text1"/>
        </w:rPr>
        <w:t>drugiego</w:t>
      </w:r>
      <w:r w:rsidRPr="00A02865">
        <w:rPr>
          <w:color w:val="000000" w:themeColor="text1"/>
        </w:rPr>
        <w:t xml:space="preserve"> stopnia</w:t>
      </w:r>
      <w:r w:rsidR="00862B28" w:rsidRPr="00A02865">
        <w:rPr>
          <w:color w:val="000000" w:themeColor="text1"/>
        </w:rPr>
        <w:t>:</w:t>
      </w:r>
    </w:p>
    <w:p w14:paraId="4DECE142" w14:textId="77777777" w:rsidR="004B77E9" w:rsidRPr="00A02865" w:rsidRDefault="004B77E9" w:rsidP="000D6333">
      <w:pPr>
        <w:pStyle w:val="Akapitzlist"/>
        <w:numPr>
          <w:ilvl w:val="1"/>
          <w:numId w:val="4"/>
        </w:numPr>
        <w:jc w:val="both"/>
        <w:rPr>
          <w:color w:val="000000" w:themeColor="text1"/>
        </w:rPr>
      </w:pPr>
      <w:r w:rsidRPr="00A02865">
        <w:t>ankieta osobowa</w:t>
      </w:r>
      <w:r w:rsidRPr="00A02865">
        <w:rPr>
          <w:color w:val="000000" w:themeColor="text1"/>
        </w:rPr>
        <w:t xml:space="preserve"> - podanie o przyjęcie na studia wydrukowane z systemu IRK,</w:t>
      </w:r>
    </w:p>
    <w:p w14:paraId="138A8FCC" w14:textId="1729EA5D" w:rsidR="004B77E9" w:rsidRPr="00A02865" w:rsidRDefault="004B77E9" w:rsidP="000D6333">
      <w:pPr>
        <w:numPr>
          <w:ilvl w:val="1"/>
          <w:numId w:val="4"/>
        </w:numPr>
        <w:spacing w:after="0" w:line="240" w:lineRule="auto"/>
        <w:contextualSpacing/>
        <w:rPr>
          <w:color w:val="000000" w:themeColor="text1"/>
          <w:sz w:val="24"/>
          <w:szCs w:val="24"/>
        </w:rPr>
      </w:pPr>
      <w:r w:rsidRPr="00A02865">
        <w:rPr>
          <w:color w:val="000000" w:themeColor="text1"/>
          <w:sz w:val="24"/>
          <w:szCs w:val="24"/>
        </w:rPr>
        <w:t xml:space="preserve">poświadczona przez uczelnię kopia dyplomu ukończenia studiów wyższych, w przypadku kierunku pielęgniarstwo – kopia dyplomu ukończenia studiów </w:t>
      </w:r>
      <w:r w:rsidR="00AC254A" w:rsidRPr="00A02865">
        <w:rPr>
          <w:color w:val="000000" w:themeColor="text1"/>
          <w:sz w:val="24"/>
          <w:szCs w:val="24"/>
        </w:rPr>
        <w:t xml:space="preserve">pierwszego </w:t>
      </w:r>
      <w:r w:rsidRPr="00A02865">
        <w:rPr>
          <w:color w:val="000000" w:themeColor="text1"/>
          <w:sz w:val="24"/>
          <w:szCs w:val="24"/>
        </w:rPr>
        <w:t>stopnia na kierunku pielęgniarstwo,</w:t>
      </w:r>
      <w:r w:rsidR="0014104A" w:rsidRPr="00A02865">
        <w:rPr>
          <w:color w:val="000000" w:themeColor="text1"/>
          <w:sz w:val="24"/>
          <w:szCs w:val="24"/>
        </w:rPr>
        <w:t xml:space="preserve"> w przypadku kierunku filologia angielska – kopia dyplomu ukończenia studiów pierwszego stopnia w zakresie filologii angielskiej,</w:t>
      </w:r>
      <w:r w:rsidRPr="00A02865">
        <w:rPr>
          <w:color w:val="000000" w:themeColor="text1"/>
          <w:sz w:val="24"/>
          <w:szCs w:val="24"/>
        </w:rPr>
        <w:t xml:space="preserve"> </w:t>
      </w:r>
      <w:r w:rsidR="00943C08" w:rsidRPr="00943C08">
        <w:rPr>
          <w:color w:val="000000" w:themeColor="text1"/>
          <w:sz w:val="24"/>
          <w:szCs w:val="24"/>
        </w:rPr>
        <w:t>w przypadku kierunku informatyka – kopia dyplomu ukończenia studiów wyższych co najmniej pierwszego stopnia wraz z suplementem do dyplomu albo innym dokumentem potwierdzającym przebieg studiów i osiągnięte efekty uczenia się</w:t>
      </w:r>
      <w:r w:rsidR="00862B28" w:rsidRPr="00A02865">
        <w:rPr>
          <w:color w:val="000000" w:themeColor="text1"/>
          <w:sz w:val="24"/>
          <w:szCs w:val="24"/>
        </w:rPr>
        <w:t>;</w:t>
      </w:r>
    </w:p>
    <w:p w14:paraId="45BB5163" w14:textId="08028FDE" w:rsidR="004B77E9" w:rsidRPr="00A02865" w:rsidRDefault="004B77E9" w:rsidP="000D6333">
      <w:pPr>
        <w:numPr>
          <w:ilvl w:val="1"/>
          <w:numId w:val="4"/>
        </w:numPr>
        <w:spacing w:after="0" w:line="240" w:lineRule="auto"/>
        <w:contextualSpacing/>
        <w:rPr>
          <w:color w:val="000000" w:themeColor="text1"/>
          <w:sz w:val="24"/>
          <w:szCs w:val="24"/>
        </w:rPr>
      </w:pPr>
      <w:r w:rsidRPr="00A02865">
        <w:rPr>
          <w:color w:val="000000" w:themeColor="text1"/>
          <w:sz w:val="24"/>
          <w:szCs w:val="24"/>
        </w:rPr>
        <w:t>zaświadczenie lekarskie</w:t>
      </w:r>
      <w:r w:rsidR="00F31D30" w:rsidRPr="00A02865">
        <w:rPr>
          <w:color w:val="000000" w:themeColor="text1"/>
          <w:sz w:val="24"/>
          <w:szCs w:val="24"/>
        </w:rPr>
        <w:t xml:space="preserve"> wystawione przez lekarza Medycyny Pracy</w:t>
      </w:r>
      <w:r w:rsidRPr="00A02865">
        <w:rPr>
          <w:color w:val="000000" w:themeColor="text1"/>
          <w:sz w:val="24"/>
          <w:szCs w:val="24"/>
        </w:rPr>
        <w:t xml:space="preserve"> stwierdzające brak przeciwwskazań do studiowania na wybranym kierunku (dotyczy kierunków: bezpieczeństwo narodowe, pielęgniarstwo, </w:t>
      </w:r>
      <w:r w:rsidR="00F31D30" w:rsidRPr="00A02865">
        <w:rPr>
          <w:color w:val="000000" w:themeColor="text1"/>
          <w:sz w:val="24"/>
          <w:szCs w:val="24"/>
        </w:rPr>
        <w:t>turystyka</w:t>
      </w:r>
      <w:r w:rsidR="00370476">
        <w:rPr>
          <w:color w:val="000000" w:themeColor="text1"/>
          <w:sz w:val="24"/>
          <w:szCs w:val="24"/>
        </w:rPr>
        <w:t xml:space="preserve"> </w:t>
      </w:r>
      <w:r w:rsidR="009462C4">
        <w:rPr>
          <w:color w:val="000000" w:themeColor="text1"/>
          <w:sz w:val="24"/>
          <w:szCs w:val="24"/>
        </w:rPr>
        <w:br/>
      </w:r>
      <w:r w:rsidRPr="00A02865">
        <w:rPr>
          <w:color w:val="000000" w:themeColor="text1"/>
          <w:sz w:val="24"/>
          <w:szCs w:val="24"/>
        </w:rPr>
        <w:t xml:space="preserve">i rekreacja, </w:t>
      </w:r>
      <w:r w:rsidR="00BC2DDF" w:rsidRPr="00A02865">
        <w:rPr>
          <w:color w:val="000000" w:themeColor="text1"/>
          <w:sz w:val="24"/>
          <w:szCs w:val="24"/>
        </w:rPr>
        <w:t xml:space="preserve">zarządzanie aktywnością i zdrowiem, </w:t>
      </w:r>
      <w:r w:rsidRPr="00A02865">
        <w:rPr>
          <w:color w:val="000000" w:themeColor="text1"/>
          <w:sz w:val="24"/>
          <w:szCs w:val="24"/>
        </w:rPr>
        <w:t>zdrowie publiczne).</w:t>
      </w:r>
    </w:p>
    <w:p w14:paraId="3E2E195C" w14:textId="0DBCDFAA" w:rsidR="004B77E9" w:rsidRPr="00A02865" w:rsidRDefault="00AC254A" w:rsidP="004B77E9">
      <w:pPr>
        <w:pStyle w:val="Akapitzlist"/>
        <w:numPr>
          <w:ilvl w:val="0"/>
          <w:numId w:val="2"/>
        </w:numPr>
        <w:spacing w:before="240" w:after="240" w:line="360" w:lineRule="auto"/>
        <w:ind w:left="714" w:hanging="357"/>
        <w:rPr>
          <w:color w:val="000000" w:themeColor="text1"/>
        </w:rPr>
      </w:pPr>
      <w:r w:rsidRPr="00A02865">
        <w:rPr>
          <w:color w:val="000000" w:themeColor="text1"/>
        </w:rPr>
        <w:t>Cudzoziemcy</w:t>
      </w:r>
    </w:p>
    <w:p w14:paraId="098FA276" w14:textId="2169C282" w:rsidR="004B77E9" w:rsidRPr="00A02865" w:rsidRDefault="30684E46" w:rsidP="00350CC6">
      <w:pPr>
        <w:numPr>
          <w:ilvl w:val="0"/>
          <w:numId w:val="18"/>
        </w:numPr>
        <w:spacing w:after="0" w:line="240" w:lineRule="auto"/>
        <w:contextualSpacing/>
        <w:rPr>
          <w:strike/>
          <w:color w:val="000000" w:themeColor="text1"/>
          <w:sz w:val="24"/>
          <w:szCs w:val="24"/>
        </w:rPr>
      </w:pPr>
      <w:r w:rsidRPr="00A02865">
        <w:rPr>
          <w:color w:val="000000" w:themeColor="text1"/>
          <w:sz w:val="24"/>
          <w:szCs w:val="24"/>
        </w:rPr>
        <w:t xml:space="preserve">Wykaz dokumentów wymaganych do przyjęcia na studia </w:t>
      </w:r>
      <w:r w:rsidR="45F57D1F" w:rsidRPr="00A02865">
        <w:rPr>
          <w:color w:val="000000" w:themeColor="text1"/>
          <w:sz w:val="24"/>
          <w:szCs w:val="24"/>
        </w:rPr>
        <w:t>pierwszego</w:t>
      </w:r>
      <w:r w:rsidRPr="00A02865">
        <w:rPr>
          <w:color w:val="000000" w:themeColor="text1"/>
          <w:sz w:val="24"/>
          <w:szCs w:val="24"/>
        </w:rPr>
        <w:t xml:space="preserve"> stopnia</w:t>
      </w:r>
      <w:r w:rsidR="45F57D1F" w:rsidRPr="00A02865">
        <w:rPr>
          <w:color w:val="000000" w:themeColor="text1"/>
          <w:sz w:val="24"/>
          <w:szCs w:val="24"/>
        </w:rPr>
        <w:t>:</w:t>
      </w:r>
    </w:p>
    <w:p w14:paraId="665839A5" w14:textId="77777777" w:rsidR="004B77E9" w:rsidRPr="00A02865" w:rsidRDefault="004B77E9" w:rsidP="000D6333">
      <w:pPr>
        <w:numPr>
          <w:ilvl w:val="0"/>
          <w:numId w:val="5"/>
        </w:numPr>
        <w:spacing w:after="0" w:line="240" w:lineRule="auto"/>
        <w:ind w:left="1635"/>
        <w:contextualSpacing/>
        <w:rPr>
          <w:color w:val="000000" w:themeColor="text1"/>
          <w:sz w:val="24"/>
          <w:szCs w:val="24"/>
        </w:rPr>
      </w:pPr>
      <w:r w:rsidRPr="00A02865">
        <w:rPr>
          <w:sz w:val="24"/>
          <w:szCs w:val="24"/>
        </w:rPr>
        <w:t>ankieta osobowa</w:t>
      </w:r>
      <w:r w:rsidRPr="00A02865">
        <w:rPr>
          <w:color w:val="000000" w:themeColor="text1"/>
          <w:sz w:val="24"/>
          <w:szCs w:val="24"/>
        </w:rPr>
        <w:t xml:space="preserve"> - podanie o przyjęcie na studia wydrukowane z systemu IRK,</w:t>
      </w:r>
    </w:p>
    <w:p w14:paraId="61A8524B" w14:textId="77777777" w:rsidR="004B77E9" w:rsidRPr="00A02865" w:rsidRDefault="004B77E9" w:rsidP="000D6333">
      <w:pPr>
        <w:numPr>
          <w:ilvl w:val="0"/>
          <w:numId w:val="5"/>
        </w:numPr>
        <w:spacing w:after="0" w:line="240" w:lineRule="auto"/>
        <w:ind w:left="1635"/>
        <w:contextualSpacing/>
        <w:rPr>
          <w:color w:val="000000" w:themeColor="text1"/>
          <w:sz w:val="24"/>
          <w:szCs w:val="24"/>
        </w:rPr>
      </w:pPr>
      <w:r w:rsidRPr="00A02865">
        <w:rPr>
          <w:color w:val="000000" w:themeColor="text1"/>
          <w:sz w:val="24"/>
          <w:szCs w:val="24"/>
        </w:rPr>
        <w:t xml:space="preserve">poświadczona przez uczelnię kopia opatrzonego </w:t>
      </w:r>
      <w:proofErr w:type="spellStart"/>
      <w:r w:rsidRPr="00A02865">
        <w:rPr>
          <w:color w:val="000000" w:themeColor="text1"/>
          <w:sz w:val="24"/>
          <w:szCs w:val="24"/>
        </w:rPr>
        <w:t>apostille</w:t>
      </w:r>
      <w:proofErr w:type="spellEnd"/>
      <w:r w:rsidRPr="00A02865">
        <w:rPr>
          <w:sz w:val="24"/>
          <w:szCs w:val="24"/>
        </w:rPr>
        <w:t xml:space="preserve"> (lub w inny sposób zalegalizowanego) </w:t>
      </w:r>
      <w:r w:rsidRPr="00A02865">
        <w:rPr>
          <w:color w:val="000000" w:themeColor="text1"/>
          <w:sz w:val="24"/>
          <w:szCs w:val="24"/>
        </w:rPr>
        <w:t>świadectwa uprawniającego do podjęcia studiów wyższych w państwie, w którym zostało wydane i uznane za równoważne z polskim świadectwem dojrzałości + tłumaczenie na język polski wykonane przez tłumacza przysięgłego języka polskiego,</w:t>
      </w:r>
    </w:p>
    <w:p w14:paraId="116A01E8" w14:textId="707B9AED" w:rsidR="004B77E9" w:rsidRPr="00A02865" w:rsidRDefault="004B77E9" w:rsidP="000D6333">
      <w:pPr>
        <w:numPr>
          <w:ilvl w:val="0"/>
          <w:numId w:val="5"/>
        </w:numPr>
        <w:spacing w:after="0" w:line="240" w:lineRule="auto"/>
        <w:ind w:left="1635"/>
        <w:contextualSpacing/>
        <w:rPr>
          <w:sz w:val="24"/>
          <w:szCs w:val="24"/>
        </w:rPr>
      </w:pPr>
      <w:r w:rsidRPr="00A02865">
        <w:rPr>
          <w:color w:val="000000" w:themeColor="text1"/>
          <w:sz w:val="24"/>
          <w:szCs w:val="24"/>
        </w:rPr>
        <w:t xml:space="preserve">zaświadczenie lekarskie stwierdzające brak przeciwwskazań do podjęcia kształcenia na wybranym kierunku studiów wyższych z tłumaczeniem przysięgłym, jeśli </w:t>
      </w:r>
      <w:r w:rsidRPr="00A02865">
        <w:rPr>
          <w:sz w:val="24"/>
          <w:szCs w:val="24"/>
        </w:rPr>
        <w:t xml:space="preserve">wydane zostało w innym języku niż polski. Dotyczy kierunków: bezpieczeństwo narodowe, pielęgniarstwo, ratownictwo medyczne, </w:t>
      </w:r>
      <w:r w:rsidR="006B5718">
        <w:rPr>
          <w:sz w:val="24"/>
          <w:szCs w:val="24"/>
        </w:rPr>
        <w:t xml:space="preserve">trener mentalny, </w:t>
      </w:r>
      <w:r w:rsidRPr="00A02865">
        <w:rPr>
          <w:sz w:val="24"/>
          <w:szCs w:val="24"/>
        </w:rPr>
        <w:t>turystyka i rekreacja, dietetyka,</w:t>
      </w:r>
      <w:r w:rsidR="00193D4C" w:rsidRPr="00A02865">
        <w:rPr>
          <w:sz w:val="24"/>
          <w:szCs w:val="24"/>
        </w:rPr>
        <w:t xml:space="preserve"> położnictwo</w:t>
      </w:r>
      <w:r w:rsidR="00D3285F" w:rsidRPr="00A02865">
        <w:rPr>
          <w:sz w:val="24"/>
          <w:szCs w:val="24"/>
        </w:rPr>
        <w:t>;</w:t>
      </w:r>
    </w:p>
    <w:p w14:paraId="2AD7E205" w14:textId="77777777" w:rsidR="004B77E9" w:rsidRPr="00A02865" w:rsidRDefault="004B77E9" w:rsidP="000D6333">
      <w:pPr>
        <w:numPr>
          <w:ilvl w:val="0"/>
          <w:numId w:val="5"/>
        </w:numPr>
        <w:spacing w:after="0" w:line="240" w:lineRule="auto"/>
        <w:ind w:left="1635"/>
        <w:contextualSpacing/>
        <w:rPr>
          <w:sz w:val="24"/>
          <w:szCs w:val="24"/>
        </w:rPr>
      </w:pPr>
      <w:r w:rsidRPr="00A02865">
        <w:rPr>
          <w:sz w:val="24"/>
          <w:szCs w:val="24"/>
        </w:rPr>
        <w:t>oświadczenie w przedmiocie ubezpieczenia zdrowotnego,</w:t>
      </w:r>
    </w:p>
    <w:p w14:paraId="16CB09D8" w14:textId="77777777" w:rsidR="004B77E9" w:rsidRPr="00A02865" w:rsidRDefault="004B77E9" w:rsidP="000D6333">
      <w:pPr>
        <w:numPr>
          <w:ilvl w:val="0"/>
          <w:numId w:val="5"/>
        </w:numPr>
        <w:spacing w:after="0" w:line="240" w:lineRule="auto"/>
        <w:ind w:left="1635"/>
        <w:contextualSpacing/>
        <w:rPr>
          <w:sz w:val="24"/>
          <w:szCs w:val="24"/>
        </w:rPr>
      </w:pPr>
      <w:r w:rsidRPr="00A02865">
        <w:rPr>
          <w:rFonts w:eastAsia="Times New Roman"/>
          <w:sz w:val="24"/>
          <w:szCs w:val="24"/>
        </w:rPr>
        <w:t>oświadczenie przedstawiciela ustawowego małoletniego o udzieleniu pełnomocnictwa, w sytuacji, gdy data urodzenia kandydata wskazuje na wiek poniżej 18 lat, wydrukowane z systemu IRK,</w:t>
      </w:r>
    </w:p>
    <w:p w14:paraId="06456748" w14:textId="21046027" w:rsidR="004B77E9" w:rsidRPr="00A02865" w:rsidRDefault="004B77E9" w:rsidP="000D6333">
      <w:pPr>
        <w:pStyle w:val="Akapitzlist"/>
        <w:numPr>
          <w:ilvl w:val="0"/>
          <w:numId w:val="5"/>
        </w:numPr>
        <w:ind w:left="1635"/>
        <w:jc w:val="both"/>
        <w:rPr>
          <w:color w:val="000000" w:themeColor="text1"/>
        </w:rPr>
      </w:pPr>
      <w:r w:rsidRPr="00A02865">
        <w:lastRenderedPageBreak/>
        <w:t xml:space="preserve">dokument stanowiący podstawę do zwolnienia z opłaty </w:t>
      </w:r>
      <w:r w:rsidR="00BB23A2" w:rsidRPr="00A02865">
        <w:t>za kształcenie (</w:t>
      </w:r>
      <w:r w:rsidR="00872196" w:rsidRPr="00A02865">
        <w:t>z</w:t>
      </w:r>
      <w:r w:rsidR="00BB23A2" w:rsidRPr="00A02865">
        <w:t>ał. 4</w:t>
      </w:r>
      <w:r w:rsidRPr="00A02865">
        <w:t>)</w:t>
      </w:r>
    </w:p>
    <w:p w14:paraId="2F97F765" w14:textId="77F46B3A" w:rsidR="00AC254A" w:rsidRPr="00A02865" w:rsidRDefault="00416286" w:rsidP="00D32625">
      <w:pPr>
        <w:pStyle w:val="Akapitzlist"/>
        <w:numPr>
          <w:ilvl w:val="0"/>
          <w:numId w:val="5"/>
        </w:numPr>
        <w:ind w:left="1635"/>
        <w:jc w:val="both"/>
        <w:rPr>
          <w:color w:val="FF0000"/>
        </w:rPr>
      </w:pPr>
      <w:r w:rsidRPr="00A02865">
        <w:t>kopia dokumentu potwierdzającego tożsamość</w:t>
      </w:r>
      <w:r w:rsidR="000B7C88" w:rsidRPr="00A02865">
        <w:t>.</w:t>
      </w:r>
    </w:p>
    <w:p w14:paraId="201A4B48" w14:textId="77777777" w:rsidR="00D32625" w:rsidRPr="00A02865" w:rsidRDefault="00D32625" w:rsidP="00D32625">
      <w:pPr>
        <w:pStyle w:val="Akapitzlist"/>
        <w:ind w:left="1635"/>
        <w:jc w:val="both"/>
        <w:rPr>
          <w:color w:val="FF0000"/>
        </w:rPr>
      </w:pPr>
    </w:p>
    <w:p w14:paraId="73FAA70B" w14:textId="6AD7B8BA" w:rsidR="004B77E9" w:rsidRPr="00A02865" w:rsidRDefault="004B77E9" w:rsidP="00350CC6">
      <w:pPr>
        <w:pStyle w:val="Akapitzlist"/>
        <w:numPr>
          <w:ilvl w:val="0"/>
          <w:numId w:val="18"/>
        </w:numPr>
        <w:spacing w:before="240"/>
        <w:ind w:left="714" w:hanging="357"/>
        <w:jc w:val="both"/>
        <w:rPr>
          <w:color w:val="000000" w:themeColor="text1"/>
        </w:rPr>
      </w:pPr>
      <w:r w:rsidRPr="00A02865">
        <w:rPr>
          <w:color w:val="000000" w:themeColor="text1"/>
        </w:rPr>
        <w:t>Wykaz dokumentów wymaganych do przyjęcia na jednolite studia magisterskie</w:t>
      </w:r>
      <w:r w:rsidR="00862B28" w:rsidRPr="00A02865">
        <w:rPr>
          <w:color w:val="000000" w:themeColor="text1"/>
        </w:rPr>
        <w:t>:</w:t>
      </w:r>
    </w:p>
    <w:p w14:paraId="71E74A87" w14:textId="77777777" w:rsidR="004B77E9" w:rsidRPr="00A02865" w:rsidRDefault="004B77E9" w:rsidP="00350CC6">
      <w:pPr>
        <w:pStyle w:val="Akapitzlist"/>
        <w:numPr>
          <w:ilvl w:val="0"/>
          <w:numId w:val="16"/>
        </w:numPr>
        <w:ind w:left="1571"/>
        <w:jc w:val="both"/>
        <w:rPr>
          <w:color w:val="000000" w:themeColor="text1"/>
        </w:rPr>
      </w:pPr>
      <w:r w:rsidRPr="00A02865">
        <w:t>ankieta osobowa</w:t>
      </w:r>
      <w:r w:rsidRPr="00A02865">
        <w:rPr>
          <w:color w:val="000000" w:themeColor="text1"/>
        </w:rPr>
        <w:t xml:space="preserve"> - podanie o przyjęcie na studia wydrukowane z systemu IRK,</w:t>
      </w:r>
    </w:p>
    <w:p w14:paraId="51230EDC" w14:textId="77777777" w:rsidR="004B77E9" w:rsidRPr="00A02865" w:rsidRDefault="004B77E9" w:rsidP="00350CC6">
      <w:pPr>
        <w:pStyle w:val="Akapitzlist"/>
        <w:numPr>
          <w:ilvl w:val="0"/>
          <w:numId w:val="16"/>
        </w:numPr>
        <w:ind w:left="1571"/>
        <w:jc w:val="both"/>
        <w:rPr>
          <w:color w:val="000000" w:themeColor="text1"/>
        </w:rPr>
      </w:pPr>
      <w:r w:rsidRPr="00A02865">
        <w:rPr>
          <w:color w:val="000000" w:themeColor="text1"/>
        </w:rPr>
        <w:t xml:space="preserve">poświadczona przez uczelnię kopia opatrzonego </w:t>
      </w:r>
      <w:proofErr w:type="spellStart"/>
      <w:r w:rsidRPr="00A02865">
        <w:rPr>
          <w:color w:val="000000" w:themeColor="text1"/>
        </w:rPr>
        <w:t>apostil</w:t>
      </w:r>
      <w:r w:rsidRPr="00A02865">
        <w:t>le</w:t>
      </w:r>
      <w:proofErr w:type="spellEnd"/>
      <w:r w:rsidRPr="00A02865">
        <w:t xml:space="preserve"> (lub w inny sposób zalegalizowanego) świadectwa </w:t>
      </w:r>
      <w:r w:rsidRPr="00A02865">
        <w:rPr>
          <w:color w:val="000000" w:themeColor="text1"/>
        </w:rPr>
        <w:t>uprawniającego do podjęcia studiów wyższych w państwie, w którym zostało wydane i uznane za równoważne z polskim świadectwem dojrzałości + tłumaczenie na język polski wykonane przez tłumacza przysięgłego języka polskiego,</w:t>
      </w:r>
    </w:p>
    <w:p w14:paraId="48FDE477" w14:textId="3132AB84" w:rsidR="004B77E9" w:rsidRPr="00A02865" w:rsidRDefault="004B77E9" w:rsidP="00350CC6">
      <w:pPr>
        <w:pStyle w:val="Akapitzlist"/>
        <w:numPr>
          <w:ilvl w:val="0"/>
          <w:numId w:val="16"/>
        </w:numPr>
        <w:ind w:left="1560" w:hanging="425"/>
        <w:jc w:val="both"/>
        <w:rPr>
          <w:color w:val="000000" w:themeColor="text1"/>
        </w:rPr>
      </w:pPr>
      <w:r w:rsidRPr="00A02865">
        <w:rPr>
          <w:color w:val="000000" w:themeColor="text1"/>
        </w:rPr>
        <w:t>zaświadczenie lekarskie stwierdzające brak przeciwwskazań do podjęcia kształcenia na wybranym kierunku studiów wyższych z tłumaczeniem przysięgłym, jeśli wydane zostało w innym języku niż polski. Dotyczy kierunku fizjoterapia</w:t>
      </w:r>
      <w:r w:rsidR="006130E9" w:rsidRPr="00A02865">
        <w:rPr>
          <w:color w:val="000000" w:themeColor="text1"/>
        </w:rPr>
        <w:t>.</w:t>
      </w:r>
      <w:r w:rsidR="00AF50ED" w:rsidRPr="00A02865">
        <w:rPr>
          <w:color w:val="000000" w:themeColor="text1"/>
        </w:rPr>
        <w:t xml:space="preserve"> </w:t>
      </w:r>
    </w:p>
    <w:p w14:paraId="4F327B34" w14:textId="77777777" w:rsidR="004B77E9" w:rsidRPr="00A02865" w:rsidRDefault="004B77E9" w:rsidP="00350CC6">
      <w:pPr>
        <w:pStyle w:val="Akapitzlist"/>
        <w:numPr>
          <w:ilvl w:val="0"/>
          <w:numId w:val="16"/>
        </w:numPr>
        <w:ind w:left="1560" w:hanging="426"/>
        <w:jc w:val="both"/>
        <w:rPr>
          <w:color w:val="000000" w:themeColor="text1"/>
        </w:rPr>
      </w:pPr>
      <w:r w:rsidRPr="00A02865">
        <w:rPr>
          <w:color w:val="000000" w:themeColor="text1"/>
        </w:rPr>
        <w:t>oświadczenie w przedmiocie ubezpieczenia zdrowotnego,</w:t>
      </w:r>
    </w:p>
    <w:p w14:paraId="5EAD48CA" w14:textId="77777777" w:rsidR="004B77E9" w:rsidRPr="00A02865" w:rsidRDefault="004B77E9" w:rsidP="00350CC6">
      <w:pPr>
        <w:pStyle w:val="Akapitzlist"/>
        <w:numPr>
          <w:ilvl w:val="0"/>
          <w:numId w:val="16"/>
        </w:numPr>
        <w:ind w:left="1560" w:hanging="425"/>
        <w:jc w:val="both"/>
        <w:rPr>
          <w:color w:val="000000" w:themeColor="text1"/>
        </w:rPr>
      </w:pPr>
      <w:r w:rsidRPr="00A02865">
        <w:t>oświadczenie przedstawiciela ustawowego małoletniego o udzieleniu pełnomocnictwa, w sytuacji, gdy data urodzenia kandydata wskazuje na wiek poniżej 18 lat, wydrukowane z systemu IRK,</w:t>
      </w:r>
    </w:p>
    <w:p w14:paraId="38CE517D" w14:textId="7C3A636D" w:rsidR="004B77E9" w:rsidRPr="00A02865" w:rsidRDefault="004B77E9" w:rsidP="00350CC6">
      <w:pPr>
        <w:pStyle w:val="Akapitzlist"/>
        <w:numPr>
          <w:ilvl w:val="0"/>
          <w:numId w:val="16"/>
        </w:numPr>
        <w:ind w:left="1560" w:hanging="425"/>
        <w:jc w:val="both"/>
        <w:rPr>
          <w:color w:val="000000" w:themeColor="text1"/>
        </w:rPr>
      </w:pPr>
      <w:r w:rsidRPr="00A02865">
        <w:t>dokument stanowiący podstawę do zwolnienia</w:t>
      </w:r>
      <w:r w:rsidR="00BB23A2" w:rsidRPr="00A02865">
        <w:t xml:space="preserve"> z opłaty za kształcenie (</w:t>
      </w:r>
      <w:r w:rsidR="00872196" w:rsidRPr="00A02865">
        <w:t>z</w:t>
      </w:r>
      <w:r w:rsidR="00BB23A2" w:rsidRPr="00A02865">
        <w:t>ał. 4</w:t>
      </w:r>
      <w:r w:rsidRPr="00A02865">
        <w:t>)</w:t>
      </w:r>
      <w:r w:rsidR="00A838C6" w:rsidRPr="00A02865">
        <w:t>,</w:t>
      </w:r>
    </w:p>
    <w:p w14:paraId="0833BA91" w14:textId="4BC8CF2C" w:rsidR="00416286" w:rsidRPr="00A02865" w:rsidRDefault="00416286" w:rsidP="00350CC6">
      <w:pPr>
        <w:pStyle w:val="Akapitzlist"/>
        <w:numPr>
          <w:ilvl w:val="0"/>
          <w:numId w:val="16"/>
        </w:numPr>
        <w:ind w:left="1560" w:hanging="425"/>
        <w:jc w:val="both"/>
      </w:pPr>
      <w:r w:rsidRPr="00A02865">
        <w:t>kopia dokumentu potwierdzającego tożsamość</w:t>
      </w:r>
      <w:r w:rsidR="000B7C88" w:rsidRPr="00A02865">
        <w:t>.</w:t>
      </w:r>
    </w:p>
    <w:p w14:paraId="5E18F5A9" w14:textId="5A1DC292" w:rsidR="004B77E9" w:rsidRPr="00A02865" w:rsidRDefault="004B77E9" w:rsidP="00350CC6">
      <w:pPr>
        <w:numPr>
          <w:ilvl w:val="0"/>
          <w:numId w:val="18"/>
        </w:numPr>
        <w:spacing w:before="240" w:after="0" w:line="240" w:lineRule="auto"/>
        <w:ind w:left="714" w:hanging="357"/>
        <w:contextualSpacing/>
        <w:rPr>
          <w:color w:val="000000" w:themeColor="text1"/>
          <w:sz w:val="24"/>
          <w:szCs w:val="24"/>
        </w:rPr>
      </w:pPr>
      <w:r w:rsidRPr="00A02865">
        <w:rPr>
          <w:color w:val="000000" w:themeColor="text1"/>
          <w:sz w:val="24"/>
          <w:szCs w:val="24"/>
        </w:rPr>
        <w:t xml:space="preserve">Wykaz dokumentów wymaganych do przyjęcia na studia </w:t>
      </w:r>
      <w:r w:rsidR="00623055" w:rsidRPr="00A02865">
        <w:rPr>
          <w:color w:val="000000" w:themeColor="text1"/>
          <w:sz w:val="24"/>
          <w:szCs w:val="24"/>
        </w:rPr>
        <w:t>drugiego</w:t>
      </w:r>
      <w:r w:rsidRPr="00A02865">
        <w:rPr>
          <w:color w:val="000000" w:themeColor="text1"/>
          <w:sz w:val="24"/>
          <w:szCs w:val="24"/>
        </w:rPr>
        <w:t xml:space="preserve"> stopnia</w:t>
      </w:r>
      <w:r w:rsidR="00862B28" w:rsidRPr="00A02865">
        <w:rPr>
          <w:color w:val="000000" w:themeColor="text1"/>
          <w:sz w:val="24"/>
          <w:szCs w:val="24"/>
        </w:rPr>
        <w:t>:</w:t>
      </w:r>
    </w:p>
    <w:p w14:paraId="7E9538A5" w14:textId="77777777" w:rsidR="004B77E9" w:rsidRPr="00A02865" w:rsidRDefault="004B77E9" w:rsidP="00350CC6">
      <w:pPr>
        <w:pStyle w:val="Akapitzlist"/>
        <w:numPr>
          <w:ilvl w:val="0"/>
          <w:numId w:val="17"/>
        </w:numPr>
        <w:jc w:val="both"/>
        <w:rPr>
          <w:color w:val="000000" w:themeColor="text1"/>
        </w:rPr>
      </w:pPr>
      <w:r w:rsidRPr="00A02865">
        <w:t>ankieta osobowa</w:t>
      </w:r>
      <w:r w:rsidRPr="00A02865">
        <w:rPr>
          <w:color w:val="000000" w:themeColor="text1"/>
        </w:rPr>
        <w:t xml:space="preserve"> - podanie o </w:t>
      </w:r>
      <w:r w:rsidRPr="00A02865">
        <w:t>przyjęcie</w:t>
      </w:r>
      <w:r w:rsidRPr="00A02865">
        <w:rPr>
          <w:color w:val="000000" w:themeColor="text1"/>
        </w:rPr>
        <w:t xml:space="preserve"> na studia wydrukowane z systemu IRK,</w:t>
      </w:r>
    </w:p>
    <w:p w14:paraId="3DAB137E" w14:textId="030F292C" w:rsidR="004B77E9" w:rsidRPr="00A02865" w:rsidRDefault="2982E58C" w:rsidP="00350CC6">
      <w:pPr>
        <w:pStyle w:val="Akapitzlist"/>
        <w:numPr>
          <w:ilvl w:val="0"/>
          <w:numId w:val="17"/>
        </w:numPr>
        <w:jc w:val="both"/>
        <w:rPr>
          <w:color w:val="000000" w:themeColor="text1"/>
        </w:rPr>
      </w:pPr>
      <w:r w:rsidRPr="00A02865">
        <w:rPr>
          <w:color w:val="000000" w:themeColor="text1"/>
        </w:rPr>
        <w:t xml:space="preserve">poświadczona przez uczelnię kopia dyplomu ukończenia na terytorium RP studiów </w:t>
      </w:r>
      <w:r w:rsidR="5C2336CC" w:rsidRPr="00A02865">
        <w:rPr>
          <w:color w:val="000000" w:themeColor="text1"/>
        </w:rPr>
        <w:t xml:space="preserve">pierwszego </w:t>
      </w:r>
      <w:r w:rsidRPr="00A02865">
        <w:rPr>
          <w:color w:val="000000" w:themeColor="text1"/>
        </w:rPr>
        <w:t xml:space="preserve">stopnia, albo opatrzonego </w:t>
      </w:r>
      <w:proofErr w:type="spellStart"/>
      <w:r w:rsidRPr="00A02865">
        <w:rPr>
          <w:color w:val="000000" w:themeColor="text1"/>
        </w:rPr>
        <w:t>apostille</w:t>
      </w:r>
      <w:proofErr w:type="spellEnd"/>
      <w:r w:rsidRPr="00A02865">
        <w:rPr>
          <w:color w:val="000000" w:themeColor="text1"/>
        </w:rPr>
        <w:t xml:space="preserve"> </w:t>
      </w:r>
      <w:r w:rsidRPr="00A02865">
        <w:t>(lub w inny sposób zalegalizowanego)</w:t>
      </w:r>
      <w:r w:rsidRPr="00A02865">
        <w:rPr>
          <w:color w:val="FF0000"/>
        </w:rPr>
        <w:t xml:space="preserve"> </w:t>
      </w:r>
      <w:r w:rsidRPr="00A02865">
        <w:rPr>
          <w:color w:val="000000" w:themeColor="text1"/>
        </w:rPr>
        <w:t xml:space="preserve">dyplomu lub innego dokumentu ukończenia uczelni </w:t>
      </w:r>
      <w:r w:rsidR="004B77E9" w:rsidRPr="00A02865">
        <w:br/>
      </w:r>
      <w:r w:rsidRPr="00A02865">
        <w:rPr>
          <w:color w:val="000000" w:themeColor="text1"/>
        </w:rPr>
        <w:t xml:space="preserve">za granicą uprawniającego do podjęcia studiów </w:t>
      </w:r>
      <w:r w:rsidR="5C2336CC" w:rsidRPr="00A02865">
        <w:rPr>
          <w:color w:val="000000" w:themeColor="text1"/>
        </w:rPr>
        <w:t>drugiego</w:t>
      </w:r>
      <w:r w:rsidRPr="00A02865">
        <w:rPr>
          <w:color w:val="000000" w:themeColor="text1"/>
        </w:rPr>
        <w:t xml:space="preserve"> stopnia w państwie, w którym został wydany, uznanego zgodnie z przepisami w sprawie nostryfikacji dyplomów ukończenia studiów wyższych uzyskanych za granicą lub na podstawie umowy międzynarodowej za równorzędny z odpowiednim polskim dyplomem ukończenia studiów </w:t>
      </w:r>
      <w:r w:rsidR="5C2336CC" w:rsidRPr="00A02865">
        <w:rPr>
          <w:color w:val="000000" w:themeColor="text1"/>
        </w:rPr>
        <w:t>pierwszego</w:t>
      </w:r>
      <w:r w:rsidRPr="00A02865">
        <w:rPr>
          <w:color w:val="000000" w:themeColor="text1"/>
        </w:rPr>
        <w:t xml:space="preserve"> stopnia + tłumaczenie </w:t>
      </w:r>
      <w:r w:rsidR="00943C08">
        <w:rPr>
          <w:color w:val="000000" w:themeColor="text1"/>
        </w:rPr>
        <w:br/>
      </w:r>
      <w:r w:rsidRPr="00A02865">
        <w:rPr>
          <w:color w:val="000000" w:themeColor="text1"/>
        </w:rPr>
        <w:t xml:space="preserve">na język polski wykonane przez tłumacza przysięgłego języka polskiego, </w:t>
      </w:r>
      <w:r w:rsidR="004B77E9" w:rsidRPr="00A02865">
        <w:br/>
      </w:r>
      <w:r w:rsidRPr="00A02865">
        <w:rPr>
          <w:color w:val="000000" w:themeColor="text1"/>
        </w:rPr>
        <w:t xml:space="preserve">w przypadku kierunku pielęgniarstwo – kopia dyplomu ukończenia studiów </w:t>
      </w:r>
      <w:r w:rsidR="5C2336CC" w:rsidRPr="00A02865">
        <w:rPr>
          <w:color w:val="000000" w:themeColor="text1"/>
        </w:rPr>
        <w:t>pierwszego</w:t>
      </w:r>
      <w:r w:rsidRPr="00A02865">
        <w:rPr>
          <w:color w:val="000000" w:themeColor="text1"/>
        </w:rPr>
        <w:t xml:space="preserve"> stop</w:t>
      </w:r>
      <w:r w:rsidR="755E4649" w:rsidRPr="00A02865">
        <w:rPr>
          <w:color w:val="000000" w:themeColor="text1"/>
        </w:rPr>
        <w:t>nia na kierunku pielęgniarstwo,</w:t>
      </w:r>
      <w:r w:rsidRPr="00A02865">
        <w:rPr>
          <w:color w:val="000000" w:themeColor="text1"/>
        </w:rPr>
        <w:t xml:space="preserve"> </w:t>
      </w:r>
      <w:r w:rsidR="0014104A" w:rsidRPr="00A02865">
        <w:rPr>
          <w:color w:val="000000" w:themeColor="text1"/>
        </w:rPr>
        <w:t xml:space="preserve">w przypadku kierunku filologia angielska – kopia dyplomu ukończenia studiów pierwszego stopnia </w:t>
      </w:r>
      <w:r w:rsidR="0014104A" w:rsidRPr="00A02865">
        <w:rPr>
          <w:color w:val="000000" w:themeColor="text1"/>
        </w:rPr>
        <w:br/>
        <w:t xml:space="preserve">w zakresie filologii angielskiej, </w:t>
      </w:r>
      <w:r w:rsidR="00943C08" w:rsidRPr="00943C08">
        <w:rPr>
          <w:color w:val="000000" w:themeColor="text1"/>
        </w:rPr>
        <w:t>w przypadku kierunku informatyka – kopia dyplomu ukończenia studiów wyższych co najmniej pierwszego stopnia wraz z suplementem do dyplomu albo innym dokumentem potwierdzającym przebieg studiów i osiągnięte efekty uczenia się</w:t>
      </w:r>
      <w:r w:rsidR="0014104A" w:rsidRPr="00A02865">
        <w:rPr>
          <w:color w:val="000000" w:themeColor="text1"/>
        </w:rPr>
        <w:t>;</w:t>
      </w:r>
    </w:p>
    <w:p w14:paraId="6717A4DC" w14:textId="50F37254" w:rsidR="004B77E9" w:rsidRPr="00A02865" w:rsidRDefault="004B77E9" w:rsidP="00350CC6">
      <w:pPr>
        <w:pStyle w:val="Akapitzlist"/>
        <w:numPr>
          <w:ilvl w:val="0"/>
          <w:numId w:val="17"/>
        </w:numPr>
        <w:jc w:val="both"/>
        <w:rPr>
          <w:color w:val="000000" w:themeColor="text1"/>
        </w:rPr>
      </w:pPr>
      <w:r w:rsidRPr="00A02865">
        <w:rPr>
          <w:color w:val="000000" w:themeColor="text1"/>
        </w:rPr>
        <w:t>zaświadczenie lekarskie stwierdzające brak przeciwwskazań do podjęcia kształcenia na wybranym kierunku studiów wyższych z tłumaczeniem przysięgłym, jeśli wydane zostało w innym języku niż polski - dotyczy kier</w:t>
      </w:r>
      <w:r w:rsidR="004851A3" w:rsidRPr="00A02865">
        <w:rPr>
          <w:color w:val="000000" w:themeColor="text1"/>
        </w:rPr>
        <w:t>unków: bezpieczeństwo narodowe</w:t>
      </w:r>
      <w:r w:rsidRPr="00A02865">
        <w:rPr>
          <w:color w:val="000000" w:themeColor="text1"/>
        </w:rPr>
        <w:t xml:space="preserve">, pielęgniarstwo, turystyka i rekreacja, </w:t>
      </w:r>
      <w:r w:rsidR="00FE1068" w:rsidRPr="00A02865">
        <w:rPr>
          <w:color w:val="000000" w:themeColor="text1"/>
        </w:rPr>
        <w:t xml:space="preserve">zarządzanie aktywnością i zdrowiem, </w:t>
      </w:r>
      <w:r w:rsidRPr="00A02865">
        <w:rPr>
          <w:color w:val="000000" w:themeColor="text1"/>
        </w:rPr>
        <w:t>zdrowie publiczne,</w:t>
      </w:r>
    </w:p>
    <w:p w14:paraId="111C6ED5" w14:textId="77777777" w:rsidR="004B77E9" w:rsidRPr="00A02865" w:rsidRDefault="004B77E9" w:rsidP="00350CC6">
      <w:pPr>
        <w:pStyle w:val="Akapitzlist"/>
        <w:numPr>
          <w:ilvl w:val="0"/>
          <w:numId w:val="17"/>
        </w:numPr>
        <w:jc w:val="both"/>
        <w:rPr>
          <w:color w:val="000000" w:themeColor="text1"/>
        </w:rPr>
      </w:pPr>
      <w:r w:rsidRPr="00A02865">
        <w:rPr>
          <w:color w:val="000000" w:themeColor="text1"/>
        </w:rPr>
        <w:t>oświadczenie w przedmiocie ubezpieczenia zdrowotnego,</w:t>
      </w:r>
    </w:p>
    <w:p w14:paraId="0AD48BDE" w14:textId="4E272B43" w:rsidR="004B77E9" w:rsidRPr="00A02865" w:rsidRDefault="004B77E9" w:rsidP="00350CC6">
      <w:pPr>
        <w:pStyle w:val="Akapitzlist"/>
        <w:numPr>
          <w:ilvl w:val="0"/>
          <w:numId w:val="17"/>
        </w:numPr>
        <w:jc w:val="both"/>
        <w:rPr>
          <w:color w:val="000000" w:themeColor="text1"/>
        </w:rPr>
      </w:pPr>
      <w:r w:rsidRPr="00A02865">
        <w:t>dokument stanowiący podstawę do zwolnienia</w:t>
      </w:r>
      <w:r w:rsidR="00BB23A2" w:rsidRPr="00A02865">
        <w:t xml:space="preserve"> z opłaty za kształcenie (</w:t>
      </w:r>
      <w:r w:rsidR="00872196" w:rsidRPr="00A02865">
        <w:t>z</w:t>
      </w:r>
      <w:r w:rsidR="00BB23A2" w:rsidRPr="00A02865">
        <w:t>ał. 4</w:t>
      </w:r>
      <w:r w:rsidRPr="00A02865">
        <w:t>)</w:t>
      </w:r>
      <w:r w:rsidR="00862B28" w:rsidRPr="00A02865">
        <w:t>.</w:t>
      </w:r>
    </w:p>
    <w:p w14:paraId="5FA8154D" w14:textId="5C1F11DF" w:rsidR="00416286" w:rsidRPr="00A02865" w:rsidRDefault="00416286" w:rsidP="00350CC6">
      <w:pPr>
        <w:pStyle w:val="Akapitzlist"/>
        <w:numPr>
          <w:ilvl w:val="0"/>
          <w:numId w:val="17"/>
        </w:numPr>
        <w:jc w:val="both"/>
      </w:pPr>
      <w:r w:rsidRPr="00A02865">
        <w:t>kopia dokumentu potwierdzającego tożsamość</w:t>
      </w:r>
      <w:r w:rsidR="000B7C88" w:rsidRPr="00A02865">
        <w:t>.</w:t>
      </w:r>
    </w:p>
    <w:p w14:paraId="170676C1" w14:textId="77777777" w:rsidR="004B77E9" w:rsidRPr="00A02865" w:rsidRDefault="004B77E9" w:rsidP="004B77E9">
      <w:pPr>
        <w:pStyle w:val="Akapitzlist"/>
        <w:ind w:left="1571"/>
        <w:jc w:val="both"/>
        <w:rPr>
          <w:color w:val="000000" w:themeColor="text1"/>
        </w:rPr>
      </w:pPr>
    </w:p>
    <w:p w14:paraId="1B289A50" w14:textId="6318C768" w:rsidR="004B77E9" w:rsidRDefault="004B77E9" w:rsidP="004B77E9">
      <w:pPr>
        <w:spacing w:after="0" w:line="240" w:lineRule="auto"/>
        <w:rPr>
          <w:color w:val="000000" w:themeColor="text1"/>
          <w:sz w:val="24"/>
          <w:szCs w:val="24"/>
        </w:rPr>
      </w:pPr>
    </w:p>
    <w:p w14:paraId="13381BDF" w14:textId="77777777" w:rsidR="006B5718" w:rsidRPr="00A02865" w:rsidRDefault="006B5718" w:rsidP="004B77E9">
      <w:pPr>
        <w:spacing w:after="0" w:line="240" w:lineRule="auto"/>
        <w:rPr>
          <w:color w:val="000000" w:themeColor="text1"/>
          <w:sz w:val="24"/>
          <w:szCs w:val="24"/>
        </w:rPr>
      </w:pPr>
    </w:p>
    <w:p w14:paraId="4A6A9E73" w14:textId="58318FF5" w:rsidR="00D32625" w:rsidRPr="00A02865" w:rsidRDefault="00A85B7D" w:rsidP="00E412A1">
      <w:pPr>
        <w:spacing w:after="0" w:line="240" w:lineRule="auto"/>
        <w:ind w:firstLine="0"/>
        <w:rPr>
          <w:color w:val="000000"/>
          <w:sz w:val="24"/>
          <w:szCs w:val="24"/>
        </w:rPr>
      </w:pPr>
      <w:r w:rsidRPr="00A02865">
        <w:rPr>
          <w:color w:val="000000"/>
          <w:sz w:val="24"/>
          <w:szCs w:val="24"/>
        </w:rPr>
        <w:lastRenderedPageBreak/>
        <w:t>Dodatkowo kandydaci cudzoziemcy zobowiązani są do dostarczenia dokumentu</w:t>
      </w:r>
      <w:r w:rsidR="00E00CA4" w:rsidRPr="00A02865">
        <w:rPr>
          <w:color w:val="000000" w:themeColor="text1"/>
          <w:sz w:val="24"/>
          <w:szCs w:val="24"/>
        </w:rPr>
        <w:t xml:space="preserve"> zgodnego</w:t>
      </w:r>
      <w:r w:rsidR="00E00CA4" w:rsidRPr="00A02865">
        <w:rPr>
          <w:color w:val="000000" w:themeColor="text1"/>
          <w:sz w:val="24"/>
          <w:szCs w:val="24"/>
        </w:rPr>
        <w:br/>
        <w:t xml:space="preserve"> z Europejskim Systemem Opisu Kształcenia Językowego,</w:t>
      </w:r>
      <w:r w:rsidRPr="00A02865">
        <w:rPr>
          <w:color w:val="000000"/>
          <w:sz w:val="24"/>
          <w:szCs w:val="24"/>
        </w:rPr>
        <w:t xml:space="preserve"> potwierdzającego znajomość języka polskiego na poziomie biegłości językowej nie niższym niż B2 </w:t>
      </w:r>
      <w:r w:rsidR="004960CF" w:rsidRPr="00A02865">
        <w:rPr>
          <w:color w:val="000000"/>
          <w:sz w:val="24"/>
          <w:szCs w:val="24"/>
        </w:rPr>
        <w:t>zgodnie z przepisami wydanymi na podstawie art. 70 ust. 5f ustawy – Prawo o szkolnictwie wyższym i nauce</w:t>
      </w:r>
      <w:r w:rsidR="00E00CA4" w:rsidRPr="00A02865">
        <w:rPr>
          <w:color w:val="000000"/>
          <w:sz w:val="24"/>
          <w:szCs w:val="24"/>
        </w:rPr>
        <w:t>.</w:t>
      </w:r>
    </w:p>
    <w:p w14:paraId="1EA66DA1" w14:textId="77777777" w:rsidR="00A03059" w:rsidRPr="00A02865" w:rsidRDefault="00A03059" w:rsidP="00E412A1">
      <w:pPr>
        <w:spacing w:after="0" w:line="240" w:lineRule="auto"/>
        <w:ind w:firstLine="0"/>
        <w:rPr>
          <w:color w:val="000000"/>
          <w:sz w:val="24"/>
          <w:szCs w:val="24"/>
        </w:rPr>
      </w:pPr>
    </w:p>
    <w:p w14:paraId="0A96227C" w14:textId="77777777" w:rsidR="00681A0C" w:rsidRPr="00A02865" w:rsidRDefault="00681A0C" w:rsidP="007C6D8B">
      <w:pPr>
        <w:shd w:val="clear" w:color="auto" w:fill="FFFFFF"/>
        <w:spacing w:after="0" w:line="360" w:lineRule="auto"/>
        <w:ind w:firstLine="0"/>
        <w:rPr>
          <w:rFonts w:eastAsia="Times New Roman"/>
          <w:b/>
          <w:color w:val="000000" w:themeColor="text1"/>
          <w:sz w:val="24"/>
          <w:szCs w:val="24"/>
          <w:lang w:eastAsia="es-ES_tradnl"/>
        </w:rPr>
      </w:pPr>
    </w:p>
    <w:p w14:paraId="7FB4A861" w14:textId="5333038E" w:rsidR="004B77E9" w:rsidRPr="00A02865" w:rsidRDefault="004B77E9" w:rsidP="007C6D8B">
      <w:pPr>
        <w:shd w:val="clear" w:color="auto" w:fill="FFFFFF"/>
        <w:spacing w:after="0" w:line="360" w:lineRule="auto"/>
        <w:ind w:firstLine="0"/>
        <w:rPr>
          <w:rFonts w:eastAsia="Times New Roman"/>
          <w:b/>
          <w:color w:val="000000" w:themeColor="text1"/>
          <w:sz w:val="24"/>
          <w:szCs w:val="24"/>
          <w:lang w:eastAsia="es-ES_tradnl"/>
        </w:rPr>
      </w:pPr>
      <w:r w:rsidRPr="00A02865">
        <w:rPr>
          <w:rFonts w:eastAsia="Times New Roman"/>
          <w:b/>
          <w:color w:val="000000" w:themeColor="text1"/>
          <w:sz w:val="24"/>
          <w:szCs w:val="24"/>
          <w:lang w:eastAsia="es-ES_tradnl"/>
        </w:rPr>
        <w:t xml:space="preserve">Załącznik </w:t>
      </w:r>
      <w:r w:rsidR="00256FBD" w:rsidRPr="00A02865">
        <w:rPr>
          <w:rFonts w:eastAsia="Times New Roman"/>
          <w:b/>
          <w:sz w:val="24"/>
          <w:szCs w:val="24"/>
          <w:lang w:eastAsia="es-ES_tradnl"/>
        </w:rPr>
        <w:t xml:space="preserve">nr 4. </w:t>
      </w:r>
      <w:r w:rsidRPr="00A02865">
        <w:rPr>
          <w:rFonts w:eastAsia="Times New Roman"/>
          <w:b/>
          <w:sz w:val="24"/>
          <w:szCs w:val="24"/>
          <w:lang w:eastAsia="es-ES_tradnl"/>
        </w:rPr>
        <w:t>Cudzoziemcy zwolnieni z opłat za kształcenie</w:t>
      </w:r>
    </w:p>
    <w:p w14:paraId="50AC8FB7" w14:textId="77777777" w:rsidR="004B77E9" w:rsidRPr="00A02865" w:rsidRDefault="004B77E9" w:rsidP="004B77E9">
      <w:pPr>
        <w:shd w:val="clear" w:color="auto" w:fill="FFFFFF"/>
        <w:spacing w:after="0" w:line="360" w:lineRule="auto"/>
        <w:rPr>
          <w:rFonts w:eastAsia="Times New Roman"/>
          <w:b/>
          <w:color w:val="000000" w:themeColor="text1"/>
          <w:sz w:val="24"/>
          <w:szCs w:val="24"/>
          <w:lang w:eastAsia="es-ES_tradnl"/>
        </w:rPr>
      </w:pPr>
    </w:p>
    <w:p w14:paraId="071250B3" w14:textId="77777777" w:rsidR="004B77E9" w:rsidRPr="00A02865" w:rsidRDefault="004B77E9" w:rsidP="004B77E9">
      <w:pPr>
        <w:numPr>
          <w:ilvl w:val="1"/>
          <w:numId w:val="2"/>
        </w:numPr>
        <w:shd w:val="clear" w:color="auto" w:fill="FFFFFF"/>
        <w:spacing w:after="0" w:line="240" w:lineRule="auto"/>
        <w:ind w:left="284" w:hanging="284"/>
        <w:contextualSpacing/>
        <w:rPr>
          <w:color w:val="000000" w:themeColor="text1"/>
          <w:sz w:val="24"/>
          <w:szCs w:val="24"/>
          <w:lang w:eastAsia="es-ES_tradnl"/>
        </w:rPr>
      </w:pPr>
      <w:r w:rsidRPr="00A02865">
        <w:rPr>
          <w:bCs/>
          <w:color w:val="000000" w:themeColor="text1"/>
          <w:sz w:val="24"/>
          <w:szCs w:val="24"/>
          <w:lang w:eastAsia="es-ES_tradnl"/>
        </w:rPr>
        <w:t>Cudzoziemcem jest osoba nieposiadająca obywatelstwa Rzeczypospolitej Polskiej.</w:t>
      </w:r>
      <w:r w:rsidRPr="00A02865">
        <w:rPr>
          <w:bCs/>
          <w:color w:val="000000" w:themeColor="text1"/>
          <w:sz w:val="24"/>
          <w:szCs w:val="24"/>
          <w:lang w:eastAsia="es-ES_tradnl"/>
        </w:rPr>
        <w:br/>
      </w:r>
      <w:r w:rsidRPr="00A02865">
        <w:rPr>
          <w:color w:val="000000" w:themeColor="text1"/>
          <w:sz w:val="24"/>
          <w:szCs w:val="24"/>
          <w:lang w:eastAsia="es-ES_tradnl"/>
        </w:rPr>
        <w:t xml:space="preserve">Osoby posiadające obywatelstwo </w:t>
      </w:r>
      <w:r w:rsidRPr="00A02865">
        <w:rPr>
          <w:bCs/>
          <w:color w:val="000000" w:themeColor="text1"/>
          <w:sz w:val="24"/>
          <w:szCs w:val="24"/>
          <w:lang w:eastAsia="es-ES_tradnl"/>
        </w:rPr>
        <w:t>Rzeczypospolitej Polskiej</w:t>
      </w:r>
      <w:r w:rsidRPr="00A02865">
        <w:rPr>
          <w:color w:val="000000" w:themeColor="text1"/>
          <w:sz w:val="24"/>
          <w:szCs w:val="24"/>
          <w:lang w:eastAsia="es-ES_tradnl"/>
        </w:rPr>
        <w:t xml:space="preserve">, nawet jeśli oprócz niego posiadają również obywatelstwo innego kraju, </w:t>
      </w:r>
      <w:r w:rsidRPr="00A02865">
        <w:rPr>
          <w:bCs/>
          <w:color w:val="000000" w:themeColor="text1"/>
          <w:sz w:val="24"/>
          <w:szCs w:val="24"/>
          <w:lang w:eastAsia="es-ES_tradnl"/>
        </w:rPr>
        <w:t>nie są zgodnie z polskim prawem cudzoziemcami</w:t>
      </w:r>
      <w:r w:rsidRPr="00A02865">
        <w:rPr>
          <w:color w:val="000000" w:themeColor="text1"/>
          <w:sz w:val="24"/>
          <w:szCs w:val="24"/>
          <w:lang w:eastAsia="es-ES_tradnl"/>
        </w:rPr>
        <w:t xml:space="preserve"> i w rekrutacji na studia muszą kierować się zasadami dotyczącymi obywateli Rzeczypospolitej Polskiej.</w:t>
      </w:r>
    </w:p>
    <w:p w14:paraId="64AEA81C" w14:textId="77777777" w:rsidR="004B77E9" w:rsidRPr="00A02865" w:rsidRDefault="004B77E9" w:rsidP="004B77E9">
      <w:pPr>
        <w:numPr>
          <w:ilvl w:val="1"/>
          <w:numId w:val="2"/>
        </w:numPr>
        <w:shd w:val="clear" w:color="auto" w:fill="FFFFFF"/>
        <w:spacing w:after="0" w:line="240" w:lineRule="auto"/>
        <w:ind w:left="284" w:hanging="284"/>
        <w:contextualSpacing/>
        <w:rPr>
          <w:color w:val="000000" w:themeColor="text1"/>
          <w:sz w:val="24"/>
          <w:szCs w:val="24"/>
          <w:lang w:eastAsia="es-ES_tradnl"/>
        </w:rPr>
      </w:pPr>
      <w:r w:rsidRPr="00A02865">
        <w:rPr>
          <w:rFonts w:eastAsia="Times New Roman"/>
          <w:sz w:val="24"/>
          <w:szCs w:val="24"/>
          <w:lang w:eastAsia="es-ES_tradnl"/>
        </w:rPr>
        <w:t xml:space="preserve">Co do zasady studia dla cudzoziemców są odpłatne. </w:t>
      </w:r>
      <w:r w:rsidRPr="00A02865">
        <w:rPr>
          <w:color w:val="000000" w:themeColor="text1"/>
          <w:sz w:val="24"/>
          <w:szCs w:val="24"/>
          <w:lang w:eastAsia="es-ES_tradnl"/>
        </w:rPr>
        <w:t>Opłat za kształcenie w języku polskim nie pobiera się od:</w:t>
      </w:r>
    </w:p>
    <w:p w14:paraId="1B742625" w14:textId="77777777"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cudzoziemca – obywatela państwa członkowskiego Unii Europejskiej, Konfederacji Szwajcarskiej lub państwa członkowskiego Europejskiego Porozumienia o Wolnym Handlu (EFTA) – strony umowy o Europejskim Obszarze Gospodarczym i członków ich rodzin, mieszkających na terytorium Rzeczypospolitej Polskiej;</w:t>
      </w:r>
    </w:p>
    <w:p w14:paraId="51E82977" w14:textId="77777777"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cudzoziemca, któremu udzielono zezwolenia na pobyt stały, lub rezydenta długoterminowego Unii Europejskiej;</w:t>
      </w:r>
    </w:p>
    <w:p w14:paraId="528B93C5" w14:textId="62C56529"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 xml:space="preserve">cudzoziemca, któremu udzielono zezwolenia na pobyt czasowy w związku </w:t>
      </w:r>
      <w:r w:rsidR="00C87ED4" w:rsidRPr="00A02865">
        <w:rPr>
          <w:color w:val="000000" w:themeColor="text1"/>
          <w:sz w:val="24"/>
          <w:szCs w:val="24"/>
          <w:lang w:eastAsia="es-ES_tradnl"/>
        </w:rPr>
        <w:br/>
      </w:r>
      <w:r w:rsidRPr="00A02865">
        <w:rPr>
          <w:color w:val="000000" w:themeColor="text1"/>
          <w:sz w:val="24"/>
          <w:szCs w:val="24"/>
          <w:lang w:eastAsia="es-ES_tradnl"/>
        </w:rPr>
        <w:t xml:space="preserve">z okolicznościami, o których mowa w art. 159 ust. 1 lub art. 186 ust. 1 pkt 3 lub 4 ustawy z dnia 12 grudnia 2013 r. o cudzoziemcach (Dz. U. z 2017 r. poz. 2206 i 2282 </w:t>
      </w:r>
      <w:r w:rsidR="00C87ED4" w:rsidRPr="00A02865">
        <w:rPr>
          <w:color w:val="000000" w:themeColor="text1"/>
          <w:sz w:val="24"/>
          <w:szCs w:val="24"/>
          <w:lang w:eastAsia="es-ES_tradnl"/>
        </w:rPr>
        <w:br/>
      </w:r>
      <w:r w:rsidRPr="00A02865">
        <w:rPr>
          <w:color w:val="000000" w:themeColor="text1"/>
          <w:sz w:val="24"/>
          <w:szCs w:val="24"/>
          <w:lang w:eastAsia="es-ES_tradnl"/>
        </w:rPr>
        <w:t>oraz z 2018 r. poz. 107, 138 i 771);</w:t>
      </w:r>
    </w:p>
    <w:p w14:paraId="4FB0C8BA" w14:textId="77777777"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cudzoziemca, który posiada status uchodźcy nadany w Rzeczypospolitej Polskiej albo korzysta z ochrony czasowej albo ochrony uzupełniającej na terytorium Rzeczypospolitej Polskiej;</w:t>
      </w:r>
    </w:p>
    <w:p w14:paraId="4C117172" w14:textId="49C6BF05"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 xml:space="preserve">cudzoziemca – posiadacza certyfikatu poświadczającego znajomość języka polskiego jako obcego, o którym mowa w art. 11a ust. 2 ustawy z dnia 7 października 1999 r. </w:t>
      </w:r>
      <w:r w:rsidR="00C87ED4" w:rsidRPr="00A02865">
        <w:rPr>
          <w:color w:val="000000" w:themeColor="text1"/>
          <w:sz w:val="24"/>
          <w:szCs w:val="24"/>
          <w:lang w:eastAsia="es-ES_tradnl"/>
        </w:rPr>
        <w:br/>
      </w:r>
      <w:r w:rsidRPr="00A02865">
        <w:rPr>
          <w:color w:val="000000" w:themeColor="text1"/>
          <w:sz w:val="24"/>
          <w:szCs w:val="24"/>
          <w:lang w:eastAsia="es-ES_tradnl"/>
        </w:rPr>
        <w:t>o języku polskim (Dz. U. z 2018 r. poz. 931), co najmniej na poziomie biegłości językowej C1;</w:t>
      </w:r>
    </w:p>
    <w:p w14:paraId="5439EF24" w14:textId="77777777"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posiadacza Karty Polaka lub osoby, której wydano decyzję w sprawie stwierdzenia polskiego pochodzenia;</w:t>
      </w:r>
    </w:p>
    <w:p w14:paraId="4D9811EB" w14:textId="77777777"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cudzoziemca będącego małżonkiem, wstępnym lub zstępnym obywatela Rzeczypospolitej Polskiej, mieszkającym na terytorium Rzeczypospolitej Polskiej,</w:t>
      </w:r>
    </w:p>
    <w:p w14:paraId="5DF4360B" w14:textId="689AF696"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sz w:val="24"/>
          <w:szCs w:val="24"/>
        </w:rPr>
        <w:t>cudzoziemca, kt</w:t>
      </w:r>
      <w:r w:rsidRPr="00A02865">
        <w:rPr>
          <w:rFonts w:eastAsia="Times New Roman"/>
          <w:sz w:val="24"/>
          <w:szCs w:val="24"/>
        </w:rPr>
        <w:t xml:space="preserve">óremu udzielono zezwolenia na pobyt czasowy w związku </w:t>
      </w:r>
      <w:r w:rsidR="00C87ED4" w:rsidRPr="00A02865">
        <w:rPr>
          <w:rFonts w:eastAsia="Times New Roman"/>
          <w:sz w:val="24"/>
          <w:szCs w:val="24"/>
        </w:rPr>
        <w:br/>
      </w:r>
      <w:r w:rsidRPr="00A02865">
        <w:rPr>
          <w:rFonts w:eastAsia="Times New Roman"/>
          <w:sz w:val="24"/>
          <w:szCs w:val="24"/>
        </w:rPr>
        <w:t xml:space="preserve">z okolicznościami, o których mowa w art. 151 ust. 1 lub art. 151b ust. 1 ustawy z dnia 12 grudnia 2013 r. o cudzoziemcach, lub przebywającego na </w:t>
      </w:r>
      <w:r w:rsidRPr="00A02865">
        <w:rPr>
          <w:rFonts w:eastAsia="Times New Roman"/>
          <w:spacing w:val="-2"/>
          <w:sz w:val="24"/>
          <w:szCs w:val="24"/>
        </w:rPr>
        <w:t xml:space="preserve">terytorium Rzeczypospolitej Polskiej w związku z korzystaniem z mobilności </w:t>
      </w:r>
      <w:r w:rsidRPr="00A02865">
        <w:rPr>
          <w:rFonts w:eastAsia="Times New Roman"/>
          <w:spacing w:val="-1"/>
          <w:sz w:val="24"/>
          <w:szCs w:val="24"/>
        </w:rPr>
        <w:t xml:space="preserve">krótkoterminowej naukowca na warunkach określonych w art. 156b ust. 1 tej </w:t>
      </w:r>
      <w:r w:rsidRPr="00A02865">
        <w:rPr>
          <w:rFonts w:eastAsia="Times New Roman"/>
          <w:sz w:val="24"/>
          <w:szCs w:val="24"/>
        </w:rPr>
        <w:t>ustawy lub posiadającego wizę krajową w celu prowadzenia badań naukowych lub prac rozwojowych.</w:t>
      </w:r>
    </w:p>
    <w:p w14:paraId="7CCA1D62" w14:textId="77777777" w:rsidR="004B77E9" w:rsidRPr="00A02865" w:rsidRDefault="004B77E9" w:rsidP="008558E6">
      <w:pPr>
        <w:shd w:val="clear" w:color="auto" w:fill="FFFFFF"/>
        <w:spacing w:after="0" w:line="240" w:lineRule="auto"/>
        <w:ind w:firstLine="0"/>
        <w:contextualSpacing/>
        <w:rPr>
          <w:color w:val="000000" w:themeColor="text1"/>
          <w:sz w:val="24"/>
          <w:szCs w:val="24"/>
          <w:lang w:eastAsia="es-ES_tradnl"/>
        </w:rPr>
      </w:pPr>
      <w:r w:rsidRPr="00A02865">
        <w:rPr>
          <w:rFonts w:eastAsia="Times New Roman"/>
          <w:sz w:val="24"/>
          <w:szCs w:val="24"/>
          <w:lang w:eastAsia="es-ES_tradnl"/>
        </w:rPr>
        <w:t xml:space="preserve">3. </w:t>
      </w:r>
      <w:r w:rsidRPr="00A02865">
        <w:rPr>
          <w:color w:val="000000" w:themeColor="text1"/>
          <w:sz w:val="24"/>
          <w:szCs w:val="24"/>
          <w:lang w:eastAsia="es-ES_tradnl"/>
        </w:rPr>
        <w:t>Zwolnienie cudzoziemca z opłat za kształcenie może nastąpić również na podstawie:</w:t>
      </w:r>
    </w:p>
    <w:p w14:paraId="70D62D30" w14:textId="77777777" w:rsidR="004B77E9" w:rsidRPr="00A02865" w:rsidRDefault="004B77E9" w:rsidP="000D6333">
      <w:pPr>
        <w:numPr>
          <w:ilvl w:val="0"/>
          <w:numId w:val="10"/>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zasad określonych w umowie między uczelniami albo umowie międzynarodowej;</w:t>
      </w:r>
    </w:p>
    <w:p w14:paraId="63907C8D" w14:textId="77777777" w:rsidR="004B77E9" w:rsidRPr="00A02865" w:rsidRDefault="004B77E9" w:rsidP="000D6333">
      <w:pPr>
        <w:numPr>
          <w:ilvl w:val="0"/>
          <w:numId w:val="10"/>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decyzji administracyjnej rektora, dyrektora instytutu PAN lub dyrektora instytutu badawczego;</w:t>
      </w:r>
    </w:p>
    <w:p w14:paraId="39071FA4" w14:textId="77777777" w:rsidR="004B77E9" w:rsidRPr="00A02865" w:rsidRDefault="004B77E9" w:rsidP="000D6333">
      <w:pPr>
        <w:numPr>
          <w:ilvl w:val="0"/>
          <w:numId w:val="10"/>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decyzji ministra lub decyzji dyrektora NAWA w odniesieniu do jej stypendystów.</w:t>
      </w:r>
    </w:p>
    <w:p w14:paraId="61559810" w14:textId="77777777" w:rsidR="004B77E9" w:rsidRPr="00A02865" w:rsidRDefault="004B77E9" w:rsidP="004B77E9">
      <w:pPr>
        <w:rPr>
          <w:sz w:val="24"/>
          <w:szCs w:val="24"/>
        </w:rPr>
      </w:pPr>
    </w:p>
    <w:p w14:paraId="5B86AE06" w14:textId="77777777" w:rsidR="003208FD" w:rsidRPr="00A02865" w:rsidRDefault="003208FD" w:rsidP="00FD179C">
      <w:pPr>
        <w:spacing w:after="0" w:line="240" w:lineRule="auto"/>
        <w:ind w:firstLine="0"/>
        <w:rPr>
          <w:sz w:val="24"/>
          <w:szCs w:val="24"/>
        </w:rPr>
      </w:pPr>
    </w:p>
    <w:p w14:paraId="5D88F303" w14:textId="02A7C4DB" w:rsidR="00534991" w:rsidRPr="00A02865" w:rsidRDefault="158269B4" w:rsidP="00534991">
      <w:pPr>
        <w:spacing w:after="0" w:line="240" w:lineRule="auto"/>
        <w:ind w:firstLine="0"/>
        <w:rPr>
          <w:rFonts w:eastAsia="Times New Roman"/>
          <w:b/>
          <w:bCs/>
          <w:color w:val="000000"/>
          <w:spacing w:val="-2"/>
          <w:sz w:val="24"/>
          <w:szCs w:val="24"/>
          <w:lang w:eastAsia="pl-PL"/>
        </w:rPr>
      </w:pPr>
      <w:r w:rsidRPr="00A02865">
        <w:rPr>
          <w:rFonts w:eastAsia="Times New Roman"/>
          <w:b/>
          <w:bCs/>
          <w:sz w:val="24"/>
          <w:szCs w:val="24"/>
          <w:lang w:eastAsia="pl-PL"/>
        </w:rPr>
        <w:lastRenderedPageBreak/>
        <w:t>Zał</w:t>
      </w:r>
      <w:r w:rsidR="553854CB" w:rsidRPr="00A02865">
        <w:rPr>
          <w:rFonts w:eastAsia="Times New Roman"/>
          <w:b/>
          <w:bCs/>
          <w:sz w:val="24"/>
          <w:szCs w:val="24"/>
          <w:lang w:eastAsia="pl-PL"/>
        </w:rPr>
        <w:t>ą</w:t>
      </w:r>
      <w:r w:rsidR="006D2409" w:rsidRPr="00A02865">
        <w:rPr>
          <w:rFonts w:eastAsia="Times New Roman"/>
          <w:b/>
          <w:bCs/>
          <w:sz w:val="24"/>
          <w:szCs w:val="24"/>
          <w:lang w:eastAsia="pl-PL"/>
        </w:rPr>
        <w:t>cznik nr 5</w:t>
      </w:r>
      <w:r w:rsidR="00534991" w:rsidRPr="00A02865">
        <w:rPr>
          <w:rFonts w:eastAsia="Times New Roman"/>
          <w:b/>
          <w:bCs/>
          <w:sz w:val="24"/>
          <w:szCs w:val="24"/>
          <w:lang w:eastAsia="pl-PL"/>
        </w:rPr>
        <w:t xml:space="preserve">. </w:t>
      </w:r>
      <w:r w:rsidR="00534991" w:rsidRPr="00A02865">
        <w:rPr>
          <w:rFonts w:eastAsia="Times New Roman"/>
          <w:b/>
          <w:bCs/>
          <w:color w:val="000000"/>
          <w:spacing w:val="-2"/>
          <w:sz w:val="24"/>
          <w:szCs w:val="24"/>
          <w:lang w:eastAsia="pl-PL"/>
        </w:rPr>
        <w:t>D</w:t>
      </w:r>
      <w:r w:rsidR="00340E22" w:rsidRPr="00A02865">
        <w:rPr>
          <w:rFonts w:eastAsia="Times New Roman"/>
          <w:b/>
          <w:bCs/>
          <w:color w:val="000000"/>
          <w:spacing w:val="-2"/>
          <w:sz w:val="24"/>
          <w:szCs w:val="24"/>
          <w:lang w:eastAsia="pl-PL"/>
        </w:rPr>
        <w:t>ostosowani</w:t>
      </w:r>
      <w:r w:rsidR="002A3EE7" w:rsidRPr="00A02865">
        <w:rPr>
          <w:rFonts w:eastAsia="Times New Roman"/>
          <w:b/>
          <w:bCs/>
          <w:color w:val="000000" w:themeColor="text1"/>
          <w:sz w:val="24"/>
          <w:szCs w:val="24"/>
          <w:lang w:eastAsia="pl-PL"/>
        </w:rPr>
        <w:t>e</w:t>
      </w:r>
      <w:r w:rsidR="00340E22" w:rsidRPr="00A02865">
        <w:rPr>
          <w:rFonts w:eastAsia="Times New Roman"/>
          <w:b/>
          <w:bCs/>
          <w:color w:val="000000"/>
          <w:spacing w:val="-2"/>
          <w:sz w:val="24"/>
          <w:szCs w:val="24"/>
          <w:lang w:eastAsia="pl-PL"/>
        </w:rPr>
        <w:t xml:space="preserve"> warunków i trybu rekruta</w:t>
      </w:r>
      <w:r w:rsidR="00436292" w:rsidRPr="00A02865">
        <w:rPr>
          <w:rFonts w:eastAsia="Times New Roman"/>
          <w:b/>
          <w:bCs/>
          <w:color w:val="000000"/>
          <w:spacing w:val="-2"/>
          <w:sz w:val="24"/>
          <w:szCs w:val="24"/>
          <w:lang w:eastAsia="pl-PL"/>
        </w:rPr>
        <w:t xml:space="preserve">cji w </w:t>
      </w:r>
      <w:r w:rsidR="0018667E" w:rsidRPr="00A02865">
        <w:rPr>
          <w:rFonts w:eastAsia="Times New Roman"/>
          <w:b/>
          <w:bCs/>
          <w:color w:val="000000"/>
          <w:spacing w:val="-2"/>
          <w:sz w:val="24"/>
          <w:szCs w:val="24"/>
          <w:lang w:eastAsia="pl-PL"/>
        </w:rPr>
        <w:t xml:space="preserve">Akademii Bialskiej </w:t>
      </w:r>
      <w:r w:rsidR="00FD179C">
        <w:rPr>
          <w:rFonts w:eastAsia="Times New Roman"/>
          <w:b/>
          <w:bCs/>
          <w:color w:val="000000"/>
          <w:spacing w:val="-2"/>
          <w:sz w:val="24"/>
          <w:szCs w:val="24"/>
          <w:lang w:eastAsia="pl-PL"/>
        </w:rPr>
        <w:br/>
      </w:r>
      <w:r w:rsidR="0018667E" w:rsidRPr="00A02865">
        <w:rPr>
          <w:rFonts w:eastAsia="Times New Roman"/>
          <w:b/>
          <w:bCs/>
          <w:color w:val="000000"/>
          <w:spacing w:val="-2"/>
          <w:sz w:val="24"/>
          <w:szCs w:val="24"/>
          <w:lang w:eastAsia="pl-PL"/>
        </w:rPr>
        <w:t>im. Jana Pawła II</w:t>
      </w:r>
      <w:r w:rsidR="00DB53EA" w:rsidRPr="00A02865">
        <w:rPr>
          <w:rFonts w:eastAsia="Times New Roman"/>
          <w:b/>
          <w:bCs/>
          <w:color w:val="000000"/>
          <w:spacing w:val="-2"/>
          <w:sz w:val="24"/>
          <w:szCs w:val="24"/>
          <w:lang w:eastAsia="pl-PL"/>
        </w:rPr>
        <w:t xml:space="preserve"> </w:t>
      </w:r>
      <w:r w:rsidR="00340E22" w:rsidRPr="00A02865">
        <w:rPr>
          <w:rFonts w:eastAsia="Times New Roman"/>
          <w:b/>
          <w:bCs/>
          <w:color w:val="000000"/>
          <w:spacing w:val="-2"/>
          <w:sz w:val="24"/>
          <w:szCs w:val="24"/>
          <w:lang w:eastAsia="pl-PL"/>
        </w:rPr>
        <w:t>do pot</w:t>
      </w:r>
      <w:r w:rsidR="00436292" w:rsidRPr="00A02865">
        <w:rPr>
          <w:rFonts w:eastAsia="Times New Roman"/>
          <w:b/>
          <w:bCs/>
          <w:color w:val="000000"/>
          <w:spacing w:val="-2"/>
          <w:sz w:val="24"/>
          <w:szCs w:val="24"/>
          <w:lang w:eastAsia="pl-PL"/>
        </w:rPr>
        <w:t>rzeb os</w:t>
      </w:r>
      <w:r w:rsidR="51838E71" w:rsidRPr="00A02865">
        <w:rPr>
          <w:rFonts w:eastAsia="Times New Roman"/>
          <w:b/>
          <w:bCs/>
          <w:color w:val="000000"/>
          <w:spacing w:val="-2"/>
          <w:sz w:val="24"/>
          <w:szCs w:val="24"/>
          <w:lang w:eastAsia="pl-PL"/>
        </w:rPr>
        <w:t>ób</w:t>
      </w:r>
      <w:r w:rsidR="00436292" w:rsidRPr="00A02865">
        <w:rPr>
          <w:rFonts w:eastAsia="Times New Roman"/>
          <w:b/>
          <w:bCs/>
          <w:color w:val="000000"/>
          <w:spacing w:val="-2"/>
          <w:sz w:val="24"/>
          <w:szCs w:val="24"/>
          <w:lang w:eastAsia="pl-PL"/>
        </w:rPr>
        <w:t xml:space="preserve"> </w:t>
      </w:r>
      <w:r w:rsidR="00340E22" w:rsidRPr="00A02865">
        <w:rPr>
          <w:rFonts w:eastAsia="Times New Roman"/>
          <w:b/>
          <w:bCs/>
          <w:color w:val="000000"/>
          <w:spacing w:val="-2"/>
          <w:sz w:val="24"/>
          <w:szCs w:val="24"/>
          <w:lang w:eastAsia="pl-PL"/>
        </w:rPr>
        <w:t>z niepełnospr</w:t>
      </w:r>
      <w:r w:rsidR="00436292" w:rsidRPr="00A02865">
        <w:rPr>
          <w:rFonts w:eastAsia="Times New Roman"/>
          <w:b/>
          <w:bCs/>
          <w:color w:val="000000"/>
          <w:spacing w:val="-2"/>
          <w:sz w:val="24"/>
          <w:szCs w:val="24"/>
          <w:lang w:eastAsia="pl-PL"/>
        </w:rPr>
        <w:t>awności</w:t>
      </w:r>
      <w:r w:rsidR="00F85487" w:rsidRPr="00A02865">
        <w:rPr>
          <w:rFonts w:eastAsia="Times New Roman"/>
          <w:b/>
          <w:bCs/>
          <w:color w:val="000000"/>
          <w:spacing w:val="-2"/>
          <w:sz w:val="24"/>
          <w:szCs w:val="24"/>
          <w:lang w:eastAsia="pl-PL"/>
        </w:rPr>
        <w:t>ami</w:t>
      </w:r>
      <w:r w:rsidR="00436292" w:rsidRPr="00A02865">
        <w:rPr>
          <w:rFonts w:eastAsia="Times New Roman"/>
          <w:b/>
          <w:bCs/>
          <w:color w:val="000000"/>
          <w:spacing w:val="-2"/>
          <w:sz w:val="24"/>
          <w:szCs w:val="24"/>
          <w:lang w:eastAsia="pl-PL"/>
        </w:rPr>
        <w:t xml:space="preserve"> lub przewlekle chory</w:t>
      </w:r>
      <w:r w:rsidR="796C9C2A" w:rsidRPr="00A02865">
        <w:rPr>
          <w:rFonts w:eastAsia="Times New Roman"/>
          <w:b/>
          <w:bCs/>
          <w:color w:val="000000"/>
          <w:spacing w:val="-2"/>
          <w:sz w:val="24"/>
          <w:szCs w:val="24"/>
          <w:lang w:eastAsia="pl-PL"/>
        </w:rPr>
        <w:t>ch</w:t>
      </w:r>
      <w:r w:rsidR="00436292" w:rsidRPr="00A02865">
        <w:rPr>
          <w:rFonts w:eastAsia="Times New Roman"/>
          <w:b/>
          <w:bCs/>
          <w:color w:val="000000"/>
          <w:spacing w:val="-2"/>
          <w:sz w:val="24"/>
          <w:szCs w:val="24"/>
          <w:lang w:eastAsia="pl-PL"/>
        </w:rPr>
        <w:t xml:space="preserve"> </w:t>
      </w:r>
    </w:p>
    <w:p w14:paraId="2070C8D8" w14:textId="0148B65E" w:rsidR="00436292" w:rsidRPr="00A02865" w:rsidRDefault="006A705C" w:rsidP="00534991">
      <w:pPr>
        <w:spacing w:after="0" w:line="240" w:lineRule="auto"/>
        <w:ind w:firstLine="0"/>
        <w:rPr>
          <w:rFonts w:eastAsia="Times New Roman"/>
          <w:color w:val="000000"/>
          <w:spacing w:val="-2"/>
          <w:sz w:val="24"/>
          <w:szCs w:val="24"/>
          <w:lang w:eastAsia="pl-PL"/>
        </w:rPr>
      </w:pPr>
      <w:r w:rsidRPr="00A02865">
        <w:rPr>
          <w:rFonts w:eastAsia="Times New Roman"/>
          <w:b/>
          <w:color w:val="000000"/>
          <w:spacing w:val="-2"/>
          <w:sz w:val="24"/>
          <w:szCs w:val="24"/>
          <w:lang w:eastAsia="pl-PL"/>
        </w:rPr>
        <w:br/>
      </w:r>
    </w:p>
    <w:p w14:paraId="5F3547BD" w14:textId="4FB37C36" w:rsidR="00645D46" w:rsidRPr="00A02865" w:rsidRDefault="00645D46" w:rsidP="002C3081">
      <w:pPr>
        <w:widowControl w:val="0"/>
        <w:shd w:val="clear" w:color="auto" w:fill="FFFFFF"/>
        <w:autoSpaceDE w:val="0"/>
        <w:autoSpaceDN w:val="0"/>
        <w:adjustRightInd w:val="0"/>
        <w:spacing w:before="269" w:after="0" w:line="274" w:lineRule="exact"/>
        <w:ind w:firstLine="0"/>
        <w:rPr>
          <w:rFonts w:eastAsia="Times New Roman"/>
          <w:b/>
          <w:bCs/>
          <w:color w:val="000000"/>
          <w:spacing w:val="-6"/>
          <w:sz w:val="24"/>
          <w:szCs w:val="24"/>
          <w:lang w:eastAsia="pl-PL"/>
        </w:rPr>
      </w:pPr>
      <w:r w:rsidRPr="00A02865">
        <w:rPr>
          <w:rFonts w:eastAsia="Times New Roman"/>
          <w:color w:val="000000"/>
          <w:spacing w:val="-2"/>
          <w:sz w:val="24"/>
          <w:szCs w:val="24"/>
          <w:lang w:eastAsia="pl-PL"/>
        </w:rPr>
        <w:t>P</w:t>
      </w:r>
      <w:r w:rsidR="00340E22" w:rsidRPr="00A02865">
        <w:rPr>
          <w:rFonts w:eastAsia="Times New Roman"/>
          <w:color w:val="000000"/>
          <w:spacing w:val="-2"/>
          <w:sz w:val="24"/>
          <w:szCs w:val="24"/>
          <w:lang w:eastAsia="pl-PL"/>
        </w:rPr>
        <w:t>odstaw</w:t>
      </w:r>
      <w:r w:rsidRPr="00A02865">
        <w:rPr>
          <w:rFonts w:eastAsia="Times New Roman"/>
          <w:color w:val="000000"/>
          <w:spacing w:val="-2"/>
          <w:sz w:val="24"/>
          <w:szCs w:val="24"/>
          <w:lang w:eastAsia="pl-PL"/>
        </w:rPr>
        <w:t>a</w:t>
      </w:r>
      <w:r w:rsidR="00340E22" w:rsidRPr="00A02865">
        <w:rPr>
          <w:rFonts w:eastAsia="Times New Roman"/>
          <w:color w:val="000000"/>
          <w:spacing w:val="-2"/>
          <w:sz w:val="24"/>
          <w:szCs w:val="24"/>
          <w:lang w:eastAsia="pl-PL"/>
        </w:rPr>
        <w:t xml:space="preserve"> art. 69, art. 70 ust. 2-5 i art. 72 w związku z art. 11 ust. 1 pkt 6 lit. a ustawy </w:t>
      </w:r>
      <w:r w:rsidR="00872196" w:rsidRPr="00A02865">
        <w:rPr>
          <w:rFonts w:eastAsia="Times New Roman"/>
          <w:color w:val="000000"/>
          <w:spacing w:val="-2"/>
          <w:sz w:val="24"/>
          <w:szCs w:val="24"/>
          <w:lang w:eastAsia="pl-PL"/>
        </w:rPr>
        <w:br/>
      </w:r>
      <w:r w:rsidR="00340E22" w:rsidRPr="00A02865">
        <w:rPr>
          <w:rFonts w:eastAsia="Times New Roman"/>
          <w:color w:val="000000"/>
          <w:spacing w:val="-2"/>
          <w:sz w:val="24"/>
          <w:szCs w:val="24"/>
          <w:lang w:eastAsia="pl-PL"/>
        </w:rPr>
        <w:t xml:space="preserve">z dnia 20 lipca </w:t>
      </w:r>
      <w:r w:rsidR="00340E22" w:rsidRPr="00A02865">
        <w:rPr>
          <w:rFonts w:eastAsia="Times New Roman"/>
          <w:color w:val="000000"/>
          <w:sz w:val="24"/>
          <w:szCs w:val="24"/>
          <w:lang w:eastAsia="pl-PL"/>
        </w:rPr>
        <w:t>2018 r. – Prawo o szkolnictwie wyższym i nauce (Dz. U. 202</w:t>
      </w:r>
      <w:r w:rsidR="00CC5364" w:rsidRPr="00A02865">
        <w:rPr>
          <w:rFonts w:eastAsia="Times New Roman"/>
          <w:color w:val="000000"/>
          <w:sz w:val="24"/>
          <w:szCs w:val="24"/>
          <w:lang w:eastAsia="pl-PL"/>
        </w:rPr>
        <w:t>4</w:t>
      </w:r>
      <w:r w:rsidR="008613FB" w:rsidRPr="00A02865">
        <w:rPr>
          <w:rFonts w:eastAsia="Times New Roman"/>
          <w:color w:val="000000"/>
          <w:sz w:val="24"/>
          <w:szCs w:val="24"/>
          <w:lang w:eastAsia="pl-PL"/>
        </w:rPr>
        <w:t xml:space="preserve"> </w:t>
      </w:r>
      <w:r w:rsidR="00340E22" w:rsidRPr="00A02865">
        <w:rPr>
          <w:rFonts w:eastAsia="Times New Roman"/>
          <w:color w:val="000000"/>
          <w:sz w:val="24"/>
          <w:szCs w:val="24"/>
          <w:lang w:eastAsia="pl-PL"/>
        </w:rPr>
        <w:t xml:space="preserve">r., poz. </w:t>
      </w:r>
      <w:r w:rsidR="00CC5364" w:rsidRPr="00A02865">
        <w:rPr>
          <w:rFonts w:eastAsia="Times New Roman"/>
          <w:color w:val="000000"/>
          <w:sz w:val="24"/>
          <w:szCs w:val="24"/>
          <w:lang w:eastAsia="pl-PL"/>
        </w:rPr>
        <w:t xml:space="preserve">1571 </w:t>
      </w:r>
      <w:proofErr w:type="spellStart"/>
      <w:r w:rsidR="00CC5364" w:rsidRPr="00A02865">
        <w:rPr>
          <w:rFonts w:eastAsia="Times New Roman"/>
          <w:color w:val="000000"/>
          <w:sz w:val="24"/>
          <w:szCs w:val="24"/>
          <w:lang w:eastAsia="pl-PL"/>
        </w:rPr>
        <w:t>t.j</w:t>
      </w:r>
      <w:proofErr w:type="spellEnd"/>
      <w:r w:rsidR="00CC5364" w:rsidRPr="00A02865">
        <w:rPr>
          <w:rFonts w:eastAsia="Times New Roman"/>
          <w:color w:val="000000"/>
          <w:sz w:val="24"/>
          <w:szCs w:val="24"/>
          <w:lang w:eastAsia="pl-PL"/>
        </w:rPr>
        <w:t>.</w:t>
      </w:r>
      <w:r w:rsidR="00340E22" w:rsidRPr="00A02865">
        <w:rPr>
          <w:rFonts w:eastAsia="Times New Roman"/>
          <w:color w:val="000000"/>
          <w:sz w:val="24"/>
          <w:szCs w:val="24"/>
          <w:lang w:eastAsia="pl-PL"/>
        </w:rPr>
        <w:t>)</w:t>
      </w:r>
      <w:r w:rsidRPr="00A02865">
        <w:rPr>
          <w:rFonts w:eastAsia="Times New Roman"/>
          <w:color w:val="000000"/>
          <w:sz w:val="24"/>
          <w:szCs w:val="24"/>
          <w:lang w:eastAsia="pl-PL"/>
        </w:rPr>
        <w:t>.</w:t>
      </w:r>
      <w:r w:rsidR="00340E22" w:rsidRPr="00A02865">
        <w:rPr>
          <w:rFonts w:eastAsia="Times New Roman"/>
          <w:color w:val="000000"/>
          <w:sz w:val="24"/>
          <w:szCs w:val="24"/>
          <w:lang w:eastAsia="pl-PL"/>
        </w:rPr>
        <w:t xml:space="preserve"> </w:t>
      </w:r>
    </w:p>
    <w:p w14:paraId="0F4730EA" w14:textId="77777777" w:rsidR="00340E22" w:rsidRPr="00A02865" w:rsidRDefault="00340E22" w:rsidP="002C3081">
      <w:pPr>
        <w:widowControl w:val="0"/>
        <w:shd w:val="clear" w:color="auto" w:fill="FFFFFF"/>
        <w:autoSpaceDE w:val="0"/>
        <w:autoSpaceDN w:val="0"/>
        <w:adjustRightInd w:val="0"/>
        <w:spacing w:before="269" w:after="0" w:line="274" w:lineRule="exact"/>
        <w:ind w:firstLine="0"/>
        <w:jc w:val="center"/>
        <w:rPr>
          <w:rFonts w:eastAsia="Times New Roman"/>
          <w:color w:val="000000"/>
          <w:sz w:val="24"/>
          <w:szCs w:val="24"/>
          <w:lang w:eastAsia="pl-PL"/>
        </w:rPr>
      </w:pPr>
      <w:r w:rsidRPr="00A02865">
        <w:rPr>
          <w:rFonts w:eastAsia="Times New Roman"/>
          <w:b/>
          <w:bCs/>
          <w:color w:val="000000"/>
          <w:spacing w:val="-6"/>
          <w:sz w:val="24"/>
          <w:szCs w:val="24"/>
          <w:lang w:eastAsia="pl-PL"/>
        </w:rPr>
        <w:t>POSTANOWIENIA OGÓLNE</w:t>
      </w:r>
    </w:p>
    <w:p w14:paraId="392C4CC3" w14:textId="77777777" w:rsidR="00340E22" w:rsidRPr="00A02865" w:rsidRDefault="00340E22" w:rsidP="00340E22">
      <w:pPr>
        <w:widowControl w:val="0"/>
        <w:shd w:val="clear" w:color="auto" w:fill="FFFFFF"/>
        <w:autoSpaceDE w:val="0"/>
        <w:autoSpaceDN w:val="0"/>
        <w:adjustRightInd w:val="0"/>
        <w:spacing w:before="274"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1</w:t>
      </w:r>
    </w:p>
    <w:p w14:paraId="7389A0D0" w14:textId="45FDBD5C" w:rsidR="00340E22" w:rsidRPr="00A02865" w:rsidRDefault="2DC3EDA9" w:rsidP="00BC1A9B">
      <w:pPr>
        <w:widowControl w:val="0"/>
        <w:numPr>
          <w:ilvl w:val="0"/>
          <w:numId w:val="21"/>
        </w:numPr>
        <w:shd w:val="clear" w:color="auto" w:fill="FFFFFF" w:themeFill="background1"/>
        <w:tabs>
          <w:tab w:val="left" w:pos="360"/>
        </w:tabs>
        <w:autoSpaceDE w:val="0"/>
        <w:autoSpaceDN w:val="0"/>
        <w:adjustRightInd w:val="0"/>
        <w:spacing w:after="0" w:line="274" w:lineRule="exact"/>
        <w:ind w:left="284" w:right="10" w:hanging="426"/>
        <w:rPr>
          <w:rFonts w:eastAsia="Times New Roman"/>
          <w:color w:val="000000"/>
          <w:spacing w:val="-2"/>
          <w:sz w:val="24"/>
          <w:szCs w:val="24"/>
          <w:lang w:eastAsia="pl-PL"/>
        </w:rPr>
      </w:pPr>
      <w:r w:rsidRPr="00A02865">
        <w:rPr>
          <w:rFonts w:eastAsia="Times New Roman"/>
          <w:color w:val="000000" w:themeColor="text1"/>
          <w:sz w:val="24"/>
          <w:szCs w:val="24"/>
          <w:lang w:eastAsia="pl-PL"/>
        </w:rPr>
        <w:t xml:space="preserve">Załącznik </w:t>
      </w:r>
      <w:r w:rsidR="4785D06C" w:rsidRPr="00A02865">
        <w:rPr>
          <w:rFonts w:eastAsia="Times New Roman"/>
          <w:color w:val="000000" w:themeColor="text1"/>
          <w:sz w:val="24"/>
          <w:szCs w:val="24"/>
          <w:lang w:eastAsia="pl-PL"/>
        </w:rPr>
        <w:t xml:space="preserve">określa dostosowanie warunków i trybu procesu rekrutacji </w:t>
      </w:r>
      <w:r w:rsidR="00340E22" w:rsidRPr="00A02865">
        <w:rPr>
          <w:sz w:val="24"/>
          <w:szCs w:val="24"/>
        </w:rPr>
        <w:br/>
      </w:r>
      <w:r w:rsidR="4785D06C" w:rsidRPr="00A02865">
        <w:rPr>
          <w:rFonts w:eastAsia="Times New Roman"/>
          <w:color w:val="000000" w:themeColor="text1"/>
          <w:sz w:val="24"/>
          <w:szCs w:val="24"/>
          <w:lang w:eastAsia="pl-PL"/>
        </w:rPr>
        <w:t xml:space="preserve">w </w:t>
      </w:r>
      <w:r w:rsidR="0018667E" w:rsidRPr="00A02865">
        <w:rPr>
          <w:rFonts w:eastAsia="Times New Roman"/>
          <w:color w:val="000000" w:themeColor="text1"/>
          <w:sz w:val="24"/>
          <w:szCs w:val="24"/>
          <w:lang w:eastAsia="pl-PL"/>
        </w:rPr>
        <w:t>Akademii Bialskiej im. Jana Pawła II</w:t>
      </w:r>
      <w:r w:rsidR="4785D06C" w:rsidRPr="00A02865">
        <w:rPr>
          <w:rFonts w:eastAsia="Times New Roman"/>
          <w:color w:val="000000" w:themeColor="text1"/>
          <w:sz w:val="24"/>
          <w:szCs w:val="24"/>
          <w:lang w:eastAsia="pl-PL"/>
        </w:rPr>
        <w:t>, zwan</w:t>
      </w:r>
      <w:r w:rsidR="559C0658" w:rsidRPr="00A02865">
        <w:rPr>
          <w:rFonts w:eastAsia="Times New Roman"/>
          <w:color w:val="000000" w:themeColor="text1"/>
          <w:sz w:val="24"/>
          <w:szCs w:val="24"/>
          <w:lang w:eastAsia="pl-PL"/>
        </w:rPr>
        <w:t>ej</w:t>
      </w:r>
      <w:r w:rsidR="4785D06C" w:rsidRPr="00A02865">
        <w:rPr>
          <w:rFonts w:eastAsia="Times New Roman"/>
          <w:color w:val="000000" w:themeColor="text1"/>
          <w:sz w:val="24"/>
          <w:szCs w:val="24"/>
          <w:lang w:eastAsia="pl-PL"/>
        </w:rPr>
        <w:t xml:space="preserve"> dalej „Uczelnią”, do potrzeb </w:t>
      </w:r>
      <w:r w:rsidR="6ED9081B" w:rsidRPr="00A02865">
        <w:rPr>
          <w:rFonts w:eastAsia="Times New Roman"/>
          <w:color w:val="000000" w:themeColor="text1"/>
          <w:sz w:val="24"/>
          <w:szCs w:val="24"/>
          <w:lang w:eastAsia="pl-PL"/>
        </w:rPr>
        <w:t>kandydatów</w:t>
      </w:r>
      <w:r w:rsidR="4785D06C" w:rsidRPr="00A02865">
        <w:rPr>
          <w:rFonts w:eastAsia="Times New Roman"/>
          <w:color w:val="000000" w:themeColor="text1"/>
          <w:sz w:val="24"/>
          <w:szCs w:val="24"/>
          <w:lang w:eastAsia="pl-PL"/>
        </w:rPr>
        <w:t xml:space="preserve"> będących osobami z niepełnosprawnością lub przewlekle chorymi.</w:t>
      </w:r>
    </w:p>
    <w:p w14:paraId="01EB52D0" w14:textId="7AB30485" w:rsidR="00340E22" w:rsidRPr="00A02865" w:rsidRDefault="00340E22" w:rsidP="00BC1A9B">
      <w:pPr>
        <w:widowControl w:val="0"/>
        <w:numPr>
          <w:ilvl w:val="0"/>
          <w:numId w:val="21"/>
        </w:numPr>
        <w:shd w:val="clear" w:color="auto" w:fill="FFFFFF"/>
        <w:tabs>
          <w:tab w:val="left" w:pos="360"/>
        </w:tabs>
        <w:autoSpaceDE w:val="0"/>
        <w:autoSpaceDN w:val="0"/>
        <w:adjustRightInd w:val="0"/>
        <w:spacing w:after="0" w:line="274" w:lineRule="exact"/>
        <w:ind w:left="284" w:hanging="426"/>
        <w:rPr>
          <w:rFonts w:eastAsia="Times New Roman"/>
          <w:color w:val="000000"/>
          <w:spacing w:val="-2"/>
          <w:sz w:val="24"/>
          <w:szCs w:val="24"/>
          <w:lang w:eastAsia="pl-PL"/>
        </w:rPr>
      </w:pPr>
      <w:r w:rsidRPr="00A02865">
        <w:rPr>
          <w:rFonts w:eastAsia="Times New Roman"/>
          <w:color w:val="000000"/>
          <w:sz w:val="24"/>
          <w:szCs w:val="24"/>
          <w:lang w:eastAsia="pl-PL"/>
        </w:rPr>
        <w:t xml:space="preserve">Ogólne warunki i tryb rekrutacji, terminy rozpoczęcia i zakończenia rekrutacji oraz zasady przeliczania punktów rekrutacyjnych określa uchwała Senatu w sprawie warunków, trybu </w:t>
      </w:r>
      <w:r w:rsidR="006A705C" w:rsidRPr="00A02865">
        <w:rPr>
          <w:rFonts w:eastAsia="Times New Roman"/>
          <w:color w:val="000000"/>
          <w:sz w:val="24"/>
          <w:szCs w:val="24"/>
          <w:lang w:eastAsia="pl-PL"/>
        </w:rPr>
        <w:br/>
      </w:r>
      <w:r w:rsidRPr="00A02865">
        <w:rPr>
          <w:rFonts w:eastAsia="Times New Roman"/>
          <w:color w:val="000000"/>
          <w:sz w:val="24"/>
          <w:szCs w:val="24"/>
          <w:lang w:eastAsia="pl-PL"/>
        </w:rPr>
        <w:t xml:space="preserve">oraz terminu rozpoczęcia i zakończenia rekrutacji na studia prowadzone </w:t>
      </w:r>
      <w:r w:rsidR="006A705C" w:rsidRPr="00A02865">
        <w:rPr>
          <w:rFonts w:eastAsia="Times New Roman"/>
          <w:color w:val="000000"/>
          <w:sz w:val="24"/>
          <w:szCs w:val="24"/>
          <w:lang w:eastAsia="pl-PL"/>
        </w:rPr>
        <w:br/>
      </w:r>
      <w:r w:rsidRPr="00A02865">
        <w:rPr>
          <w:rFonts w:eastAsia="Times New Roman"/>
          <w:color w:val="000000"/>
          <w:sz w:val="24"/>
          <w:szCs w:val="24"/>
          <w:lang w:eastAsia="pl-PL"/>
        </w:rPr>
        <w:t>w Uczelni na dany rok akademicki.</w:t>
      </w:r>
    </w:p>
    <w:p w14:paraId="3BD4A3CB" w14:textId="77777777" w:rsidR="00340E22" w:rsidRPr="00A02865" w:rsidRDefault="00340E22" w:rsidP="00340E22">
      <w:pPr>
        <w:widowControl w:val="0"/>
        <w:shd w:val="clear" w:color="auto" w:fill="FFFFFF"/>
        <w:autoSpaceDE w:val="0"/>
        <w:autoSpaceDN w:val="0"/>
        <w:adjustRightInd w:val="0"/>
        <w:spacing w:before="278"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2</w:t>
      </w:r>
    </w:p>
    <w:p w14:paraId="679C7F5C" w14:textId="3FD3758F" w:rsidR="00340E22" w:rsidRPr="00A02865" w:rsidRDefault="00340E22" w:rsidP="004F795F">
      <w:pPr>
        <w:widowControl w:val="0"/>
        <w:shd w:val="clear" w:color="auto" w:fill="FFFFFF" w:themeFill="background1"/>
        <w:autoSpaceDE w:val="0"/>
        <w:autoSpaceDN w:val="0"/>
        <w:adjustRightInd w:val="0"/>
        <w:spacing w:after="0" w:line="274" w:lineRule="exact"/>
        <w:ind w:firstLine="0"/>
        <w:rPr>
          <w:rFonts w:eastAsia="Times New Roman"/>
          <w:color w:val="000000"/>
          <w:sz w:val="24"/>
          <w:szCs w:val="24"/>
          <w:lang w:eastAsia="pl-PL"/>
        </w:rPr>
      </w:pPr>
      <w:r w:rsidRPr="00A02865">
        <w:rPr>
          <w:rFonts w:eastAsia="Times New Roman"/>
          <w:color w:val="000000" w:themeColor="text1"/>
          <w:sz w:val="24"/>
          <w:szCs w:val="24"/>
          <w:lang w:eastAsia="pl-PL"/>
        </w:rPr>
        <w:t xml:space="preserve">Użyte w </w:t>
      </w:r>
      <w:r w:rsidR="2BBA9ABD" w:rsidRPr="00A02865">
        <w:rPr>
          <w:rFonts w:eastAsia="Times New Roman"/>
          <w:color w:val="000000" w:themeColor="text1"/>
          <w:sz w:val="24"/>
          <w:szCs w:val="24"/>
          <w:lang w:eastAsia="pl-PL"/>
        </w:rPr>
        <w:t>z</w:t>
      </w:r>
      <w:r w:rsidR="002A3EE7" w:rsidRPr="00A02865">
        <w:rPr>
          <w:rFonts w:eastAsia="Times New Roman"/>
          <w:color w:val="000000" w:themeColor="text1"/>
          <w:sz w:val="24"/>
          <w:szCs w:val="24"/>
          <w:lang w:eastAsia="pl-PL"/>
        </w:rPr>
        <w:t xml:space="preserve">ałączniku </w:t>
      </w:r>
      <w:r w:rsidRPr="00A02865">
        <w:rPr>
          <w:rFonts w:eastAsia="Times New Roman"/>
          <w:color w:val="000000" w:themeColor="text1"/>
          <w:sz w:val="24"/>
          <w:szCs w:val="24"/>
          <w:lang w:eastAsia="pl-PL"/>
        </w:rPr>
        <w:t>określenia oznaczają:</w:t>
      </w:r>
    </w:p>
    <w:p w14:paraId="79CECA61" w14:textId="3605BD80" w:rsidR="00340E22" w:rsidRPr="00A02865" w:rsidRDefault="00340E22" w:rsidP="00350CC6">
      <w:pPr>
        <w:widowControl w:val="0"/>
        <w:numPr>
          <w:ilvl w:val="0"/>
          <w:numId w:val="22"/>
        </w:numPr>
        <w:shd w:val="clear" w:color="auto" w:fill="FFFFFF"/>
        <w:tabs>
          <w:tab w:val="left" w:pos="426"/>
        </w:tabs>
        <w:autoSpaceDE w:val="0"/>
        <w:autoSpaceDN w:val="0"/>
        <w:adjustRightInd w:val="0"/>
        <w:spacing w:after="0" w:line="274" w:lineRule="exact"/>
        <w:ind w:left="426" w:hanging="426"/>
        <w:rPr>
          <w:rFonts w:eastAsia="Times New Roman"/>
          <w:color w:val="000000"/>
          <w:spacing w:val="-1"/>
          <w:sz w:val="24"/>
          <w:szCs w:val="24"/>
          <w:lang w:eastAsia="pl-PL"/>
        </w:rPr>
      </w:pPr>
      <w:r w:rsidRPr="00A02865">
        <w:rPr>
          <w:rFonts w:eastAsia="Times New Roman"/>
          <w:color w:val="000000"/>
          <w:sz w:val="24"/>
          <w:szCs w:val="24"/>
          <w:lang w:eastAsia="pl-PL"/>
        </w:rPr>
        <w:t xml:space="preserve">Senat – Senat </w:t>
      </w:r>
      <w:r w:rsidR="0018667E" w:rsidRPr="00A02865">
        <w:rPr>
          <w:rFonts w:eastAsia="Times New Roman"/>
          <w:color w:val="000000"/>
          <w:sz w:val="24"/>
          <w:szCs w:val="24"/>
          <w:lang w:eastAsia="pl-PL"/>
        </w:rPr>
        <w:t>Akademii Bialskiej im. Jana Pawła II</w:t>
      </w:r>
      <w:r w:rsidRPr="00A02865">
        <w:rPr>
          <w:rFonts w:eastAsia="Times New Roman"/>
          <w:color w:val="000000"/>
          <w:sz w:val="24"/>
          <w:szCs w:val="24"/>
          <w:lang w:eastAsia="pl-PL"/>
        </w:rPr>
        <w:t>;</w:t>
      </w:r>
    </w:p>
    <w:p w14:paraId="0D36E2E7" w14:textId="77777777" w:rsidR="00340E22" w:rsidRPr="00A02865" w:rsidRDefault="00340E22" w:rsidP="00350CC6">
      <w:pPr>
        <w:widowControl w:val="0"/>
        <w:numPr>
          <w:ilvl w:val="0"/>
          <w:numId w:val="22"/>
        </w:numPr>
        <w:shd w:val="clear" w:color="auto" w:fill="FFFFFF"/>
        <w:tabs>
          <w:tab w:val="left" w:pos="426"/>
        </w:tabs>
        <w:autoSpaceDE w:val="0"/>
        <w:autoSpaceDN w:val="0"/>
        <w:adjustRightInd w:val="0"/>
        <w:spacing w:after="0" w:line="274" w:lineRule="exact"/>
        <w:ind w:left="426" w:hanging="426"/>
        <w:rPr>
          <w:rFonts w:eastAsia="Times New Roman"/>
          <w:color w:val="000000"/>
          <w:spacing w:val="-1"/>
          <w:sz w:val="24"/>
          <w:szCs w:val="24"/>
          <w:lang w:eastAsia="pl-PL"/>
        </w:rPr>
      </w:pPr>
      <w:r w:rsidRPr="00A02865">
        <w:rPr>
          <w:rFonts w:eastAsia="Times New Roman"/>
          <w:color w:val="000000"/>
          <w:spacing w:val="-2"/>
          <w:sz w:val="24"/>
          <w:szCs w:val="24"/>
          <w:lang w:eastAsia="pl-PL"/>
        </w:rPr>
        <w:t xml:space="preserve">kandydat - osobę z niepełnosprawnością w rozumieniu ustawy z dnia 27 sierpnia 1997 r. </w:t>
      </w:r>
      <w:r w:rsidRPr="00A02865">
        <w:rPr>
          <w:rFonts w:eastAsia="Times New Roman"/>
          <w:color w:val="000000"/>
          <w:spacing w:val="-2"/>
          <w:sz w:val="24"/>
          <w:szCs w:val="24"/>
          <w:lang w:eastAsia="pl-PL"/>
        </w:rPr>
        <w:br/>
        <w:t xml:space="preserve">o rehabilitacji </w:t>
      </w:r>
      <w:r w:rsidRPr="00A02865">
        <w:rPr>
          <w:rFonts w:eastAsia="Times New Roman"/>
          <w:color w:val="000000"/>
          <w:sz w:val="24"/>
          <w:szCs w:val="24"/>
          <w:lang w:eastAsia="pl-PL"/>
        </w:rPr>
        <w:t>zawodowej i społecznej oraz zatrudnianiu osób niepełnosprawnych</w:t>
      </w:r>
      <w:r w:rsidRPr="00A02865">
        <w:rPr>
          <w:rFonts w:eastAsia="Times New Roman"/>
          <w:color w:val="000000"/>
          <w:sz w:val="24"/>
          <w:szCs w:val="24"/>
          <w:lang w:eastAsia="pl-PL"/>
        </w:rPr>
        <w:br/>
        <w:t xml:space="preserve">(Dz. U. z 2021 r. poz. 573, </w:t>
      </w:r>
      <w:proofErr w:type="spellStart"/>
      <w:r w:rsidRPr="00A02865">
        <w:rPr>
          <w:rFonts w:eastAsia="Times New Roman"/>
          <w:color w:val="000000"/>
          <w:sz w:val="24"/>
          <w:szCs w:val="24"/>
          <w:lang w:eastAsia="pl-PL"/>
        </w:rPr>
        <w:t>t.j</w:t>
      </w:r>
      <w:proofErr w:type="spellEnd"/>
      <w:r w:rsidRPr="00A02865">
        <w:rPr>
          <w:rFonts w:eastAsia="Times New Roman"/>
          <w:color w:val="000000"/>
          <w:sz w:val="24"/>
          <w:szCs w:val="24"/>
          <w:lang w:eastAsia="pl-PL"/>
        </w:rPr>
        <w:t>.) lub osobę przewlekle chorą;</w:t>
      </w:r>
    </w:p>
    <w:p w14:paraId="0DAB6E8B" w14:textId="77777777" w:rsidR="00340E22" w:rsidRPr="00A02865" w:rsidRDefault="00340E22" w:rsidP="00350CC6">
      <w:pPr>
        <w:widowControl w:val="0"/>
        <w:numPr>
          <w:ilvl w:val="0"/>
          <w:numId w:val="22"/>
        </w:numPr>
        <w:shd w:val="clear" w:color="auto" w:fill="FFFFFF"/>
        <w:tabs>
          <w:tab w:val="left" w:pos="426"/>
        </w:tabs>
        <w:autoSpaceDE w:val="0"/>
        <w:autoSpaceDN w:val="0"/>
        <w:adjustRightInd w:val="0"/>
        <w:spacing w:after="0" w:line="274" w:lineRule="exact"/>
        <w:ind w:left="426" w:right="5" w:hanging="426"/>
        <w:rPr>
          <w:rFonts w:eastAsia="Times New Roman"/>
          <w:color w:val="000000"/>
          <w:spacing w:val="-1"/>
          <w:sz w:val="24"/>
          <w:szCs w:val="24"/>
          <w:lang w:eastAsia="pl-PL"/>
        </w:rPr>
      </w:pPr>
      <w:r w:rsidRPr="00A02865">
        <w:rPr>
          <w:rFonts w:eastAsia="Times New Roman"/>
          <w:color w:val="000000"/>
          <w:sz w:val="24"/>
          <w:szCs w:val="24"/>
          <w:lang w:eastAsia="pl-PL"/>
        </w:rPr>
        <w:t>BON - pracownika Biura ds. osób z niepełnosprawnością;</w:t>
      </w:r>
    </w:p>
    <w:p w14:paraId="04BC8DEF" w14:textId="0BF894B2" w:rsidR="00340E22" w:rsidRPr="00A02865" w:rsidRDefault="00340E22" w:rsidP="00350CC6">
      <w:pPr>
        <w:widowControl w:val="0"/>
        <w:numPr>
          <w:ilvl w:val="0"/>
          <w:numId w:val="22"/>
        </w:numPr>
        <w:shd w:val="clear" w:color="auto" w:fill="FFFFFF"/>
        <w:tabs>
          <w:tab w:val="left" w:pos="426"/>
        </w:tabs>
        <w:autoSpaceDE w:val="0"/>
        <w:autoSpaceDN w:val="0"/>
        <w:adjustRightInd w:val="0"/>
        <w:spacing w:after="0" w:line="274" w:lineRule="exact"/>
        <w:ind w:left="426" w:hanging="426"/>
        <w:rPr>
          <w:rFonts w:eastAsia="Times New Roman"/>
          <w:color w:val="000000"/>
          <w:spacing w:val="-1"/>
          <w:sz w:val="24"/>
          <w:szCs w:val="24"/>
          <w:lang w:eastAsia="pl-PL"/>
        </w:rPr>
      </w:pPr>
      <w:r w:rsidRPr="00A02865">
        <w:rPr>
          <w:rFonts w:eastAsia="Times New Roman"/>
          <w:color w:val="000000"/>
          <w:sz w:val="24"/>
          <w:szCs w:val="24"/>
          <w:lang w:eastAsia="pl-PL"/>
        </w:rPr>
        <w:t>ustawa – ustawę z dnia 20 lipca 2018 r. – Prawo o szkolnictwie wyższym i nauce</w:t>
      </w:r>
      <w:r w:rsidRPr="00A02865">
        <w:rPr>
          <w:rFonts w:eastAsia="Times New Roman"/>
          <w:color w:val="000000"/>
          <w:sz w:val="24"/>
          <w:szCs w:val="24"/>
          <w:lang w:eastAsia="pl-PL"/>
        </w:rPr>
        <w:br/>
        <w:t>(Dz. U. 202</w:t>
      </w:r>
      <w:r w:rsidR="00CC5364" w:rsidRPr="00A02865">
        <w:rPr>
          <w:rFonts w:eastAsia="Times New Roman"/>
          <w:color w:val="000000"/>
          <w:sz w:val="24"/>
          <w:szCs w:val="24"/>
          <w:lang w:eastAsia="pl-PL"/>
        </w:rPr>
        <w:t>4</w:t>
      </w:r>
      <w:r w:rsidR="0098195B" w:rsidRPr="00A02865">
        <w:rPr>
          <w:rFonts w:eastAsia="Times New Roman"/>
          <w:color w:val="000000"/>
          <w:sz w:val="24"/>
          <w:szCs w:val="24"/>
          <w:lang w:eastAsia="pl-PL"/>
        </w:rPr>
        <w:t xml:space="preserve"> </w:t>
      </w:r>
      <w:r w:rsidRPr="00A02865">
        <w:rPr>
          <w:rFonts w:eastAsia="Times New Roman"/>
          <w:color w:val="000000"/>
          <w:sz w:val="24"/>
          <w:szCs w:val="24"/>
          <w:lang w:eastAsia="pl-PL"/>
        </w:rPr>
        <w:t xml:space="preserve">r., poz. </w:t>
      </w:r>
      <w:r w:rsidR="00CC5364" w:rsidRPr="00A02865">
        <w:rPr>
          <w:rFonts w:eastAsia="Times New Roman"/>
          <w:color w:val="000000"/>
          <w:sz w:val="24"/>
          <w:szCs w:val="24"/>
          <w:lang w:eastAsia="pl-PL"/>
        </w:rPr>
        <w:t xml:space="preserve">1571 </w:t>
      </w:r>
      <w:proofErr w:type="spellStart"/>
      <w:r w:rsidR="00CC5364" w:rsidRPr="00A02865">
        <w:rPr>
          <w:rFonts w:eastAsia="Times New Roman"/>
          <w:color w:val="000000"/>
          <w:sz w:val="24"/>
          <w:szCs w:val="24"/>
          <w:lang w:eastAsia="pl-PL"/>
        </w:rPr>
        <w:t>t.j</w:t>
      </w:r>
      <w:proofErr w:type="spellEnd"/>
      <w:r w:rsidR="00CC5364" w:rsidRPr="00A02865">
        <w:rPr>
          <w:rFonts w:eastAsia="Times New Roman"/>
          <w:color w:val="000000"/>
          <w:sz w:val="24"/>
          <w:szCs w:val="24"/>
          <w:lang w:eastAsia="pl-PL"/>
        </w:rPr>
        <w:t>.</w:t>
      </w:r>
      <w:r w:rsidRPr="00A02865">
        <w:rPr>
          <w:rFonts w:eastAsia="Times New Roman"/>
          <w:color w:val="000000"/>
          <w:sz w:val="24"/>
          <w:szCs w:val="24"/>
          <w:lang w:eastAsia="pl-PL"/>
        </w:rPr>
        <w:t>);</w:t>
      </w:r>
    </w:p>
    <w:p w14:paraId="509DCF95" w14:textId="639183BA" w:rsidR="00340E22" w:rsidRPr="00A02865" w:rsidRDefault="7F4C6DC8" w:rsidP="00350CC6">
      <w:pPr>
        <w:widowControl w:val="0"/>
        <w:numPr>
          <w:ilvl w:val="0"/>
          <w:numId w:val="22"/>
        </w:numPr>
        <w:shd w:val="clear" w:color="auto" w:fill="FFFFFF" w:themeFill="background1"/>
        <w:tabs>
          <w:tab w:val="left" w:pos="426"/>
        </w:tabs>
        <w:autoSpaceDE w:val="0"/>
        <w:autoSpaceDN w:val="0"/>
        <w:adjustRightInd w:val="0"/>
        <w:spacing w:after="0" w:line="274" w:lineRule="exact"/>
        <w:ind w:left="426" w:hanging="426"/>
        <w:rPr>
          <w:rFonts w:eastAsia="Times New Roman"/>
          <w:color w:val="000000"/>
          <w:spacing w:val="-1"/>
          <w:sz w:val="24"/>
          <w:szCs w:val="24"/>
          <w:lang w:eastAsia="pl-PL"/>
        </w:rPr>
      </w:pPr>
      <w:r w:rsidRPr="00A02865">
        <w:rPr>
          <w:rFonts w:eastAsia="Times New Roman"/>
          <w:color w:val="000000" w:themeColor="text1"/>
          <w:sz w:val="24"/>
          <w:szCs w:val="24"/>
          <w:lang w:eastAsia="pl-PL"/>
        </w:rPr>
        <w:t xml:space="preserve">KR – </w:t>
      </w:r>
      <w:r w:rsidR="0BB2D615" w:rsidRPr="00A02865">
        <w:rPr>
          <w:rFonts w:eastAsia="Times New Roman"/>
          <w:color w:val="000000" w:themeColor="text1"/>
          <w:sz w:val="24"/>
          <w:szCs w:val="24"/>
          <w:lang w:eastAsia="pl-PL"/>
        </w:rPr>
        <w:t>K</w:t>
      </w:r>
      <w:r w:rsidRPr="00A02865">
        <w:rPr>
          <w:rFonts w:eastAsia="Times New Roman"/>
          <w:color w:val="000000" w:themeColor="text1"/>
          <w:sz w:val="24"/>
          <w:szCs w:val="24"/>
          <w:lang w:eastAsia="pl-PL"/>
        </w:rPr>
        <w:t xml:space="preserve">omisję </w:t>
      </w:r>
      <w:r w:rsidR="17591381" w:rsidRPr="00A02865">
        <w:rPr>
          <w:rFonts w:eastAsia="Times New Roman"/>
          <w:color w:val="000000" w:themeColor="text1"/>
          <w:sz w:val="24"/>
          <w:szCs w:val="24"/>
          <w:lang w:eastAsia="pl-PL"/>
        </w:rPr>
        <w:t>R</w:t>
      </w:r>
      <w:r w:rsidRPr="00A02865">
        <w:rPr>
          <w:rFonts w:eastAsia="Times New Roman"/>
          <w:color w:val="000000" w:themeColor="text1"/>
          <w:sz w:val="24"/>
          <w:szCs w:val="24"/>
          <w:lang w:eastAsia="pl-PL"/>
        </w:rPr>
        <w:t>ekrutacyjną;</w:t>
      </w:r>
    </w:p>
    <w:p w14:paraId="51316517" w14:textId="4CFDF72B" w:rsidR="00340E22" w:rsidRPr="00A02865" w:rsidRDefault="00605AB3" w:rsidP="00350CC6">
      <w:pPr>
        <w:widowControl w:val="0"/>
        <w:numPr>
          <w:ilvl w:val="0"/>
          <w:numId w:val="22"/>
        </w:numPr>
        <w:shd w:val="clear" w:color="auto" w:fill="FFFFFF"/>
        <w:tabs>
          <w:tab w:val="left" w:pos="426"/>
        </w:tabs>
        <w:autoSpaceDE w:val="0"/>
        <w:autoSpaceDN w:val="0"/>
        <w:adjustRightInd w:val="0"/>
        <w:spacing w:after="0" w:line="274" w:lineRule="exact"/>
        <w:ind w:left="426" w:hanging="426"/>
        <w:rPr>
          <w:rFonts w:eastAsia="Times New Roman"/>
          <w:color w:val="000000"/>
          <w:spacing w:val="-1"/>
          <w:sz w:val="24"/>
          <w:szCs w:val="24"/>
          <w:lang w:eastAsia="pl-PL"/>
        </w:rPr>
      </w:pPr>
      <w:r w:rsidRPr="00A02865">
        <w:rPr>
          <w:rFonts w:eastAsia="Times New Roman"/>
          <w:color w:val="000000"/>
          <w:sz w:val="24"/>
          <w:szCs w:val="24"/>
          <w:lang w:eastAsia="pl-PL"/>
        </w:rPr>
        <w:t>ACEU</w:t>
      </w:r>
      <w:r w:rsidR="00340E22" w:rsidRPr="00A02865">
        <w:rPr>
          <w:rFonts w:eastAsia="Times New Roman"/>
          <w:color w:val="000000"/>
          <w:sz w:val="24"/>
          <w:szCs w:val="24"/>
          <w:lang w:eastAsia="pl-PL"/>
        </w:rPr>
        <w:t xml:space="preserve"> – </w:t>
      </w:r>
      <w:r w:rsidRPr="00A02865">
        <w:rPr>
          <w:rFonts w:eastAsia="Times New Roman"/>
          <w:color w:val="000000"/>
          <w:sz w:val="24"/>
          <w:szCs w:val="24"/>
          <w:lang w:eastAsia="pl-PL"/>
        </w:rPr>
        <w:t>Akademickie Centrum Edukacji Ustawicznej</w:t>
      </w:r>
      <w:r w:rsidR="00340E22" w:rsidRPr="00A02865">
        <w:rPr>
          <w:rFonts w:eastAsia="Times New Roman"/>
          <w:color w:val="000000"/>
          <w:sz w:val="24"/>
          <w:szCs w:val="24"/>
          <w:lang w:eastAsia="pl-PL"/>
        </w:rPr>
        <w:t>;</w:t>
      </w:r>
    </w:p>
    <w:p w14:paraId="6EFFF4A6" w14:textId="44EE9EBD" w:rsidR="00340E22" w:rsidRPr="00A02865" w:rsidRDefault="00340E22" w:rsidP="00350CC6">
      <w:pPr>
        <w:widowControl w:val="0"/>
        <w:numPr>
          <w:ilvl w:val="0"/>
          <w:numId w:val="22"/>
        </w:numPr>
        <w:shd w:val="clear" w:color="auto" w:fill="FFFFFF"/>
        <w:tabs>
          <w:tab w:val="left" w:pos="426"/>
        </w:tabs>
        <w:autoSpaceDE w:val="0"/>
        <w:autoSpaceDN w:val="0"/>
        <w:adjustRightInd w:val="0"/>
        <w:spacing w:after="0" w:line="274" w:lineRule="exact"/>
        <w:ind w:left="426" w:right="5" w:hanging="426"/>
        <w:rPr>
          <w:rFonts w:eastAsia="Times New Roman"/>
          <w:color w:val="000000"/>
          <w:spacing w:val="-1"/>
          <w:sz w:val="24"/>
          <w:szCs w:val="24"/>
          <w:lang w:eastAsia="pl-PL"/>
        </w:rPr>
      </w:pPr>
      <w:r w:rsidRPr="00A02865">
        <w:rPr>
          <w:rFonts w:eastAsia="Times New Roman"/>
          <w:color w:val="000000"/>
          <w:sz w:val="24"/>
          <w:szCs w:val="24"/>
          <w:lang w:eastAsia="pl-PL"/>
        </w:rPr>
        <w:t xml:space="preserve">uchwała - uchwałę Senatu w sprawie warunków, trybu oraz terminu rozpoczęcia </w:t>
      </w:r>
      <w:r w:rsidRPr="00A02865">
        <w:rPr>
          <w:rFonts w:eastAsia="Times New Roman"/>
          <w:color w:val="000000"/>
          <w:sz w:val="24"/>
          <w:szCs w:val="24"/>
          <w:lang w:eastAsia="pl-PL"/>
        </w:rPr>
        <w:br/>
        <w:t>i zakończenia rekrutacji na studia prowadzone w Uczelni na dany rok akademicki.</w:t>
      </w:r>
    </w:p>
    <w:p w14:paraId="6C598794" w14:textId="77777777" w:rsidR="00340E22" w:rsidRPr="00A02865" w:rsidRDefault="00340E22" w:rsidP="00340E22">
      <w:pPr>
        <w:widowControl w:val="0"/>
        <w:shd w:val="clear" w:color="auto" w:fill="FFFFFF"/>
        <w:autoSpaceDE w:val="0"/>
        <w:autoSpaceDN w:val="0"/>
        <w:adjustRightInd w:val="0"/>
        <w:spacing w:before="278" w:after="0" w:line="240" w:lineRule="auto"/>
        <w:ind w:left="426" w:hanging="426"/>
        <w:jc w:val="center"/>
        <w:rPr>
          <w:rFonts w:eastAsia="Times New Roman"/>
          <w:color w:val="000000"/>
          <w:sz w:val="24"/>
          <w:szCs w:val="24"/>
          <w:lang w:eastAsia="pl-PL"/>
        </w:rPr>
      </w:pPr>
      <w:r w:rsidRPr="00A02865">
        <w:rPr>
          <w:rFonts w:eastAsia="Times New Roman"/>
          <w:b/>
          <w:bCs/>
          <w:color w:val="000000"/>
          <w:spacing w:val="-2"/>
          <w:sz w:val="24"/>
          <w:szCs w:val="24"/>
          <w:lang w:eastAsia="pl-PL"/>
        </w:rPr>
        <w:t>II.    DOSTOSOWANIE POSTĘPOWANIA REKRUTACYJNEGO</w:t>
      </w:r>
    </w:p>
    <w:p w14:paraId="41B31B99" w14:textId="77777777" w:rsidR="00340E22" w:rsidRPr="00A02865" w:rsidRDefault="00340E22" w:rsidP="00340E22">
      <w:pPr>
        <w:widowControl w:val="0"/>
        <w:shd w:val="clear" w:color="auto" w:fill="FFFFFF"/>
        <w:autoSpaceDE w:val="0"/>
        <w:autoSpaceDN w:val="0"/>
        <w:adjustRightInd w:val="0"/>
        <w:spacing w:before="274" w:after="0" w:line="240" w:lineRule="auto"/>
        <w:ind w:firstLine="0"/>
        <w:jc w:val="center"/>
        <w:rPr>
          <w:rFonts w:eastAsia="Times New Roman"/>
          <w:color w:val="000000"/>
          <w:sz w:val="24"/>
          <w:szCs w:val="24"/>
          <w:lang w:eastAsia="pl-PL"/>
        </w:rPr>
      </w:pPr>
      <w:r w:rsidRPr="00A02865">
        <w:rPr>
          <w:rFonts w:eastAsia="Times New Roman"/>
          <w:b/>
          <w:bCs/>
          <w:color w:val="000000"/>
          <w:sz w:val="24"/>
          <w:szCs w:val="24"/>
          <w:lang w:eastAsia="pl-PL"/>
        </w:rPr>
        <w:t>Warunki formalne</w:t>
      </w:r>
    </w:p>
    <w:p w14:paraId="0F36868A" w14:textId="77777777" w:rsidR="00340E22" w:rsidRPr="00A02865" w:rsidRDefault="00340E22" w:rsidP="00340E22">
      <w:pPr>
        <w:widowControl w:val="0"/>
        <w:shd w:val="clear" w:color="auto" w:fill="FFFFFF"/>
        <w:autoSpaceDE w:val="0"/>
        <w:autoSpaceDN w:val="0"/>
        <w:adjustRightInd w:val="0"/>
        <w:spacing w:before="274"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3</w:t>
      </w:r>
    </w:p>
    <w:p w14:paraId="39D41A53" w14:textId="77777777" w:rsidR="00340E22" w:rsidRPr="00A02865" w:rsidRDefault="00340E22" w:rsidP="00350CC6">
      <w:pPr>
        <w:widowControl w:val="0"/>
        <w:numPr>
          <w:ilvl w:val="0"/>
          <w:numId w:val="28"/>
        </w:numPr>
        <w:shd w:val="clear" w:color="auto" w:fill="FFFFFF"/>
        <w:autoSpaceDE w:val="0"/>
        <w:autoSpaceDN w:val="0"/>
        <w:adjustRightInd w:val="0"/>
        <w:spacing w:after="0" w:line="274" w:lineRule="exact"/>
        <w:ind w:left="426" w:right="5" w:hanging="426"/>
        <w:rPr>
          <w:rFonts w:eastAsia="Times New Roman"/>
          <w:color w:val="000000"/>
          <w:sz w:val="24"/>
          <w:szCs w:val="24"/>
          <w:lang w:eastAsia="pl-PL"/>
        </w:rPr>
      </w:pPr>
      <w:r w:rsidRPr="00A02865">
        <w:rPr>
          <w:rFonts w:eastAsia="Times New Roman"/>
          <w:color w:val="000000"/>
          <w:sz w:val="24"/>
          <w:szCs w:val="24"/>
          <w:lang w:eastAsia="pl-PL"/>
        </w:rPr>
        <w:t>Kandydat biorący udział w postępowaniu rekrutacyjnym na dany rok akademicki może ubiegać się o udzielenie zgody na dostosowanie warunków i trybu procesu rekrutacji</w:t>
      </w:r>
      <w:r w:rsidRPr="00A02865">
        <w:rPr>
          <w:rFonts w:eastAsia="Times New Roman"/>
          <w:color w:val="000000"/>
          <w:sz w:val="24"/>
          <w:szCs w:val="24"/>
          <w:lang w:eastAsia="pl-PL"/>
        </w:rPr>
        <w:br/>
        <w:t>do jego potrzeb, związanych z niepełnosprawnością lub chorobą.</w:t>
      </w:r>
    </w:p>
    <w:p w14:paraId="1902B2DA" w14:textId="1B3D62CC" w:rsidR="00340E22" w:rsidRPr="00A02865" w:rsidRDefault="00340E22" w:rsidP="00350CC6">
      <w:pPr>
        <w:widowControl w:val="0"/>
        <w:numPr>
          <w:ilvl w:val="0"/>
          <w:numId w:val="28"/>
        </w:numPr>
        <w:shd w:val="clear" w:color="auto" w:fill="FFFFFF"/>
        <w:autoSpaceDE w:val="0"/>
        <w:autoSpaceDN w:val="0"/>
        <w:adjustRightInd w:val="0"/>
        <w:spacing w:after="0" w:line="274" w:lineRule="exact"/>
        <w:ind w:left="426" w:right="5" w:hanging="426"/>
        <w:rPr>
          <w:rFonts w:eastAsia="Times New Roman"/>
          <w:color w:val="000000"/>
          <w:sz w:val="24"/>
          <w:szCs w:val="24"/>
          <w:lang w:eastAsia="pl-PL"/>
        </w:rPr>
      </w:pPr>
      <w:r w:rsidRPr="00A02865">
        <w:rPr>
          <w:rFonts w:eastAsia="Times New Roman"/>
          <w:color w:val="000000"/>
          <w:sz w:val="24"/>
          <w:szCs w:val="24"/>
          <w:lang w:eastAsia="pl-PL"/>
        </w:rPr>
        <w:t>Dostosowanie, o którym mowa w ust. 1, dotyczy wyłącznie przeprowadzania postępowania kwalifikacyjnego i obejmuje w szczególności egzamin</w:t>
      </w:r>
      <w:r w:rsidR="00CD4602" w:rsidRPr="00A02865">
        <w:rPr>
          <w:rFonts w:eastAsia="Times New Roman"/>
          <w:color w:val="000000"/>
          <w:sz w:val="24"/>
          <w:szCs w:val="24"/>
          <w:lang w:eastAsia="pl-PL"/>
        </w:rPr>
        <w:t>*</w:t>
      </w:r>
      <w:r w:rsidRPr="00A02865">
        <w:rPr>
          <w:rFonts w:eastAsia="Times New Roman"/>
          <w:color w:val="000000"/>
          <w:sz w:val="24"/>
          <w:szCs w:val="24"/>
          <w:lang w:eastAsia="pl-PL"/>
        </w:rPr>
        <w:t>:</w:t>
      </w:r>
    </w:p>
    <w:p w14:paraId="179420BA" w14:textId="77777777" w:rsidR="00340E22" w:rsidRPr="00A02865" w:rsidRDefault="7F4C6DC8" w:rsidP="00350CC6">
      <w:pPr>
        <w:pStyle w:val="Akapitzlist"/>
        <w:widowControl w:val="0"/>
        <w:numPr>
          <w:ilvl w:val="0"/>
          <w:numId w:val="51"/>
        </w:numPr>
        <w:shd w:val="clear" w:color="auto" w:fill="FFFFFF"/>
        <w:tabs>
          <w:tab w:val="left" w:pos="709"/>
        </w:tabs>
        <w:autoSpaceDE w:val="0"/>
        <w:autoSpaceDN w:val="0"/>
        <w:adjustRightInd w:val="0"/>
        <w:spacing w:line="274" w:lineRule="exact"/>
        <w:rPr>
          <w:color w:val="000000"/>
        </w:rPr>
      </w:pPr>
      <w:r w:rsidRPr="00A02865">
        <w:rPr>
          <w:color w:val="000000" w:themeColor="text1"/>
        </w:rPr>
        <w:t>manualny;</w:t>
      </w:r>
    </w:p>
    <w:p w14:paraId="28B836A5" w14:textId="77777777" w:rsidR="00340E22" w:rsidRPr="00A02865" w:rsidRDefault="7F4C6DC8" w:rsidP="00350CC6">
      <w:pPr>
        <w:pStyle w:val="Akapitzlist"/>
        <w:numPr>
          <w:ilvl w:val="0"/>
          <w:numId w:val="51"/>
        </w:numPr>
        <w:tabs>
          <w:tab w:val="left" w:pos="709"/>
        </w:tabs>
        <w:spacing w:line="274" w:lineRule="exact"/>
        <w:rPr>
          <w:rFonts w:eastAsiaTheme="minorEastAsia"/>
          <w:color w:val="000000" w:themeColor="text1"/>
        </w:rPr>
      </w:pPr>
      <w:r w:rsidRPr="00A02865">
        <w:rPr>
          <w:color w:val="000000" w:themeColor="text1"/>
        </w:rPr>
        <w:t>pisemny;</w:t>
      </w:r>
    </w:p>
    <w:p w14:paraId="6AAE0CA8" w14:textId="2607E0D5" w:rsidR="0098195B" w:rsidRPr="00A02865" w:rsidRDefault="7F4C6DC8" w:rsidP="00350CC6">
      <w:pPr>
        <w:pStyle w:val="Akapitzlist"/>
        <w:numPr>
          <w:ilvl w:val="0"/>
          <w:numId w:val="51"/>
        </w:numPr>
        <w:tabs>
          <w:tab w:val="left" w:pos="709"/>
        </w:tabs>
        <w:spacing w:line="274" w:lineRule="exact"/>
        <w:rPr>
          <w:rFonts w:eastAsiaTheme="minorEastAsia"/>
          <w:color w:val="000000" w:themeColor="text1"/>
        </w:rPr>
      </w:pPr>
      <w:r w:rsidRPr="00A02865">
        <w:rPr>
          <w:color w:val="000000" w:themeColor="text1"/>
        </w:rPr>
        <w:t>ustny.</w:t>
      </w:r>
    </w:p>
    <w:p w14:paraId="7D397A34" w14:textId="42476B88" w:rsidR="00880A89" w:rsidRPr="00A02865" w:rsidRDefault="7F4C6DC8" w:rsidP="00350CC6">
      <w:pPr>
        <w:widowControl w:val="0"/>
        <w:numPr>
          <w:ilvl w:val="0"/>
          <w:numId w:val="28"/>
        </w:numPr>
        <w:shd w:val="clear" w:color="auto" w:fill="FFFFFF" w:themeFill="background1"/>
        <w:autoSpaceDE w:val="0"/>
        <w:autoSpaceDN w:val="0"/>
        <w:adjustRightInd w:val="0"/>
        <w:spacing w:after="0" w:line="274" w:lineRule="exact"/>
        <w:ind w:left="284" w:hanging="284"/>
        <w:contextualSpacing/>
        <w:rPr>
          <w:rFonts w:eastAsia="Times New Roman"/>
          <w:color w:val="000000"/>
          <w:sz w:val="24"/>
          <w:szCs w:val="24"/>
          <w:lang w:eastAsia="pl-PL"/>
        </w:rPr>
      </w:pPr>
      <w:r w:rsidRPr="00A02865">
        <w:rPr>
          <w:rFonts w:eastAsia="Times New Roman"/>
          <w:color w:val="000000" w:themeColor="text1"/>
          <w:sz w:val="24"/>
          <w:szCs w:val="24"/>
          <w:lang w:eastAsia="pl-PL"/>
        </w:rPr>
        <w:t>Kandydat biorący udział w postępowaniu rekrutacyjnym na dany rok akademicki może ubiegać się o przeprowadzeni</w:t>
      </w:r>
      <w:r w:rsidR="69E6A721" w:rsidRPr="00A02865">
        <w:rPr>
          <w:rFonts w:eastAsia="Times New Roman"/>
          <w:color w:val="000000" w:themeColor="text1"/>
          <w:sz w:val="24"/>
          <w:szCs w:val="24"/>
          <w:lang w:eastAsia="pl-PL"/>
        </w:rPr>
        <w:t>e</w:t>
      </w:r>
      <w:r w:rsidRPr="00A02865">
        <w:rPr>
          <w:rFonts w:eastAsia="Times New Roman"/>
          <w:color w:val="000000" w:themeColor="text1"/>
          <w:sz w:val="24"/>
          <w:szCs w:val="24"/>
          <w:lang w:eastAsia="pl-PL"/>
        </w:rPr>
        <w:t xml:space="preserve"> post</w:t>
      </w:r>
      <w:r w:rsidR="007A04B8" w:rsidRPr="00A02865">
        <w:rPr>
          <w:rFonts w:eastAsia="Times New Roman"/>
          <w:color w:val="000000" w:themeColor="text1"/>
          <w:sz w:val="24"/>
          <w:szCs w:val="24"/>
          <w:lang w:eastAsia="pl-PL"/>
        </w:rPr>
        <w:t>ę</w:t>
      </w:r>
      <w:r w:rsidRPr="00A02865">
        <w:rPr>
          <w:rFonts w:eastAsia="Times New Roman"/>
          <w:color w:val="000000" w:themeColor="text1"/>
          <w:sz w:val="24"/>
          <w:szCs w:val="24"/>
          <w:lang w:eastAsia="pl-PL"/>
        </w:rPr>
        <w:t xml:space="preserve">powania rekrutacyjnego w postaci potwierdzania efektów uczenia się, które kandydat na studia uzyskał w procesie uczenia się poza systemem studiów na określonym kierunku, poziomie i profilu kształcenia. Zasady, warunki i tryb potwierdzania efektów uczenia się określają odrębne przepisy zamieszczone w Regulaminie </w:t>
      </w:r>
      <w:r w:rsidRPr="00A02865">
        <w:rPr>
          <w:rFonts w:eastAsia="Times New Roman"/>
          <w:color w:val="000000" w:themeColor="text1"/>
          <w:sz w:val="24"/>
          <w:szCs w:val="24"/>
          <w:lang w:eastAsia="pl-PL"/>
        </w:rPr>
        <w:lastRenderedPageBreak/>
        <w:t>po</w:t>
      </w:r>
      <w:r w:rsidR="1EFC78DF" w:rsidRPr="00A02865">
        <w:rPr>
          <w:rFonts w:eastAsia="Times New Roman"/>
          <w:color w:val="000000" w:themeColor="text1"/>
          <w:sz w:val="24"/>
          <w:szCs w:val="24"/>
          <w:lang w:eastAsia="pl-PL"/>
        </w:rPr>
        <w:t>twierdzania efektów uczenia się.</w:t>
      </w:r>
    </w:p>
    <w:p w14:paraId="4ADAA491" w14:textId="211213A7" w:rsidR="00340E22" w:rsidRPr="00A02865" w:rsidRDefault="00340E22" w:rsidP="00350CC6">
      <w:pPr>
        <w:widowControl w:val="0"/>
        <w:numPr>
          <w:ilvl w:val="0"/>
          <w:numId w:val="28"/>
        </w:numPr>
        <w:shd w:val="clear" w:color="auto" w:fill="FFFFFF"/>
        <w:autoSpaceDE w:val="0"/>
        <w:autoSpaceDN w:val="0"/>
        <w:adjustRightInd w:val="0"/>
        <w:spacing w:after="0" w:line="274" w:lineRule="exact"/>
        <w:ind w:left="284" w:hanging="284"/>
        <w:contextualSpacing/>
        <w:rPr>
          <w:rFonts w:eastAsia="Times New Roman"/>
          <w:color w:val="000000"/>
          <w:sz w:val="24"/>
          <w:szCs w:val="24"/>
          <w:lang w:eastAsia="pl-PL"/>
        </w:rPr>
      </w:pPr>
      <w:r w:rsidRPr="00A02865">
        <w:rPr>
          <w:rFonts w:eastAsia="Times New Roman"/>
          <w:color w:val="000000"/>
          <w:spacing w:val="-1"/>
          <w:sz w:val="24"/>
          <w:szCs w:val="24"/>
          <w:lang w:eastAsia="pl-PL"/>
        </w:rPr>
        <w:t>Dostosowanie, o którym mowa w ust. 1 nie może dotyczyć zmian:</w:t>
      </w:r>
    </w:p>
    <w:p w14:paraId="40E83135" w14:textId="77777777" w:rsidR="00340E22" w:rsidRPr="00A02865" w:rsidRDefault="00340E22" w:rsidP="00350CC6">
      <w:pPr>
        <w:widowControl w:val="0"/>
        <w:numPr>
          <w:ilvl w:val="0"/>
          <w:numId w:val="23"/>
        </w:numPr>
        <w:shd w:val="clear" w:color="auto" w:fill="FFFFFF"/>
        <w:tabs>
          <w:tab w:val="left" w:pos="709"/>
        </w:tabs>
        <w:autoSpaceDE w:val="0"/>
        <w:autoSpaceDN w:val="0"/>
        <w:adjustRightInd w:val="0"/>
        <w:spacing w:after="0" w:line="274" w:lineRule="exact"/>
        <w:ind w:left="709" w:hanging="425"/>
        <w:rPr>
          <w:rFonts w:eastAsia="Times New Roman"/>
          <w:color w:val="000000"/>
          <w:sz w:val="24"/>
          <w:szCs w:val="24"/>
          <w:lang w:eastAsia="pl-PL"/>
        </w:rPr>
      </w:pPr>
      <w:r w:rsidRPr="00A02865">
        <w:rPr>
          <w:rFonts w:eastAsia="Times New Roman"/>
          <w:color w:val="000000"/>
          <w:sz w:val="24"/>
          <w:szCs w:val="24"/>
          <w:lang w:eastAsia="pl-PL"/>
        </w:rPr>
        <w:t>zasad rekrutacji na poszczególne kierunki i formy studiów oraz poziomy kształcenia;</w:t>
      </w:r>
    </w:p>
    <w:p w14:paraId="26B492A0" w14:textId="48F51227" w:rsidR="00340E22" w:rsidRPr="00A02865" w:rsidRDefault="00340E22" w:rsidP="00350CC6">
      <w:pPr>
        <w:widowControl w:val="0"/>
        <w:numPr>
          <w:ilvl w:val="0"/>
          <w:numId w:val="23"/>
        </w:numPr>
        <w:shd w:val="clear" w:color="auto" w:fill="FFFFFF"/>
        <w:tabs>
          <w:tab w:val="left" w:pos="709"/>
        </w:tabs>
        <w:autoSpaceDE w:val="0"/>
        <w:autoSpaceDN w:val="0"/>
        <w:adjustRightInd w:val="0"/>
        <w:spacing w:after="0" w:line="274" w:lineRule="exact"/>
        <w:ind w:left="709" w:hanging="425"/>
        <w:jc w:val="left"/>
        <w:rPr>
          <w:rFonts w:eastAsia="Times New Roman"/>
          <w:color w:val="000000"/>
          <w:spacing w:val="-1"/>
          <w:sz w:val="24"/>
          <w:szCs w:val="24"/>
          <w:lang w:eastAsia="pl-PL"/>
        </w:rPr>
      </w:pPr>
      <w:r w:rsidRPr="00A02865">
        <w:rPr>
          <w:rFonts w:eastAsia="Times New Roman"/>
          <w:color w:val="000000"/>
          <w:sz w:val="24"/>
          <w:szCs w:val="24"/>
          <w:lang w:eastAsia="pl-PL"/>
        </w:rPr>
        <w:t>przeliczenia punk</w:t>
      </w:r>
      <w:r w:rsidR="007A04B8" w:rsidRPr="00A02865">
        <w:rPr>
          <w:rFonts w:eastAsia="Times New Roman"/>
          <w:color w:val="000000"/>
          <w:sz w:val="24"/>
          <w:szCs w:val="24"/>
          <w:lang w:eastAsia="pl-PL"/>
        </w:rPr>
        <w:t>t</w:t>
      </w:r>
      <w:r w:rsidRPr="00A02865">
        <w:rPr>
          <w:rFonts w:eastAsia="Times New Roman"/>
          <w:color w:val="000000"/>
          <w:sz w:val="24"/>
          <w:szCs w:val="24"/>
          <w:lang w:eastAsia="pl-PL"/>
        </w:rPr>
        <w:t>ów rekrutacyjnych decydujących o przyjęciu na studia.</w:t>
      </w:r>
    </w:p>
    <w:p w14:paraId="7869CBD4" w14:textId="77777777" w:rsidR="00340E22" w:rsidRPr="00A02865" w:rsidRDefault="00340E22" w:rsidP="00340E22">
      <w:pPr>
        <w:widowControl w:val="0"/>
        <w:shd w:val="clear" w:color="auto" w:fill="FFFFFF"/>
        <w:autoSpaceDE w:val="0"/>
        <w:autoSpaceDN w:val="0"/>
        <w:adjustRightInd w:val="0"/>
        <w:spacing w:before="278" w:after="0" w:line="240" w:lineRule="auto"/>
        <w:ind w:firstLine="0"/>
        <w:jc w:val="center"/>
        <w:rPr>
          <w:rFonts w:eastAsia="Times New Roman"/>
          <w:color w:val="000000"/>
          <w:sz w:val="24"/>
          <w:szCs w:val="24"/>
          <w:lang w:eastAsia="pl-PL"/>
        </w:rPr>
      </w:pPr>
      <w:r w:rsidRPr="00A02865">
        <w:rPr>
          <w:rFonts w:eastAsia="Times New Roman"/>
          <w:b/>
          <w:bCs/>
          <w:color w:val="000000"/>
          <w:sz w:val="24"/>
          <w:szCs w:val="24"/>
          <w:lang w:eastAsia="pl-PL"/>
        </w:rPr>
        <w:t>Złożenie wniosku</w:t>
      </w:r>
    </w:p>
    <w:p w14:paraId="0DBD7DB4" w14:textId="77777777" w:rsidR="00340E22" w:rsidRPr="00A02865" w:rsidRDefault="00340E22" w:rsidP="00880A89">
      <w:pPr>
        <w:widowControl w:val="0"/>
        <w:shd w:val="clear" w:color="auto" w:fill="FFFFFF"/>
        <w:autoSpaceDE w:val="0"/>
        <w:autoSpaceDN w:val="0"/>
        <w:adjustRightInd w:val="0"/>
        <w:spacing w:before="274"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4</w:t>
      </w:r>
    </w:p>
    <w:p w14:paraId="398C1545" w14:textId="4D88C3C3" w:rsidR="00340E22" w:rsidRPr="00A02865" w:rsidRDefault="00340E22" w:rsidP="00350CC6">
      <w:pPr>
        <w:widowControl w:val="0"/>
        <w:numPr>
          <w:ilvl w:val="0"/>
          <w:numId w:val="35"/>
        </w:numPr>
        <w:shd w:val="clear" w:color="auto" w:fill="FFFFFF"/>
        <w:tabs>
          <w:tab w:val="left" w:pos="426"/>
        </w:tabs>
        <w:autoSpaceDE w:val="0"/>
        <w:autoSpaceDN w:val="0"/>
        <w:adjustRightInd w:val="0"/>
        <w:spacing w:after="0" w:line="274" w:lineRule="exact"/>
        <w:ind w:left="426" w:hanging="426"/>
        <w:contextualSpacing/>
        <w:rPr>
          <w:rFonts w:eastAsia="Times New Roman"/>
          <w:color w:val="000000"/>
          <w:sz w:val="24"/>
          <w:szCs w:val="24"/>
          <w:lang w:eastAsia="pl-PL"/>
        </w:rPr>
      </w:pPr>
      <w:r w:rsidRPr="00A02865">
        <w:rPr>
          <w:rFonts w:eastAsia="Times New Roman"/>
          <w:color w:val="000000"/>
          <w:sz w:val="24"/>
          <w:szCs w:val="24"/>
          <w:lang w:eastAsia="pl-PL"/>
        </w:rPr>
        <w:t xml:space="preserve">Kandydat w celu zgłoszenia potrzeby dostosowania postępowania kwalifikacyjnego, </w:t>
      </w:r>
      <w:r w:rsidR="00880A89" w:rsidRPr="00A02865">
        <w:rPr>
          <w:rFonts w:eastAsia="Times New Roman"/>
          <w:color w:val="000000"/>
          <w:sz w:val="24"/>
          <w:szCs w:val="24"/>
          <w:lang w:eastAsia="pl-PL"/>
        </w:rPr>
        <w:br/>
      </w:r>
      <w:r w:rsidRPr="00A02865">
        <w:rPr>
          <w:rFonts w:eastAsia="Times New Roman"/>
          <w:color w:val="000000"/>
          <w:sz w:val="24"/>
          <w:szCs w:val="24"/>
          <w:lang w:eastAsia="pl-PL"/>
        </w:rPr>
        <w:t>jest zobowiązany do:</w:t>
      </w:r>
    </w:p>
    <w:p w14:paraId="4E18B85B" w14:textId="51861926" w:rsidR="00340E22" w:rsidRPr="00A02865" w:rsidRDefault="00340E22" w:rsidP="00350CC6">
      <w:pPr>
        <w:widowControl w:val="0"/>
        <w:numPr>
          <w:ilvl w:val="0"/>
          <w:numId w:val="24"/>
        </w:numPr>
        <w:shd w:val="clear" w:color="auto" w:fill="FFFFFF"/>
        <w:tabs>
          <w:tab w:val="left" w:pos="851"/>
        </w:tabs>
        <w:autoSpaceDE w:val="0"/>
        <w:autoSpaceDN w:val="0"/>
        <w:adjustRightInd w:val="0"/>
        <w:spacing w:after="0" w:line="274" w:lineRule="exact"/>
        <w:ind w:left="851" w:right="5" w:hanging="425"/>
        <w:rPr>
          <w:rFonts w:eastAsia="Times New Roman"/>
          <w:color w:val="000000"/>
          <w:sz w:val="24"/>
          <w:szCs w:val="24"/>
          <w:lang w:eastAsia="pl-PL"/>
        </w:rPr>
      </w:pPr>
      <w:r w:rsidRPr="00A02865">
        <w:rPr>
          <w:rFonts w:eastAsia="Times New Roman"/>
          <w:color w:val="000000"/>
          <w:sz w:val="24"/>
          <w:szCs w:val="24"/>
          <w:lang w:eastAsia="pl-PL"/>
        </w:rPr>
        <w:t>rejestracji on-line w systemie rekrutacji elektronicznej Uczelni, poprzez utworzenie indywidu</w:t>
      </w:r>
      <w:r w:rsidR="007A04B8" w:rsidRPr="00A02865">
        <w:rPr>
          <w:rFonts w:eastAsia="Times New Roman"/>
          <w:color w:val="000000"/>
          <w:sz w:val="24"/>
          <w:szCs w:val="24"/>
          <w:lang w:eastAsia="pl-PL"/>
        </w:rPr>
        <w:t>al</w:t>
      </w:r>
      <w:r w:rsidRPr="00A02865">
        <w:rPr>
          <w:rFonts w:eastAsia="Times New Roman"/>
          <w:color w:val="000000"/>
          <w:sz w:val="24"/>
          <w:szCs w:val="24"/>
          <w:lang w:eastAsia="pl-PL"/>
        </w:rPr>
        <w:t>nego konta;</w:t>
      </w:r>
    </w:p>
    <w:p w14:paraId="25654F0E" w14:textId="77777777" w:rsidR="00340E22" w:rsidRPr="00A02865" w:rsidRDefault="00340E22" w:rsidP="00350CC6">
      <w:pPr>
        <w:widowControl w:val="0"/>
        <w:numPr>
          <w:ilvl w:val="0"/>
          <w:numId w:val="24"/>
        </w:numPr>
        <w:shd w:val="clear" w:color="auto" w:fill="FFFFFF"/>
        <w:tabs>
          <w:tab w:val="left" w:pos="851"/>
        </w:tabs>
        <w:autoSpaceDE w:val="0"/>
        <w:autoSpaceDN w:val="0"/>
        <w:adjustRightInd w:val="0"/>
        <w:spacing w:after="0" w:line="274" w:lineRule="exact"/>
        <w:ind w:left="851" w:right="5" w:hanging="425"/>
        <w:rPr>
          <w:rFonts w:eastAsia="Times New Roman"/>
          <w:color w:val="000000"/>
          <w:sz w:val="24"/>
          <w:szCs w:val="24"/>
          <w:lang w:eastAsia="pl-PL"/>
        </w:rPr>
      </w:pPr>
      <w:r w:rsidRPr="00A02865">
        <w:rPr>
          <w:rFonts w:eastAsia="Times New Roman"/>
          <w:color w:val="000000"/>
          <w:sz w:val="24"/>
          <w:szCs w:val="24"/>
          <w:lang w:eastAsia="pl-PL"/>
        </w:rPr>
        <w:t>wniesienia opłaty za przeprowadzenie rekrutacji na studia, w wysokości określonej przez Rektora;</w:t>
      </w:r>
    </w:p>
    <w:p w14:paraId="3A969751" w14:textId="77777777" w:rsidR="00340E22" w:rsidRPr="00A02865" w:rsidRDefault="00340E22" w:rsidP="00350CC6">
      <w:pPr>
        <w:widowControl w:val="0"/>
        <w:numPr>
          <w:ilvl w:val="0"/>
          <w:numId w:val="24"/>
        </w:numPr>
        <w:shd w:val="clear" w:color="auto" w:fill="FFFFFF"/>
        <w:tabs>
          <w:tab w:val="left" w:pos="851"/>
        </w:tabs>
        <w:autoSpaceDE w:val="0"/>
        <w:autoSpaceDN w:val="0"/>
        <w:adjustRightInd w:val="0"/>
        <w:spacing w:after="0" w:line="274" w:lineRule="exact"/>
        <w:ind w:left="851" w:right="5" w:hanging="425"/>
        <w:rPr>
          <w:rFonts w:eastAsia="Times New Roman"/>
          <w:color w:val="000000"/>
          <w:sz w:val="24"/>
          <w:szCs w:val="24"/>
          <w:lang w:eastAsia="pl-PL"/>
        </w:rPr>
      </w:pPr>
      <w:r w:rsidRPr="00A02865">
        <w:rPr>
          <w:rFonts w:eastAsia="Times New Roman"/>
          <w:color w:val="000000"/>
          <w:sz w:val="24"/>
          <w:szCs w:val="24"/>
          <w:lang w:eastAsia="pl-PL"/>
        </w:rPr>
        <w:t>dodania kierunku lub kierunków studiów, na które będzie aplikować w ramach postępowania rekrutacyjnego, oraz wprowadzenia wyników części pisemnej egzaminu maturalnego z poszczególnych przedmiotów;</w:t>
      </w:r>
    </w:p>
    <w:p w14:paraId="3E37BFFD" w14:textId="7CB97850" w:rsidR="00340E22" w:rsidRPr="00A02865" w:rsidRDefault="00340E22" w:rsidP="00350CC6">
      <w:pPr>
        <w:widowControl w:val="0"/>
        <w:numPr>
          <w:ilvl w:val="0"/>
          <w:numId w:val="24"/>
        </w:numPr>
        <w:shd w:val="clear" w:color="auto" w:fill="FFFFFF"/>
        <w:tabs>
          <w:tab w:val="left" w:pos="851"/>
        </w:tabs>
        <w:autoSpaceDE w:val="0"/>
        <w:autoSpaceDN w:val="0"/>
        <w:adjustRightInd w:val="0"/>
        <w:spacing w:after="0" w:line="274" w:lineRule="exact"/>
        <w:ind w:left="851" w:right="5" w:hanging="425"/>
        <w:rPr>
          <w:rFonts w:eastAsia="Times New Roman"/>
          <w:color w:val="000000"/>
          <w:spacing w:val="-23"/>
          <w:sz w:val="24"/>
          <w:szCs w:val="24"/>
          <w:lang w:eastAsia="pl-PL"/>
        </w:rPr>
      </w:pPr>
      <w:r w:rsidRPr="00A02865">
        <w:rPr>
          <w:rFonts w:eastAsia="Times New Roman"/>
          <w:color w:val="000000"/>
          <w:sz w:val="24"/>
          <w:szCs w:val="24"/>
          <w:lang w:eastAsia="pl-PL"/>
        </w:rPr>
        <w:t xml:space="preserve">zgłoszenia się </w:t>
      </w:r>
      <w:r w:rsidR="00CB3F63" w:rsidRPr="00A02865">
        <w:rPr>
          <w:rFonts w:eastAsia="Times New Roman"/>
          <w:color w:val="000000"/>
          <w:sz w:val="24"/>
          <w:szCs w:val="24"/>
          <w:lang w:eastAsia="pl-PL"/>
        </w:rPr>
        <w:t>w</w:t>
      </w:r>
      <w:r w:rsidRPr="00A02865">
        <w:rPr>
          <w:rFonts w:eastAsia="Times New Roman"/>
          <w:color w:val="000000"/>
          <w:sz w:val="24"/>
          <w:szCs w:val="24"/>
          <w:lang w:eastAsia="pl-PL"/>
        </w:rPr>
        <w:t xml:space="preserve"> BON w celu wypełnienia kwestionariusza rejestracyjnego</w:t>
      </w:r>
      <w:r w:rsidRPr="00A02865">
        <w:rPr>
          <w:rFonts w:eastAsia="Times New Roman"/>
          <w:color w:val="000000"/>
          <w:sz w:val="24"/>
          <w:szCs w:val="24"/>
          <w:lang w:eastAsia="pl-PL"/>
        </w:rPr>
        <w:br/>
        <w:t>i zgłoszenia potrzeby zmiany formy egzaminu</w:t>
      </w:r>
      <w:r w:rsidR="00CD4602" w:rsidRPr="00A02865">
        <w:rPr>
          <w:rFonts w:eastAsia="Times New Roman"/>
          <w:color w:val="000000"/>
          <w:sz w:val="24"/>
          <w:szCs w:val="24"/>
          <w:lang w:eastAsia="pl-PL"/>
        </w:rPr>
        <w:t>*</w:t>
      </w:r>
      <w:r w:rsidRPr="00A02865">
        <w:rPr>
          <w:rFonts w:eastAsia="Times New Roman"/>
          <w:color w:val="000000"/>
          <w:sz w:val="24"/>
          <w:szCs w:val="24"/>
          <w:lang w:eastAsia="pl-PL"/>
        </w:rPr>
        <w:t>, najpóźniej w terminie 21 dni roboczych przed wyznaczoną datą egzaminu</w:t>
      </w:r>
      <w:r w:rsidR="00CD4602" w:rsidRPr="00A02865">
        <w:rPr>
          <w:rFonts w:eastAsia="Times New Roman"/>
          <w:color w:val="000000"/>
          <w:sz w:val="24"/>
          <w:szCs w:val="24"/>
          <w:lang w:eastAsia="pl-PL"/>
        </w:rPr>
        <w:t>*</w:t>
      </w:r>
      <w:r w:rsidRPr="00A02865">
        <w:rPr>
          <w:rFonts w:eastAsia="Times New Roman"/>
          <w:color w:val="000000"/>
          <w:sz w:val="24"/>
          <w:szCs w:val="24"/>
          <w:lang w:eastAsia="pl-PL"/>
        </w:rPr>
        <w:t>; wzór kwestionariusza stanowi załącznik do uchwały;</w:t>
      </w:r>
    </w:p>
    <w:p w14:paraId="7BCD2446" w14:textId="77777777" w:rsidR="00340E22" w:rsidRPr="00A02865" w:rsidRDefault="00340E22" w:rsidP="00350CC6">
      <w:pPr>
        <w:widowControl w:val="0"/>
        <w:numPr>
          <w:ilvl w:val="0"/>
          <w:numId w:val="24"/>
        </w:numPr>
        <w:shd w:val="clear" w:color="auto" w:fill="FFFFFF"/>
        <w:tabs>
          <w:tab w:val="left" w:pos="851"/>
        </w:tabs>
        <w:autoSpaceDE w:val="0"/>
        <w:autoSpaceDN w:val="0"/>
        <w:adjustRightInd w:val="0"/>
        <w:spacing w:after="0" w:line="274" w:lineRule="exact"/>
        <w:ind w:left="851" w:right="5" w:hanging="425"/>
        <w:rPr>
          <w:rFonts w:eastAsia="Times New Roman"/>
          <w:color w:val="000000"/>
          <w:sz w:val="24"/>
          <w:szCs w:val="24"/>
          <w:lang w:eastAsia="pl-PL"/>
        </w:rPr>
      </w:pPr>
      <w:r w:rsidRPr="00A02865">
        <w:rPr>
          <w:rFonts w:eastAsia="Times New Roman"/>
          <w:color w:val="000000"/>
          <w:sz w:val="24"/>
          <w:szCs w:val="24"/>
          <w:lang w:eastAsia="pl-PL"/>
        </w:rPr>
        <w:t>złożenia w BON wniosku, wraz z dokumentacją medyczną potwierdzającą niepełnosprawność, a w szczególności orzeczenia lub zaświadczenia potwierdzającego zależność pomiędzy stanem zdrowia a trudnościami występującymi w realizacji procesu rekrutacji na studia, wystawionym przez:</w:t>
      </w:r>
    </w:p>
    <w:p w14:paraId="07F589B1" w14:textId="77777777" w:rsidR="00340E22" w:rsidRPr="00A02865" w:rsidRDefault="00340E22" w:rsidP="006953BD">
      <w:pPr>
        <w:widowControl w:val="0"/>
        <w:numPr>
          <w:ilvl w:val="0"/>
          <w:numId w:val="25"/>
        </w:numPr>
        <w:shd w:val="clear" w:color="auto" w:fill="FFFFFF"/>
        <w:tabs>
          <w:tab w:val="left" w:pos="1276"/>
        </w:tabs>
        <w:autoSpaceDE w:val="0"/>
        <w:autoSpaceDN w:val="0"/>
        <w:adjustRightInd w:val="0"/>
        <w:spacing w:after="0" w:line="274" w:lineRule="exact"/>
        <w:ind w:left="851" w:hanging="142"/>
        <w:rPr>
          <w:rFonts w:eastAsia="Times New Roman"/>
          <w:color w:val="000000"/>
          <w:sz w:val="24"/>
          <w:szCs w:val="24"/>
          <w:lang w:eastAsia="pl-PL"/>
        </w:rPr>
      </w:pPr>
      <w:r w:rsidRPr="00A02865">
        <w:rPr>
          <w:rFonts w:eastAsia="Times New Roman"/>
          <w:color w:val="000000"/>
          <w:spacing w:val="-3"/>
          <w:sz w:val="24"/>
          <w:szCs w:val="24"/>
          <w:lang w:eastAsia="pl-PL"/>
        </w:rPr>
        <w:t xml:space="preserve">Powiatowy Zespół ds. Orzekania o Niepełnosprawności (lub inny właściwy) </w:t>
      </w:r>
      <w:r w:rsidRPr="00A02865">
        <w:rPr>
          <w:rFonts w:eastAsia="Times New Roman"/>
          <w:color w:val="000000"/>
          <w:spacing w:val="-3"/>
          <w:sz w:val="24"/>
          <w:szCs w:val="24"/>
          <w:lang w:eastAsia="pl-PL"/>
        </w:rPr>
        <w:br/>
      </w:r>
      <w:r w:rsidRPr="00A02865">
        <w:rPr>
          <w:rFonts w:eastAsia="Times New Roman"/>
          <w:color w:val="000000"/>
          <w:sz w:val="24"/>
          <w:szCs w:val="24"/>
          <w:lang w:eastAsia="pl-PL"/>
        </w:rPr>
        <w:t>- w przypadku orzeczenia określającego stopień niepełnosprawności kandydata,</w:t>
      </w:r>
    </w:p>
    <w:p w14:paraId="71B0134E" w14:textId="77777777" w:rsidR="00340E22" w:rsidRPr="00A02865" w:rsidRDefault="00340E22" w:rsidP="006953BD">
      <w:pPr>
        <w:widowControl w:val="0"/>
        <w:numPr>
          <w:ilvl w:val="0"/>
          <w:numId w:val="25"/>
        </w:numPr>
        <w:shd w:val="clear" w:color="auto" w:fill="FFFFFF"/>
        <w:tabs>
          <w:tab w:val="left" w:pos="1276"/>
        </w:tabs>
        <w:autoSpaceDE w:val="0"/>
        <w:autoSpaceDN w:val="0"/>
        <w:adjustRightInd w:val="0"/>
        <w:spacing w:after="0" w:line="274" w:lineRule="exact"/>
        <w:ind w:left="851" w:hanging="142"/>
        <w:rPr>
          <w:rFonts w:eastAsia="Times New Roman"/>
          <w:color w:val="000000"/>
          <w:sz w:val="24"/>
          <w:szCs w:val="24"/>
          <w:lang w:eastAsia="pl-PL"/>
        </w:rPr>
      </w:pPr>
      <w:r w:rsidRPr="00A02865">
        <w:rPr>
          <w:rFonts w:eastAsia="Times New Roman"/>
          <w:color w:val="000000"/>
          <w:sz w:val="24"/>
          <w:szCs w:val="24"/>
          <w:lang w:eastAsia="pl-PL"/>
        </w:rPr>
        <w:t xml:space="preserve">lekarza prowadzącego (specjalistę w odpowiedniej dziedzinie medycyny) </w:t>
      </w:r>
      <w:r w:rsidRPr="00A02865">
        <w:rPr>
          <w:rFonts w:eastAsia="Times New Roman"/>
          <w:color w:val="000000"/>
          <w:sz w:val="24"/>
          <w:szCs w:val="24"/>
          <w:lang w:eastAsia="pl-PL"/>
        </w:rPr>
        <w:br/>
        <w:t>- w przypadku zaświadczenia potwierdzającego przewlekłą chorobę kandydata.</w:t>
      </w:r>
    </w:p>
    <w:p w14:paraId="0AE18688" w14:textId="36F57515" w:rsidR="00340E22" w:rsidRPr="00A02865" w:rsidRDefault="00340E22" w:rsidP="0047765E">
      <w:pPr>
        <w:widowControl w:val="0"/>
        <w:numPr>
          <w:ilvl w:val="0"/>
          <w:numId w:val="26"/>
        </w:numPr>
        <w:shd w:val="clear" w:color="auto" w:fill="FFFFFF"/>
        <w:tabs>
          <w:tab w:val="left" w:pos="567"/>
        </w:tabs>
        <w:autoSpaceDE w:val="0"/>
        <w:autoSpaceDN w:val="0"/>
        <w:adjustRightInd w:val="0"/>
        <w:spacing w:after="0" w:line="274" w:lineRule="exact"/>
        <w:ind w:left="142" w:firstLine="0"/>
        <w:rPr>
          <w:rFonts w:eastAsia="Times New Roman"/>
          <w:color w:val="000000"/>
          <w:sz w:val="24"/>
          <w:szCs w:val="24"/>
          <w:lang w:eastAsia="pl-PL"/>
        </w:rPr>
      </w:pPr>
      <w:r w:rsidRPr="00A02865">
        <w:rPr>
          <w:rFonts w:eastAsia="Times New Roman"/>
          <w:color w:val="000000"/>
          <w:sz w:val="24"/>
          <w:szCs w:val="24"/>
          <w:lang w:eastAsia="pl-PL"/>
        </w:rPr>
        <w:t>Jeśli BON uzna przedstawioną dokumentację, o której mowa w ust. 1 pkt 5</w:t>
      </w:r>
      <w:r w:rsidR="0047765E" w:rsidRPr="00A02865">
        <w:rPr>
          <w:rFonts w:eastAsia="Times New Roman"/>
          <w:color w:val="000000"/>
          <w:sz w:val="24"/>
          <w:szCs w:val="24"/>
          <w:lang w:eastAsia="pl-PL"/>
        </w:rPr>
        <w:br/>
        <w:t xml:space="preserve"> </w:t>
      </w:r>
      <w:r w:rsidR="0047765E" w:rsidRPr="00A02865">
        <w:rPr>
          <w:rFonts w:eastAsia="Times New Roman"/>
          <w:color w:val="000000"/>
          <w:sz w:val="24"/>
          <w:szCs w:val="24"/>
          <w:lang w:eastAsia="pl-PL"/>
        </w:rPr>
        <w:tab/>
      </w:r>
      <w:r w:rsidRPr="00A02865">
        <w:rPr>
          <w:rFonts w:eastAsia="Times New Roman"/>
          <w:color w:val="000000"/>
          <w:sz w:val="24"/>
          <w:szCs w:val="24"/>
          <w:lang w:eastAsia="pl-PL"/>
        </w:rPr>
        <w:t>za niewystarczającą, może wezwać kandydata do jej uzupełnienia.</w:t>
      </w:r>
    </w:p>
    <w:p w14:paraId="08F2D82A" w14:textId="5C29724B" w:rsidR="00340E22" w:rsidRPr="00A02865" w:rsidRDefault="7F4C6DC8" w:rsidP="0047765E">
      <w:pPr>
        <w:widowControl w:val="0"/>
        <w:numPr>
          <w:ilvl w:val="0"/>
          <w:numId w:val="26"/>
        </w:numPr>
        <w:shd w:val="clear" w:color="auto" w:fill="FFFFFF" w:themeFill="background1"/>
        <w:tabs>
          <w:tab w:val="left" w:pos="427"/>
          <w:tab w:val="left" w:pos="567"/>
        </w:tabs>
        <w:autoSpaceDE w:val="0"/>
        <w:autoSpaceDN w:val="0"/>
        <w:adjustRightInd w:val="0"/>
        <w:spacing w:after="0" w:line="274" w:lineRule="exact"/>
        <w:ind w:left="142" w:right="5" w:firstLine="0"/>
        <w:rPr>
          <w:rFonts w:eastAsia="Times New Roman"/>
          <w:color w:val="000000"/>
          <w:spacing w:val="-21"/>
          <w:sz w:val="24"/>
          <w:szCs w:val="24"/>
          <w:lang w:eastAsia="pl-PL"/>
        </w:rPr>
      </w:pPr>
      <w:r w:rsidRPr="00A02865">
        <w:rPr>
          <w:rFonts w:eastAsia="Times New Roman"/>
          <w:color w:val="000000" w:themeColor="text1"/>
          <w:sz w:val="24"/>
          <w:szCs w:val="24"/>
          <w:lang w:eastAsia="pl-PL"/>
        </w:rPr>
        <w:t xml:space="preserve">Dokumenty złożone </w:t>
      </w:r>
      <w:r w:rsidR="60CBF9FA" w:rsidRPr="00A02865">
        <w:rPr>
          <w:rFonts w:eastAsia="Times New Roman"/>
          <w:color w:val="000000" w:themeColor="text1"/>
          <w:sz w:val="24"/>
          <w:szCs w:val="24"/>
          <w:lang w:eastAsia="pl-PL"/>
        </w:rPr>
        <w:t>w</w:t>
      </w:r>
      <w:r w:rsidRPr="00A02865">
        <w:rPr>
          <w:rFonts w:eastAsia="Times New Roman"/>
          <w:color w:val="000000" w:themeColor="text1"/>
          <w:sz w:val="24"/>
          <w:szCs w:val="24"/>
          <w:lang w:eastAsia="pl-PL"/>
        </w:rPr>
        <w:t xml:space="preserve"> BON, potwierdzające stan zdrowia kandydata, nie mogą być</w:t>
      </w:r>
      <w:r w:rsidR="0047765E" w:rsidRPr="00A02865">
        <w:rPr>
          <w:rFonts w:eastAsia="Times New Roman"/>
          <w:color w:val="000000" w:themeColor="text1"/>
          <w:sz w:val="24"/>
          <w:szCs w:val="24"/>
          <w:lang w:eastAsia="pl-PL"/>
        </w:rPr>
        <w:br/>
      </w:r>
      <w:r w:rsidRPr="00A02865">
        <w:rPr>
          <w:rFonts w:eastAsia="Times New Roman"/>
          <w:color w:val="000000" w:themeColor="text1"/>
          <w:sz w:val="24"/>
          <w:szCs w:val="24"/>
          <w:lang w:eastAsia="pl-PL"/>
        </w:rPr>
        <w:t xml:space="preserve"> </w:t>
      </w:r>
      <w:r w:rsidR="0047765E" w:rsidRPr="00A02865">
        <w:rPr>
          <w:rFonts w:eastAsia="Times New Roman"/>
          <w:color w:val="000000" w:themeColor="text1"/>
          <w:sz w:val="24"/>
          <w:szCs w:val="24"/>
          <w:lang w:eastAsia="pl-PL"/>
        </w:rPr>
        <w:t xml:space="preserve">  </w:t>
      </w:r>
      <w:r w:rsidR="0047765E" w:rsidRPr="00A02865">
        <w:rPr>
          <w:rFonts w:eastAsia="Times New Roman"/>
          <w:color w:val="000000" w:themeColor="text1"/>
          <w:sz w:val="24"/>
          <w:szCs w:val="24"/>
          <w:lang w:eastAsia="pl-PL"/>
        </w:rPr>
        <w:tab/>
      </w:r>
      <w:r w:rsidR="0047765E" w:rsidRPr="00A02865">
        <w:rPr>
          <w:rFonts w:eastAsia="Times New Roman"/>
          <w:color w:val="000000" w:themeColor="text1"/>
          <w:sz w:val="24"/>
          <w:szCs w:val="24"/>
          <w:lang w:eastAsia="pl-PL"/>
        </w:rPr>
        <w:tab/>
      </w:r>
      <w:r w:rsidRPr="00A02865">
        <w:rPr>
          <w:rFonts w:eastAsia="Times New Roman"/>
          <w:color w:val="000000" w:themeColor="text1"/>
          <w:sz w:val="24"/>
          <w:szCs w:val="24"/>
          <w:lang w:eastAsia="pl-PL"/>
        </w:rPr>
        <w:t>wystawione wcześniej niż 90 dni przed ich złożeniem, z wyłączeniem orzeczeń o stopniu</w:t>
      </w:r>
      <w:r w:rsidR="0047765E" w:rsidRPr="00A02865">
        <w:rPr>
          <w:rFonts w:eastAsia="Times New Roman"/>
          <w:color w:val="000000" w:themeColor="text1"/>
          <w:sz w:val="24"/>
          <w:szCs w:val="24"/>
          <w:lang w:eastAsia="pl-PL"/>
        </w:rPr>
        <w:br/>
        <w:t xml:space="preserve"> </w:t>
      </w:r>
      <w:r w:rsidRPr="00A02865">
        <w:rPr>
          <w:rFonts w:eastAsia="Times New Roman"/>
          <w:color w:val="000000" w:themeColor="text1"/>
          <w:sz w:val="24"/>
          <w:szCs w:val="24"/>
          <w:lang w:eastAsia="pl-PL"/>
        </w:rPr>
        <w:t xml:space="preserve"> </w:t>
      </w:r>
      <w:r w:rsidR="0047765E" w:rsidRPr="00A02865">
        <w:rPr>
          <w:rFonts w:eastAsia="Times New Roman"/>
          <w:color w:val="000000" w:themeColor="text1"/>
          <w:sz w:val="24"/>
          <w:szCs w:val="24"/>
          <w:lang w:eastAsia="pl-PL"/>
        </w:rPr>
        <w:tab/>
      </w:r>
      <w:r w:rsidR="0047765E" w:rsidRPr="00A02865">
        <w:rPr>
          <w:rFonts w:eastAsia="Times New Roman"/>
          <w:color w:val="000000" w:themeColor="text1"/>
          <w:sz w:val="24"/>
          <w:szCs w:val="24"/>
          <w:lang w:eastAsia="pl-PL"/>
        </w:rPr>
        <w:tab/>
      </w:r>
      <w:r w:rsidRPr="00A02865">
        <w:rPr>
          <w:rFonts w:eastAsia="Times New Roman"/>
          <w:color w:val="000000" w:themeColor="text1"/>
          <w:sz w:val="24"/>
          <w:szCs w:val="24"/>
          <w:lang w:eastAsia="pl-PL"/>
        </w:rPr>
        <w:t>niepełnosprawności.</w:t>
      </w:r>
    </w:p>
    <w:p w14:paraId="675B850B" w14:textId="70B14475" w:rsidR="00340E22" w:rsidRPr="00A02865" w:rsidRDefault="00340E22" w:rsidP="0047765E">
      <w:pPr>
        <w:widowControl w:val="0"/>
        <w:numPr>
          <w:ilvl w:val="0"/>
          <w:numId w:val="26"/>
        </w:numPr>
        <w:shd w:val="clear" w:color="auto" w:fill="FFFFFF"/>
        <w:tabs>
          <w:tab w:val="left" w:pos="427"/>
          <w:tab w:val="left" w:pos="567"/>
        </w:tabs>
        <w:autoSpaceDE w:val="0"/>
        <w:autoSpaceDN w:val="0"/>
        <w:adjustRightInd w:val="0"/>
        <w:spacing w:after="0" w:line="274" w:lineRule="exact"/>
        <w:ind w:left="142" w:firstLine="0"/>
        <w:rPr>
          <w:rFonts w:eastAsia="Times New Roman"/>
          <w:color w:val="000000"/>
          <w:sz w:val="24"/>
          <w:szCs w:val="24"/>
          <w:lang w:eastAsia="pl-PL"/>
        </w:rPr>
      </w:pPr>
      <w:r w:rsidRPr="00A02865">
        <w:rPr>
          <w:rFonts w:eastAsia="Times New Roman"/>
          <w:color w:val="000000"/>
          <w:spacing w:val="-3"/>
          <w:sz w:val="24"/>
          <w:szCs w:val="24"/>
          <w:lang w:eastAsia="pl-PL"/>
        </w:rPr>
        <w:t>Dokumentację, o której mowa w ust. 1 pkt 5 wraz z opinią, BON przekazuje do właściwej</w:t>
      </w:r>
      <w:r w:rsidR="0047765E" w:rsidRPr="00A02865">
        <w:rPr>
          <w:rFonts w:eastAsia="Times New Roman"/>
          <w:color w:val="000000"/>
          <w:spacing w:val="-3"/>
          <w:sz w:val="24"/>
          <w:szCs w:val="24"/>
          <w:lang w:eastAsia="pl-PL"/>
        </w:rPr>
        <w:br/>
      </w:r>
      <w:r w:rsidRPr="00A02865">
        <w:rPr>
          <w:rFonts w:eastAsia="Times New Roman"/>
          <w:color w:val="000000"/>
          <w:spacing w:val="-3"/>
          <w:sz w:val="24"/>
          <w:szCs w:val="24"/>
          <w:lang w:eastAsia="pl-PL"/>
        </w:rPr>
        <w:t xml:space="preserve"> </w:t>
      </w:r>
      <w:r w:rsidR="0047765E" w:rsidRPr="00A02865">
        <w:rPr>
          <w:rFonts w:eastAsia="Times New Roman"/>
          <w:color w:val="000000"/>
          <w:spacing w:val="-3"/>
          <w:sz w:val="24"/>
          <w:szCs w:val="24"/>
          <w:lang w:eastAsia="pl-PL"/>
        </w:rPr>
        <w:tab/>
      </w:r>
      <w:r w:rsidR="0047765E" w:rsidRPr="00A02865">
        <w:rPr>
          <w:rFonts w:eastAsia="Times New Roman"/>
          <w:color w:val="000000"/>
          <w:spacing w:val="-3"/>
          <w:sz w:val="24"/>
          <w:szCs w:val="24"/>
          <w:lang w:eastAsia="pl-PL"/>
        </w:rPr>
        <w:tab/>
      </w:r>
      <w:r w:rsidRPr="00A02865">
        <w:rPr>
          <w:rFonts w:eastAsia="Times New Roman"/>
          <w:color w:val="000000"/>
          <w:spacing w:val="-3"/>
          <w:sz w:val="24"/>
          <w:szCs w:val="24"/>
          <w:lang w:eastAsia="pl-PL"/>
        </w:rPr>
        <w:t xml:space="preserve">komisji </w:t>
      </w:r>
      <w:r w:rsidRPr="00A02865">
        <w:rPr>
          <w:rFonts w:eastAsia="Times New Roman"/>
          <w:color w:val="000000"/>
          <w:sz w:val="24"/>
          <w:szCs w:val="24"/>
          <w:lang w:eastAsia="pl-PL"/>
        </w:rPr>
        <w:t>rekrutacyjnej w celu podjęcia rozstrzygnięcia o zasadności dostosowania</w:t>
      </w:r>
      <w:r w:rsidR="0047765E" w:rsidRPr="00A02865">
        <w:rPr>
          <w:rFonts w:eastAsia="Times New Roman"/>
          <w:color w:val="000000"/>
          <w:sz w:val="24"/>
          <w:szCs w:val="24"/>
          <w:lang w:eastAsia="pl-PL"/>
        </w:rPr>
        <w:br/>
      </w:r>
      <w:r w:rsidRPr="00A02865">
        <w:rPr>
          <w:rFonts w:eastAsia="Times New Roman"/>
          <w:color w:val="000000"/>
          <w:sz w:val="24"/>
          <w:szCs w:val="24"/>
          <w:lang w:eastAsia="pl-PL"/>
        </w:rPr>
        <w:t xml:space="preserve"> </w:t>
      </w:r>
      <w:r w:rsidR="006953BD" w:rsidRPr="00A02865">
        <w:rPr>
          <w:rFonts w:eastAsia="Times New Roman"/>
          <w:color w:val="000000"/>
          <w:sz w:val="24"/>
          <w:szCs w:val="24"/>
          <w:lang w:eastAsia="pl-PL"/>
        </w:rPr>
        <w:tab/>
      </w:r>
      <w:r w:rsidR="006953BD" w:rsidRPr="00A02865">
        <w:rPr>
          <w:rFonts w:eastAsia="Times New Roman"/>
          <w:color w:val="000000"/>
          <w:sz w:val="24"/>
          <w:szCs w:val="24"/>
          <w:lang w:eastAsia="pl-PL"/>
        </w:rPr>
        <w:tab/>
      </w:r>
      <w:r w:rsidRPr="00A02865">
        <w:rPr>
          <w:rFonts w:eastAsia="Times New Roman"/>
          <w:color w:val="000000"/>
          <w:sz w:val="24"/>
          <w:szCs w:val="24"/>
          <w:lang w:eastAsia="pl-PL"/>
        </w:rPr>
        <w:t>postępowania kwalifikacyjnego do potrzeb kandydata.</w:t>
      </w:r>
    </w:p>
    <w:p w14:paraId="3D0BE345" w14:textId="77777777" w:rsidR="00340E22" w:rsidRPr="00A02865" w:rsidRDefault="00340E22" w:rsidP="00B30BA2">
      <w:pPr>
        <w:widowControl w:val="0"/>
        <w:shd w:val="clear" w:color="auto" w:fill="FFFFFF"/>
        <w:autoSpaceDE w:val="0"/>
        <w:autoSpaceDN w:val="0"/>
        <w:adjustRightInd w:val="0"/>
        <w:spacing w:before="278" w:after="0" w:line="240" w:lineRule="auto"/>
        <w:ind w:right="5" w:firstLine="0"/>
        <w:jc w:val="center"/>
        <w:rPr>
          <w:rFonts w:eastAsia="Times New Roman"/>
          <w:color w:val="000000"/>
          <w:sz w:val="24"/>
          <w:szCs w:val="24"/>
          <w:lang w:eastAsia="pl-PL"/>
        </w:rPr>
      </w:pPr>
      <w:r w:rsidRPr="00A02865">
        <w:rPr>
          <w:rFonts w:eastAsia="Times New Roman"/>
          <w:b/>
          <w:bCs/>
          <w:color w:val="000000"/>
          <w:sz w:val="24"/>
          <w:szCs w:val="24"/>
          <w:lang w:eastAsia="pl-PL"/>
        </w:rPr>
        <w:t>Zakres dostosowania</w:t>
      </w:r>
    </w:p>
    <w:p w14:paraId="0C1A939A" w14:textId="77777777" w:rsidR="00340E22" w:rsidRPr="00A02865" w:rsidRDefault="00340E22" w:rsidP="00B30BA2">
      <w:pPr>
        <w:widowControl w:val="0"/>
        <w:shd w:val="clear" w:color="auto" w:fill="FFFFFF"/>
        <w:autoSpaceDE w:val="0"/>
        <w:autoSpaceDN w:val="0"/>
        <w:adjustRightInd w:val="0"/>
        <w:spacing w:before="274"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5</w:t>
      </w:r>
    </w:p>
    <w:p w14:paraId="729D43FF" w14:textId="422A1971" w:rsidR="00340E22" w:rsidRPr="00A02865" w:rsidRDefault="7F4C6DC8" w:rsidP="00A61D93">
      <w:pPr>
        <w:widowControl w:val="0"/>
        <w:shd w:val="clear" w:color="auto" w:fill="FFFFFF" w:themeFill="background1"/>
        <w:autoSpaceDE w:val="0"/>
        <w:autoSpaceDN w:val="0"/>
        <w:adjustRightInd w:val="0"/>
        <w:spacing w:after="0" w:line="274" w:lineRule="exact"/>
        <w:ind w:left="426" w:firstLine="0"/>
        <w:rPr>
          <w:rFonts w:eastAsia="Times New Roman"/>
          <w:color w:val="000000"/>
          <w:sz w:val="24"/>
          <w:szCs w:val="24"/>
          <w:lang w:eastAsia="pl-PL"/>
        </w:rPr>
      </w:pPr>
      <w:r w:rsidRPr="00A02865">
        <w:rPr>
          <w:rFonts w:eastAsia="Times New Roman"/>
          <w:color w:val="000000"/>
          <w:sz w:val="24"/>
          <w:szCs w:val="24"/>
          <w:lang w:eastAsia="pl-PL"/>
        </w:rPr>
        <w:t xml:space="preserve">Właściwa KR, po zapoznaniu się z przedstawioną dokumentacją, podejmuje rozstrzygnięcie </w:t>
      </w:r>
      <w:r w:rsidRPr="00A02865">
        <w:rPr>
          <w:rFonts w:eastAsia="Times New Roman"/>
          <w:color w:val="000000"/>
          <w:spacing w:val="-9"/>
          <w:sz w:val="24"/>
          <w:szCs w:val="24"/>
          <w:lang w:eastAsia="pl-PL"/>
        </w:rPr>
        <w:t xml:space="preserve">o zasadności dostosowania postępowania kwalifikacyjnego do potrzeb kandydata albo </w:t>
      </w:r>
      <w:r w:rsidRPr="00A02865">
        <w:rPr>
          <w:rFonts w:eastAsia="Times New Roman"/>
          <w:color w:val="000000"/>
          <w:sz w:val="24"/>
          <w:szCs w:val="24"/>
          <w:lang w:eastAsia="pl-PL"/>
        </w:rPr>
        <w:t xml:space="preserve">o odrzuceniu wniosku. </w:t>
      </w:r>
    </w:p>
    <w:p w14:paraId="32288005" w14:textId="77777777" w:rsidR="0098195B" w:rsidRPr="00A02865" w:rsidRDefault="0098195B" w:rsidP="002C3081">
      <w:pPr>
        <w:widowControl w:val="0"/>
        <w:shd w:val="clear" w:color="auto" w:fill="FFFFFF" w:themeFill="background1"/>
        <w:autoSpaceDE w:val="0"/>
        <w:autoSpaceDN w:val="0"/>
        <w:adjustRightInd w:val="0"/>
        <w:spacing w:after="0" w:line="274" w:lineRule="exact"/>
        <w:rPr>
          <w:rFonts w:eastAsia="Times New Roman"/>
          <w:color w:val="000000"/>
          <w:sz w:val="24"/>
          <w:szCs w:val="24"/>
          <w:lang w:eastAsia="pl-PL"/>
        </w:rPr>
      </w:pPr>
    </w:p>
    <w:p w14:paraId="56C40460" w14:textId="77777777" w:rsidR="0098195B" w:rsidRPr="00A02865" w:rsidRDefault="0098195B" w:rsidP="002C3081">
      <w:pPr>
        <w:widowControl w:val="0"/>
        <w:shd w:val="clear" w:color="auto" w:fill="FFFFFF" w:themeFill="background1"/>
        <w:autoSpaceDE w:val="0"/>
        <w:autoSpaceDN w:val="0"/>
        <w:adjustRightInd w:val="0"/>
        <w:spacing w:after="0" w:line="274" w:lineRule="exact"/>
        <w:rPr>
          <w:rFonts w:eastAsia="Times New Roman"/>
          <w:color w:val="000000"/>
          <w:sz w:val="24"/>
          <w:szCs w:val="24"/>
          <w:lang w:eastAsia="pl-PL"/>
        </w:rPr>
      </w:pPr>
    </w:p>
    <w:p w14:paraId="5A8324F8" w14:textId="77777777" w:rsidR="00F364F7" w:rsidRPr="00A02865" w:rsidRDefault="00F364F7" w:rsidP="00B30BA2">
      <w:pPr>
        <w:widowControl w:val="0"/>
        <w:shd w:val="clear" w:color="auto" w:fill="FFFFFF"/>
        <w:autoSpaceDE w:val="0"/>
        <w:autoSpaceDN w:val="0"/>
        <w:adjustRightInd w:val="0"/>
        <w:spacing w:before="278" w:after="0" w:line="240" w:lineRule="auto"/>
        <w:ind w:firstLine="0"/>
        <w:jc w:val="center"/>
        <w:rPr>
          <w:rFonts w:eastAsia="Times New Roman"/>
          <w:b/>
          <w:bCs/>
          <w:color w:val="000000"/>
          <w:sz w:val="24"/>
          <w:szCs w:val="24"/>
          <w:lang w:eastAsia="pl-PL"/>
        </w:rPr>
      </w:pPr>
    </w:p>
    <w:p w14:paraId="6AF675CD" w14:textId="77777777" w:rsidR="00534991" w:rsidRPr="00A02865" w:rsidRDefault="00534991" w:rsidP="00B30BA2">
      <w:pPr>
        <w:widowControl w:val="0"/>
        <w:shd w:val="clear" w:color="auto" w:fill="FFFFFF"/>
        <w:autoSpaceDE w:val="0"/>
        <w:autoSpaceDN w:val="0"/>
        <w:adjustRightInd w:val="0"/>
        <w:spacing w:before="278" w:after="0" w:line="240" w:lineRule="auto"/>
        <w:ind w:firstLine="0"/>
        <w:jc w:val="center"/>
        <w:rPr>
          <w:rFonts w:eastAsia="Times New Roman"/>
          <w:b/>
          <w:bCs/>
          <w:color w:val="000000"/>
          <w:sz w:val="24"/>
          <w:szCs w:val="24"/>
          <w:lang w:eastAsia="pl-PL"/>
        </w:rPr>
      </w:pPr>
    </w:p>
    <w:p w14:paraId="46975FEF" w14:textId="4B34DCA1" w:rsidR="00340E22" w:rsidRPr="00A02865" w:rsidRDefault="00340E22" w:rsidP="00B30BA2">
      <w:pPr>
        <w:widowControl w:val="0"/>
        <w:shd w:val="clear" w:color="auto" w:fill="FFFFFF"/>
        <w:autoSpaceDE w:val="0"/>
        <w:autoSpaceDN w:val="0"/>
        <w:adjustRightInd w:val="0"/>
        <w:spacing w:before="278" w:after="0" w:line="240" w:lineRule="auto"/>
        <w:ind w:firstLine="0"/>
        <w:jc w:val="center"/>
        <w:rPr>
          <w:rFonts w:eastAsia="Times New Roman"/>
          <w:color w:val="000000"/>
          <w:sz w:val="24"/>
          <w:szCs w:val="24"/>
          <w:lang w:eastAsia="pl-PL"/>
        </w:rPr>
      </w:pPr>
      <w:r w:rsidRPr="00A02865">
        <w:rPr>
          <w:rFonts w:eastAsia="Times New Roman"/>
          <w:b/>
          <w:bCs/>
          <w:color w:val="000000"/>
          <w:sz w:val="24"/>
          <w:szCs w:val="24"/>
          <w:lang w:eastAsia="pl-PL"/>
        </w:rPr>
        <w:lastRenderedPageBreak/>
        <w:t xml:space="preserve">Organizacja i </w:t>
      </w:r>
      <w:r w:rsidR="000F714F" w:rsidRPr="00A02865">
        <w:rPr>
          <w:rFonts w:eastAsia="Times New Roman"/>
          <w:b/>
          <w:bCs/>
          <w:color w:val="000000"/>
          <w:sz w:val="24"/>
          <w:szCs w:val="24"/>
          <w:lang w:eastAsia="pl-PL"/>
        </w:rPr>
        <w:t>przystosowanie postępowania kwalifikacyjnego</w:t>
      </w:r>
    </w:p>
    <w:p w14:paraId="38481C6E" w14:textId="77777777" w:rsidR="00340E22" w:rsidRPr="00A02865" w:rsidRDefault="00340E22" w:rsidP="00B30BA2">
      <w:pPr>
        <w:widowControl w:val="0"/>
        <w:shd w:val="clear" w:color="auto" w:fill="FFFFFF"/>
        <w:autoSpaceDE w:val="0"/>
        <w:autoSpaceDN w:val="0"/>
        <w:adjustRightInd w:val="0"/>
        <w:spacing w:before="274"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6</w:t>
      </w:r>
    </w:p>
    <w:p w14:paraId="40E1E154" w14:textId="2C92139C" w:rsidR="00092DB5" w:rsidRPr="00A02865" w:rsidRDefault="7F4C6DC8" w:rsidP="00350CC6">
      <w:pPr>
        <w:pStyle w:val="Akapitzlist"/>
        <w:numPr>
          <w:ilvl w:val="0"/>
          <w:numId w:val="44"/>
        </w:numPr>
        <w:ind w:hanging="436"/>
        <w:jc w:val="both"/>
      </w:pPr>
      <w:r w:rsidRPr="00A02865">
        <w:t>W przypadku wyrażenia zgody na dostosowani</w:t>
      </w:r>
      <w:r w:rsidR="50919B7D" w:rsidRPr="00A02865">
        <w:t>e postępowania kwalifikacyjnego</w:t>
      </w:r>
      <w:r w:rsidR="00340E22" w:rsidRPr="00A02865">
        <w:br/>
      </w:r>
      <w:r w:rsidRPr="00A02865">
        <w:t>KR niezwłocznie przekazuje</w:t>
      </w:r>
      <w:r w:rsidR="000F714F" w:rsidRPr="00A02865">
        <w:t xml:space="preserve"> </w:t>
      </w:r>
      <w:r w:rsidRPr="00A02865">
        <w:t>tę informację do BON.</w:t>
      </w:r>
    </w:p>
    <w:p w14:paraId="4A81437A" w14:textId="5B5BCD23" w:rsidR="00092DB5" w:rsidRPr="00A02865" w:rsidRDefault="7F4C6DC8" w:rsidP="00350CC6">
      <w:pPr>
        <w:pStyle w:val="Akapitzlist"/>
        <w:numPr>
          <w:ilvl w:val="0"/>
          <w:numId w:val="44"/>
        </w:numPr>
        <w:ind w:hanging="436"/>
        <w:jc w:val="both"/>
      </w:pPr>
      <w:r w:rsidRPr="00A02865">
        <w:t xml:space="preserve">BON niezwłocznie informuje kandydata o rozstrzygnięciu komisji rekrutacyjnej </w:t>
      </w:r>
      <w:r w:rsidR="00340E22" w:rsidRPr="00A02865">
        <w:br/>
      </w:r>
      <w:r w:rsidRPr="00A02865">
        <w:t>w formie pisemnej lub elektronicznej.</w:t>
      </w:r>
    </w:p>
    <w:p w14:paraId="769D8CBC" w14:textId="6523BDE0" w:rsidR="00092DB5" w:rsidRPr="00A02865" w:rsidRDefault="7F4C6DC8" w:rsidP="00350CC6">
      <w:pPr>
        <w:pStyle w:val="Akapitzlist"/>
        <w:numPr>
          <w:ilvl w:val="0"/>
          <w:numId w:val="44"/>
        </w:numPr>
        <w:ind w:hanging="436"/>
        <w:jc w:val="both"/>
      </w:pPr>
      <w:r w:rsidRPr="00A02865">
        <w:t xml:space="preserve">Organizacja egzaminu odbywa się we współpracy właściwej komisji rekrutacyjnej </w:t>
      </w:r>
      <w:r w:rsidR="00340E22" w:rsidRPr="00A02865">
        <w:br/>
      </w:r>
      <w:r w:rsidRPr="00A02865">
        <w:t xml:space="preserve">z </w:t>
      </w:r>
      <w:r w:rsidR="00605AB3" w:rsidRPr="00A02865">
        <w:t>ACEU</w:t>
      </w:r>
      <w:r w:rsidRPr="00A02865">
        <w:t xml:space="preserve"> oraz BON.</w:t>
      </w:r>
    </w:p>
    <w:p w14:paraId="235F7D9F" w14:textId="79599170" w:rsidR="00340E22" w:rsidRPr="00A02865" w:rsidRDefault="00340E22" w:rsidP="00350CC6">
      <w:pPr>
        <w:pStyle w:val="Akapitzlist"/>
        <w:numPr>
          <w:ilvl w:val="0"/>
          <w:numId w:val="44"/>
        </w:numPr>
        <w:ind w:hanging="436"/>
        <w:jc w:val="both"/>
      </w:pPr>
      <w:r w:rsidRPr="00A02865">
        <w:t>Gdy dostosowanie postępowania kwalifikacyjnego związane jest z przygotowaniem materiałów egzaminacyjnych</w:t>
      </w:r>
      <w:r w:rsidR="002824D5" w:rsidRPr="00A02865">
        <w:t>*</w:t>
      </w:r>
      <w:r w:rsidRPr="00A02865">
        <w:t xml:space="preserve"> w zmienionej formie zapisu, BON występuje</w:t>
      </w:r>
      <w:r w:rsidRPr="00A02865">
        <w:br/>
        <w:t>do egzaminatora o przekazanie materiałów egzaminacyjnych</w:t>
      </w:r>
      <w:r w:rsidR="002824D5" w:rsidRPr="00A02865">
        <w:t>*</w:t>
      </w:r>
      <w:r w:rsidRPr="00A02865">
        <w:t>, nie później niż na 10 dni roboczych przed terminem egzaminu</w:t>
      </w:r>
      <w:r w:rsidR="002824D5" w:rsidRPr="00A02865">
        <w:t>*</w:t>
      </w:r>
      <w:r w:rsidRPr="00A02865">
        <w:t>.</w:t>
      </w:r>
    </w:p>
    <w:p w14:paraId="2162F6FC" w14:textId="7C2D7A4F" w:rsidR="00340E22" w:rsidRPr="00A02865" w:rsidRDefault="7F4C6DC8" w:rsidP="00350CC6">
      <w:pPr>
        <w:pStyle w:val="Akapitzlist"/>
        <w:numPr>
          <w:ilvl w:val="0"/>
          <w:numId w:val="44"/>
        </w:numPr>
        <w:ind w:hanging="436"/>
        <w:jc w:val="both"/>
      </w:pPr>
      <w:r w:rsidRPr="00A02865">
        <w:t>Za przygotowanie materiałów egzaminacyjnych</w:t>
      </w:r>
      <w:r w:rsidR="002824D5" w:rsidRPr="00A02865">
        <w:t>*</w:t>
      </w:r>
      <w:r w:rsidRPr="00A02865">
        <w:t xml:space="preserve"> w alternatywnych formach zapisu </w:t>
      </w:r>
      <w:r w:rsidR="00340E22" w:rsidRPr="00A02865">
        <w:br/>
      </w:r>
      <w:r w:rsidR="1A619A55" w:rsidRPr="00A02865">
        <w:t>oraz</w:t>
      </w:r>
      <w:r w:rsidR="2610EE8D" w:rsidRPr="00A02865">
        <w:t xml:space="preserve"> </w:t>
      </w:r>
      <w:r w:rsidRPr="00A02865">
        <w:t>za ich właściwe zabezpieczenie podczas procesu przetwarzania odpowiada BON.</w:t>
      </w:r>
    </w:p>
    <w:p w14:paraId="6CA9DA31" w14:textId="38EB9841" w:rsidR="00340E22" w:rsidRPr="00A02865" w:rsidRDefault="00340E22" w:rsidP="00350CC6">
      <w:pPr>
        <w:pStyle w:val="Akapitzlist"/>
        <w:numPr>
          <w:ilvl w:val="0"/>
          <w:numId w:val="44"/>
        </w:numPr>
        <w:ind w:hanging="436"/>
        <w:jc w:val="both"/>
      </w:pPr>
      <w:r w:rsidRPr="00A02865">
        <w:t>W przypadku używania przez kandydata podczas egzaminu</w:t>
      </w:r>
      <w:r w:rsidR="002824D5" w:rsidRPr="00A02865">
        <w:t>*</w:t>
      </w:r>
      <w:r w:rsidRPr="00A02865">
        <w:t xml:space="preserve"> urządzeń technicznych BON, po otrzymaniu od egzaminatora pracy egzaminacyjnej, zapisanej</w:t>
      </w:r>
      <w:r w:rsidRPr="00A02865">
        <w:br/>
        <w:t>w formie alternatywnej, utrwala ją w formie papierowej, a następnie przekazuje egzaminatorowi.</w:t>
      </w:r>
    </w:p>
    <w:p w14:paraId="4B246FED" w14:textId="77777777" w:rsidR="00340E22" w:rsidRPr="00A02865" w:rsidRDefault="00340E22" w:rsidP="00F9794E">
      <w:pPr>
        <w:widowControl w:val="0"/>
        <w:shd w:val="clear" w:color="auto" w:fill="FFFFFF"/>
        <w:autoSpaceDE w:val="0"/>
        <w:autoSpaceDN w:val="0"/>
        <w:adjustRightInd w:val="0"/>
        <w:spacing w:before="278" w:after="0" w:line="240" w:lineRule="auto"/>
        <w:ind w:left="426" w:hanging="426"/>
        <w:jc w:val="center"/>
        <w:rPr>
          <w:rFonts w:eastAsia="Times New Roman"/>
          <w:color w:val="000000"/>
          <w:sz w:val="24"/>
          <w:szCs w:val="24"/>
          <w:lang w:eastAsia="pl-PL"/>
        </w:rPr>
      </w:pPr>
      <w:r w:rsidRPr="00A02865">
        <w:rPr>
          <w:rFonts w:eastAsia="Times New Roman"/>
          <w:b/>
          <w:bCs/>
          <w:color w:val="000000"/>
          <w:spacing w:val="-6"/>
          <w:sz w:val="24"/>
          <w:szCs w:val="24"/>
          <w:lang w:eastAsia="pl-PL"/>
        </w:rPr>
        <w:t>III.      POSTANOWIENIA KOŃCOWE</w:t>
      </w:r>
    </w:p>
    <w:p w14:paraId="4FE6C71D" w14:textId="77777777" w:rsidR="00340E22" w:rsidRPr="00A02865" w:rsidRDefault="00340E22" w:rsidP="00F9794E">
      <w:pPr>
        <w:widowControl w:val="0"/>
        <w:shd w:val="clear" w:color="auto" w:fill="FFFFFF"/>
        <w:autoSpaceDE w:val="0"/>
        <w:autoSpaceDN w:val="0"/>
        <w:adjustRightInd w:val="0"/>
        <w:spacing w:before="274" w:after="0" w:line="274" w:lineRule="exact"/>
        <w:ind w:left="77" w:firstLine="0"/>
        <w:jc w:val="center"/>
        <w:rPr>
          <w:rFonts w:eastAsia="Times New Roman"/>
          <w:color w:val="000000"/>
          <w:sz w:val="24"/>
          <w:szCs w:val="24"/>
          <w:lang w:eastAsia="pl-PL"/>
        </w:rPr>
      </w:pPr>
      <w:r w:rsidRPr="00A02865">
        <w:rPr>
          <w:rFonts w:eastAsia="Times New Roman"/>
          <w:b/>
          <w:bCs/>
          <w:color w:val="000000"/>
          <w:sz w:val="24"/>
          <w:szCs w:val="24"/>
          <w:lang w:eastAsia="pl-PL"/>
        </w:rPr>
        <w:t>§ 7</w:t>
      </w:r>
    </w:p>
    <w:p w14:paraId="171118F3" w14:textId="77777777" w:rsidR="00340E22" w:rsidRPr="00A02865" w:rsidRDefault="00340E22" w:rsidP="00350CC6">
      <w:pPr>
        <w:widowControl w:val="0"/>
        <w:numPr>
          <w:ilvl w:val="0"/>
          <w:numId w:val="27"/>
        </w:numPr>
        <w:shd w:val="clear" w:color="auto" w:fill="FFFFFF"/>
        <w:tabs>
          <w:tab w:val="left" w:pos="142"/>
        </w:tabs>
        <w:autoSpaceDE w:val="0"/>
        <w:autoSpaceDN w:val="0"/>
        <w:adjustRightInd w:val="0"/>
        <w:spacing w:after="0" w:line="274" w:lineRule="exact"/>
        <w:ind w:left="426" w:hanging="426"/>
        <w:rPr>
          <w:rFonts w:eastAsia="Times New Roman"/>
          <w:color w:val="000000"/>
          <w:sz w:val="24"/>
          <w:szCs w:val="24"/>
          <w:lang w:eastAsia="pl-PL"/>
        </w:rPr>
      </w:pPr>
      <w:r w:rsidRPr="00A02865">
        <w:rPr>
          <w:rFonts w:eastAsia="Times New Roman"/>
          <w:color w:val="000000"/>
          <w:spacing w:val="-1"/>
          <w:sz w:val="24"/>
          <w:szCs w:val="24"/>
          <w:lang w:eastAsia="pl-PL"/>
        </w:rPr>
        <w:t>Uchwała wchodzi w życie z dniem podpisania.</w:t>
      </w:r>
    </w:p>
    <w:p w14:paraId="05F6EC4F" w14:textId="77777777" w:rsidR="00340E22" w:rsidRPr="00A02865" w:rsidRDefault="00340E22" w:rsidP="00340E22">
      <w:pPr>
        <w:widowControl w:val="0"/>
        <w:autoSpaceDE w:val="0"/>
        <w:autoSpaceDN w:val="0"/>
        <w:adjustRightInd w:val="0"/>
        <w:spacing w:after="0" w:line="240" w:lineRule="auto"/>
        <w:ind w:right="29" w:firstLine="0"/>
        <w:jc w:val="left"/>
        <w:rPr>
          <w:rFonts w:eastAsia="Times New Roman"/>
          <w:b/>
          <w:bCs/>
          <w:color w:val="000000"/>
          <w:spacing w:val="-1"/>
          <w:sz w:val="24"/>
          <w:szCs w:val="24"/>
          <w:lang w:eastAsia="pl-PL"/>
        </w:rPr>
      </w:pPr>
    </w:p>
    <w:p w14:paraId="6CD457DB" w14:textId="77777777" w:rsidR="00340E22" w:rsidRPr="00A02865" w:rsidRDefault="00340E22" w:rsidP="00340E22">
      <w:pPr>
        <w:widowControl w:val="0"/>
        <w:autoSpaceDE w:val="0"/>
        <w:autoSpaceDN w:val="0"/>
        <w:adjustRightInd w:val="0"/>
        <w:spacing w:after="0" w:line="240" w:lineRule="auto"/>
        <w:ind w:right="29" w:firstLine="0"/>
        <w:jc w:val="left"/>
        <w:rPr>
          <w:rFonts w:eastAsia="Times New Roman"/>
          <w:b/>
          <w:bCs/>
          <w:color w:val="000000"/>
          <w:spacing w:val="-1"/>
          <w:sz w:val="24"/>
          <w:szCs w:val="24"/>
          <w:lang w:eastAsia="pl-PL"/>
        </w:rPr>
      </w:pPr>
    </w:p>
    <w:p w14:paraId="293B5F80" w14:textId="77777777" w:rsidR="00340E22" w:rsidRPr="00A02865" w:rsidRDefault="00340E22" w:rsidP="00340E22">
      <w:pPr>
        <w:widowControl w:val="0"/>
        <w:autoSpaceDE w:val="0"/>
        <w:autoSpaceDN w:val="0"/>
        <w:adjustRightInd w:val="0"/>
        <w:spacing w:after="0" w:line="240" w:lineRule="auto"/>
        <w:ind w:right="29" w:firstLine="0"/>
        <w:jc w:val="left"/>
        <w:rPr>
          <w:rFonts w:eastAsia="Times New Roman"/>
          <w:b/>
          <w:bCs/>
          <w:color w:val="000000"/>
          <w:spacing w:val="-1"/>
          <w:sz w:val="24"/>
          <w:szCs w:val="24"/>
          <w:lang w:eastAsia="pl-PL"/>
        </w:rPr>
      </w:pPr>
    </w:p>
    <w:p w14:paraId="6ED1134C" w14:textId="77777777" w:rsidR="00340E22" w:rsidRPr="00A02865" w:rsidRDefault="00340E22" w:rsidP="002C3081">
      <w:pPr>
        <w:widowControl w:val="0"/>
        <w:autoSpaceDE w:val="0"/>
        <w:autoSpaceDN w:val="0"/>
        <w:adjustRightInd w:val="0"/>
        <w:spacing w:after="0" w:line="240" w:lineRule="auto"/>
        <w:ind w:right="29" w:firstLine="0"/>
        <w:jc w:val="center"/>
        <w:rPr>
          <w:rFonts w:eastAsia="Times New Roman"/>
          <w:b/>
          <w:bCs/>
          <w:color w:val="000000"/>
          <w:spacing w:val="-1"/>
          <w:sz w:val="24"/>
          <w:szCs w:val="24"/>
          <w:lang w:eastAsia="pl-PL"/>
        </w:rPr>
      </w:pPr>
    </w:p>
    <w:p w14:paraId="65DE46FD" w14:textId="77777777" w:rsidR="00340E22" w:rsidRPr="00A02865" w:rsidRDefault="00340E22" w:rsidP="002C3081">
      <w:pPr>
        <w:widowControl w:val="0"/>
        <w:autoSpaceDE w:val="0"/>
        <w:autoSpaceDN w:val="0"/>
        <w:adjustRightInd w:val="0"/>
        <w:spacing w:after="0" w:line="240" w:lineRule="auto"/>
        <w:ind w:left="4247" w:right="29"/>
        <w:jc w:val="center"/>
        <w:rPr>
          <w:rFonts w:eastAsia="Times New Roman"/>
          <w:b/>
          <w:color w:val="000000"/>
          <w:sz w:val="24"/>
          <w:szCs w:val="24"/>
          <w:lang w:eastAsia="pl-PL"/>
        </w:rPr>
      </w:pPr>
      <w:r w:rsidRPr="00A02865">
        <w:rPr>
          <w:rFonts w:eastAsia="Times New Roman"/>
          <w:b/>
          <w:color w:val="000000"/>
          <w:sz w:val="24"/>
          <w:szCs w:val="24"/>
          <w:lang w:eastAsia="pl-PL"/>
        </w:rPr>
        <w:t>Rektor</w:t>
      </w:r>
    </w:p>
    <w:p w14:paraId="3F333752" w14:textId="19B0A799" w:rsidR="00340E22" w:rsidRPr="00A02865" w:rsidRDefault="00F07BF4" w:rsidP="003564D6">
      <w:pPr>
        <w:widowControl w:val="0"/>
        <w:autoSpaceDE w:val="0"/>
        <w:autoSpaceDN w:val="0"/>
        <w:adjustRightInd w:val="0"/>
        <w:spacing w:after="0" w:line="240" w:lineRule="auto"/>
        <w:ind w:left="5245" w:right="29" w:firstLine="0"/>
        <w:rPr>
          <w:rFonts w:eastAsia="Times New Roman"/>
          <w:b/>
          <w:color w:val="000000"/>
          <w:sz w:val="24"/>
          <w:szCs w:val="24"/>
          <w:lang w:eastAsia="pl-PL"/>
        </w:rPr>
      </w:pPr>
      <w:r w:rsidRPr="00A02865">
        <w:rPr>
          <w:rFonts w:eastAsia="Times New Roman"/>
          <w:b/>
          <w:color w:val="000000"/>
          <w:sz w:val="24"/>
          <w:szCs w:val="24"/>
          <w:lang w:eastAsia="pl-PL"/>
        </w:rPr>
        <w:t xml:space="preserve">Akademii Bialskiej </w:t>
      </w:r>
      <w:r w:rsidR="0089689F" w:rsidRPr="00A02865">
        <w:rPr>
          <w:rFonts w:eastAsia="Times New Roman"/>
          <w:b/>
          <w:color w:val="000000"/>
          <w:sz w:val="24"/>
          <w:szCs w:val="24"/>
          <w:lang w:eastAsia="pl-PL"/>
        </w:rPr>
        <w:t>i</w:t>
      </w:r>
      <w:r w:rsidRPr="00A02865">
        <w:rPr>
          <w:rFonts w:eastAsia="Times New Roman"/>
          <w:b/>
          <w:color w:val="000000"/>
          <w:sz w:val="24"/>
          <w:szCs w:val="24"/>
          <w:lang w:eastAsia="pl-PL"/>
        </w:rPr>
        <w:t>m. Jana Pawła II</w:t>
      </w:r>
    </w:p>
    <w:p w14:paraId="2ADE2AB1" w14:textId="2809330C" w:rsidR="00340E22" w:rsidRPr="00A02865" w:rsidRDefault="00F07BF4" w:rsidP="002C3081">
      <w:pPr>
        <w:widowControl w:val="0"/>
        <w:autoSpaceDE w:val="0"/>
        <w:autoSpaceDN w:val="0"/>
        <w:adjustRightInd w:val="0"/>
        <w:spacing w:after="0" w:line="240" w:lineRule="auto"/>
        <w:ind w:left="4678" w:right="29" w:firstLine="0"/>
        <w:jc w:val="center"/>
        <w:rPr>
          <w:rFonts w:eastAsia="Times New Roman"/>
          <w:b/>
          <w:color w:val="000000"/>
          <w:sz w:val="24"/>
          <w:szCs w:val="24"/>
          <w:lang w:eastAsia="pl-PL"/>
        </w:rPr>
      </w:pPr>
      <w:r w:rsidRPr="00A02865">
        <w:rPr>
          <w:rFonts w:eastAsia="Times New Roman"/>
          <w:b/>
          <w:color w:val="000000"/>
          <w:sz w:val="24"/>
          <w:szCs w:val="24"/>
          <w:lang w:eastAsia="pl-PL"/>
        </w:rPr>
        <w:t xml:space="preserve">           </w:t>
      </w:r>
      <w:r w:rsidR="00340E22" w:rsidRPr="00A02865">
        <w:rPr>
          <w:rFonts w:eastAsia="Times New Roman"/>
          <w:b/>
          <w:color w:val="000000"/>
          <w:sz w:val="24"/>
          <w:szCs w:val="24"/>
          <w:lang w:eastAsia="pl-PL"/>
        </w:rPr>
        <w:t xml:space="preserve">prof. dr hab. Jerzy </w:t>
      </w:r>
      <w:proofErr w:type="spellStart"/>
      <w:r w:rsidR="00340E22" w:rsidRPr="00A02865">
        <w:rPr>
          <w:rFonts w:eastAsia="Times New Roman"/>
          <w:b/>
          <w:color w:val="000000"/>
          <w:sz w:val="24"/>
          <w:szCs w:val="24"/>
          <w:lang w:eastAsia="pl-PL"/>
        </w:rPr>
        <w:t>Nitychoruk</w:t>
      </w:r>
      <w:proofErr w:type="spellEnd"/>
    </w:p>
    <w:p w14:paraId="7CDF9ED5"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29DD51BC"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2A95529E"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3D8F4F84"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3DEA45CF"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5F84DB48"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06DD4522" w14:textId="77777777" w:rsidR="00B07169" w:rsidRPr="00A02865" w:rsidRDefault="00B07169" w:rsidP="00B07169">
      <w:pPr>
        <w:spacing w:after="160" w:line="259" w:lineRule="auto"/>
        <w:ind w:firstLine="0"/>
        <w:jc w:val="left"/>
        <w:rPr>
          <w:rFonts w:eastAsia="Times New Roman"/>
          <w:i/>
          <w:iCs/>
          <w:color w:val="000000"/>
          <w:spacing w:val="-1"/>
          <w:sz w:val="24"/>
          <w:szCs w:val="24"/>
          <w:lang w:eastAsia="pl-PL"/>
        </w:rPr>
      </w:pPr>
    </w:p>
    <w:p w14:paraId="71B1D302" w14:textId="77777777" w:rsidR="00B07169" w:rsidRPr="00A02865" w:rsidRDefault="00B07169" w:rsidP="00B07169">
      <w:pPr>
        <w:spacing w:after="160" w:line="259" w:lineRule="auto"/>
        <w:ind w:firstLine="0"/>
        <w:jc w:val="left"/>
        <w:rPr>
          <w:rFonts w:eastAsia="Times New Roman"/>
          <w:i/>
          <w:iCs/>
          <w:color w:val="000000"/>
          <w:spacing w:val="-1"/>
          <w:sz w:val="24"/>
          <w:szCs w:val="24"/>
          <w:lang w:eastAsia="pl-PL"/>
        </w:rPr>
      </w:pPr>
    </w:p>
    <w:p w14:paraId="2818A357" w14:textId="5BE56DFA" w:rsidR="00340E22" w:rsidRPr="00A02865" w:rsidRDefault="00B07169" w:rsidP="00B07169">
      <w:pPr>
        <w:spacing w:after="160" w:line="259" w:lineRule="auto"/>
        <w:ind w:firstLine="0"/>
        <w:jc w:val="left"/>
        <w:rPr>
          <w:rFonts w:eastAsia="Times New Roman"/>
          <w:i/>
          <w:iCs/>
          <w:color w:val="000000"/>
          <w:spacing w:val="-1"/>
          <w:sz w:val="24"/>
          <w:szCs w:val="24"/>
          <w:lang w:eastAsia="pl-PL"/>
        </w:rPr>
      </w:pPr>
      <w:r w:rsidRPr="00A02865">
        <w:rPr>
          <w:rFonts w:eastAsia="Times New Roman"/>
          <w:iCs/>
          <w:color w:val="000000"/>
          <w:spacing w:val="-1"/>
          <w:sz w:val="24"/>
          <w:szCs w:val="24"/>
          <w:lang w:eastAsia="pl-PL"/>
        </w:rPr>
        <w:t>*  jeśli jest przewidziany w danym roku akademickim.</w:t>
      </w:r>
      <w:r w:rsidR="00340E22" w:rsidRPr="00A02865">
        <w:rPr>
          <w:rFonts w:eastAsia="Times New Roman"/>
          <w:i/>
          <w:iCs/>
          <w:color w:val="000000"/>
          <w:spacing w:val="-1"/>
          <w:sz w:val="24"/>
          <w:szCs w:val="24"/>
          <w:lang w:eastAsia="pl-PL"/>
        </w:rPr>
        <w:br w:type="page"/>
      </w:r>
    </w:p>
    <w:p w14:paraId="543F0EAE" w14:textId="77777777" w:rsidR="00340E22" w:rsidRPr="00A02865" w:rsidRDefault="00340E22" w:rsidP="00F9794E">
      <w:pPr>
        <w:widowControl w:val="0"/>
        <w:shd w:val="clear" w:color="auto" w:fill="FFFFFF"/>
        <w:autoSpaceDE w:val="0"/>
        <w:autoSpaceDN w:val="0"/>
        <w:adjustRightInd w:val="0"/>
        <w:spacing w:before="518" w:after="0" w:line="360" w:lineRule="auto"/>
        <w:ind w:left="370" w:hanging="178"/>
        <w:jc w:val="right"/>
        <w:rPr>
          <w:rFonts w:eastAsia="Times New Roman"/>
          <w:b/>
          <w:bCs/>
          <w:i/>
          <w:color w:val="000000"/>
          <w:spacing w:val="-1"/>
          <w:sz w:val="24"/>
          <w:szCs w:val="24"/>
          <w:lang w:eastAsia="pl-PL"/>
        </w:rPr>
      </w:pPr>
      <w:r w:rsidRPr="00A02865">
        <w:rPr>
          <w:rFonts w:eastAsia="Times New Roman"/>
          <w:bCs/>
          <w:i/>
          <w:color w:val="000000"/>
          <w:spacing w:val="-1"/>
          <w:sz w:val="24"/>
          <w:szCs w:val="24"/>
          <w:lang w:eastAsia="pl-PL"/>
        </w:rPr>
        <w:lastRenderedPageBreak/>
        <w:t>Załącznik 1</w:t>
      </w:r>
    </w:p>
    <w:p w14:paraId="12230D65" w14:textId="3153895F" w:rsidR="00340E22" w:rsidRPr="00A02865" w:rsidRDefault="00340E22" w:rsidP="00F9794E">
      <w:pPr>
        <w:widowControl w:val="0"/>
        <w:shd w:val="clear" w:color="auto" w:fill="FFFFFF"/>
        <w:autoSpaceDE w:val="0"/>
        <w:autoSpaceDN w:val="0"/>
        <w:adjustRightInd w:val="0"/>
        <w:spacing w:before="518" w:after="0" w:line="360" w:lineRule="auto"/>
        <w:ind w:left="370" w:hanging="178"/>
        <w:jc w:val="center"/>
        <w:rPr>
          <w:rFonts w:eastAsia="Times New Roman"/>
          <w:color w:val="000000"/>
          <w:sz w:val="24"/>
          <w:szCs w:val="24"/>
          <w:lang w:eastAsia="pl-PL"/>
        </w:rPr>
      </w:pPr>
      <w:r w:rsidRPr="00A02865">
        <w:rPr>
          <w:rFonts w:eastAsia="Times New Roman"/>
          <w:b/>
          <w:bCs/>
          <w:color w:val="000000"/>
          <w:spacing w:val="-1"/>
          <w:sz w:val="24"/>
          <w:szCs w:val="24"/>
          <w:lang w:eastAsia="pl-PL"/>
        </w:rPr>
        <w:t xml:space="preserve">Kwestionariusz rejestracyjny dla kandydatów na studia dotyczący dostosowania egzaminu </w:t>
      </w:r>
      <w:r w:rsidRPr="00A02865">
        <w:rPr>
          <w:rFonts w:eastAsia="Times New Roman"/>
          <w:b/>
          <w:bCs/>
          <w:color w:val="000000"/>
          <w:sz w:val="24"/>
          <w:szCs w:val="24"/>
          <w:lang w:eastAsia="pl-PL"/>
        </w:rPr>
        <w:t xml:space="preserve">do potrzeb kandydatów będących osobami z niepełnosprawnością </w:t>
      </w:r>
      <w:r w:rsidR="00F9794E" w:rsidRPr="00A02865">
        <w:rPr>
          <w:rFonts w:eastAsia="Times New Roman"/>
          <w:b/>
          <w:bCs/>
          <w:color w:val="000000"/>
          <w:sz w:val="24"/>
          <w:szCs w:val="24"/>
          <w:lang w:eastAsia="pl-PL"/>
        </w:rPr>
        <w:br/>
      </w:r>
      <w:r w:rsidRPr="00A02865">
        <w:rPr>
          <w:rFonts w:eastAsia="Times New Roman"/>
          <w:b/>
          <w:bCs/>
          <w:color w:val="000000"/>
          <w:sz w:val="24"/>
          <w:szCs w:val="24"/>
          <w:lang w:eastAsia="pl-PL"/>
        </w:rPr>
        <w:t>lub przewlekle chorymi</w:t>
      </w:r>
    </w:p>
    <w:p w14:paraId="65C5898C" w14:textId="2EFA4FF3" w:rsidR="00340E22" w:rsidRPr="00A02865" w:rsidRDefault="00340E22" w:rsidP="00340E22">
      <w:pPr>
        <w:widowControl w:val="0"/>
        <w:shd w:val="clear" w:color="auto" w:fill="FFFFFF"/>
        <w:autoSpaceDE w:val="0"/>
        <w:autoSpaceDN w:val="0"/>
        <w:adjustRightInd w:val="0"/>
        <w:spacing w:before="518" w:after="0" w:line="360" w:lineRule="auto"/>
        <w:ind w:left="370" w:hanging="178"/>
        <w:jc w:val="left"/>
        <w:rPr>
          <w:rFonts w:eastAsia="Times New Roman"/>
          <w:color w:val="000000"/>
          <w:sz w:val="24"/>
          <w:szCs w:val="24"/>
          <w:lang w:eastAsia="pl-PL"/>
        </w:rPr>
      </w:pPr>
      <w:r w:rsidRPr="00A02865">
        <w:rPr>
          <w:rFonts w:eastAsia="Times New Roman"/>
          <w:color w:val="000000"/>
          <w:spacing w:val="-2"/>
          <w:sz w:val="24"/>
          <w:szCs w:val="24"/>
          <w:lang w:eastAsia="pl-PL"/>
        </w:rPr>
        <w:t>Rekrutacja na rok akademicki …</w:t>
      </w:r>
      <w:proofErr w:type="gramStart"/>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roofErr w:type="gramEnd"/>
      <w:r w:rsidRPr="00A02865">
        <w:rPr>
          <w:rFonts w:eastAsia="Times New Roman"/>
          <w:color w:val="000000"/>
          <w:spacing w:val="-2"/>
          <w:sz w:val="24"/>
          <w:szCs w:val="24"/>
          <w:lang w:eastAsia="pl-PL"/>
        </w:rPr>
        <w:t>……….</w:t>
      </w:r>
    </w:p>
    <w:p w14:paraId="663A9FFE" w14:textId="77777777" w:rsidR="00340E22" w:rsidRPr="00A02865" w:rsidRDefault="00340E22" w:rsidP="00340E22">
      <w:pPr>
        <w:widowControl w:val="0"/>
        <w:shd w:val="clear" w:color="auto" w:fill="FFFFFF"/>
        <w:autoSpaceDE w:val="0"/>
        <w:autoSpaceDN w:val="0"/>
        <w:adjustRightInd w:val="0"/>
        <w:spacing w:before="365" w:after="0" w:line="360" w:lineRule="auto"/>
        <w:ind w:right="29" w:firstLine="0"/>
        <w:jc w:val="center"/>
        <w:rPr>
          <w:rFonts w:eastAsia="Times New Roman"/>
          <w:color w:val="000000"/>
          <w:sz w:val="24"/>
          <w:szCs w:val="24"/>
          <w:lang w:eastAsia="pl-PL"/>
        </w:rPr>
      </w:pPr>
      <w:r w:rsidRPr="00A02865">
        <w:rPr>
          <w:rFonts w:eastAsia="Times New Roman"/>
          <w:b/>
          <w:bCs/>
          <w:color w:val="000000"/>
          <w:sz w:val="24"/>
          <w:szCs w:val="24"/>
          <w:lang w:eastAsia="pl-PL"/>
        </w:rPr>
        <w:t>DANE OSOBOWE KANDYDATA</w:t>
      </w:r>
    </w:p>
    <w:p w14:paraId="7218AED5" w14:textId="77777777" w:rsidR="00340E22" w:rsidRPr="00A02865" w:rsidRDefault="00340E22" w:rsidP="00350CC6">
      <w:pPr>
        <w:widowControl w:val="0"/>
        <w:numPr>
          <w:ilvl w:val="0"/>
          <w:numId w:val="29"/>
        </w:numPr>
        <w:shd w:val="clear" w:color="auto" w:fill="FFFFFF"/>
        <w:tabs>
          <w:tab w:val="left" w:pos="283"/>
          <w:tab w:val="left" w:leader="dot" w:pos="9610"/>
        </w:tabs>
        <w:autoSpaceDE w:val="0"/>
        <w:autoSpaceDN w:val="0"/>
        <w:adjustRightInd w:val="0"/>
        <w:spacing w:before="274" w:after="0" w:line="360" w:lineRule="auto"/>
        <w:ind w:left="426" w:hanging="426"/>
        <w:jc w:val="left"/>
        <w:rPr>
          <w:rFonts w:eastAsia="Times New Roman"/>
          <w:color w:val="000000"/>
          <w:sz w:val="24"/>
          <w:szCs w:val="24"/>
          <w:lang w:eastAsia="pl-PL"/>
        </w:rPr>
      </w:pPr>
      <w:r w:rsidRPr="00A02865">
        <w:rPr>
          <w:rFonts w:eastAsia="Times New Roman"/>
          <w:color w:val="000000"/>
          <w:sz w:val="24"/>
          <w:szCs w:val="24"/>
          <w:lang w:eastAsia="pl-PL"/>
        </w:rPr>
        <w:t xml:space="preserve">Imię i nazwisko </w:t>
      </w:r>
      <w:r w:rsidRPr="00A02865">
        <w:rPr>
          <w:rFonts w:eastAsia="Times New Roman"/>
          <w:color w:val="000000"/>
          <w:spacing w:val="-2"/>
          <w:sz w:val="24"/>
          <w:szCs w:val="24"/>
          <w:lang w:eastAsia="pl-PL"/>
        </w:rPr>
        <w:t>……………………………………………………………………………</w:t>
      </w:r>
    </w:p>
    <w:p w14:paraId="37F8203C" w14:textId="77777777" w:rsidR="00340E22" w:rsidRPr="00A02865" w:rsidRDefault="00340E22" w:rsidP="00350CC6">
      <w:pPr>
        <w:widowControl w:val="0"/>
        <w:numPr>
          <w:ilvl w:val="0"/>
          <w:numId w:val="29"/>
        </w:numPr>
        <w:shd w:val="clear" w:color="auto" w:fill="FFFFFF"/>
        <w:tabs>
          <w:tab w:val="left" w:pos="283"/>
          <w:tab w:val="left" w:leader="dot" w:pos="9610"/>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z w:val="24"/>
          <w:szCs w:val="24"/>
          <w:lang w:eastAsia="pl-PL"/>
        </w:rPr>
        <w:t>PESEL</w:t>
      </w:r>
      <w:r w:rsidRPr="00A02865">
        <w:rPr>
          <w:rFonts w:eastAsia="Times New Roman"/>
          <w:color w:val="000000"/>
          <w:spacing w:val="-2"/>
          <w:sz w:val="24"/>
          <w:szCs w:val="24"/>
          <w:lang w:eastAsia="pl-PL"/>
        </w:rPr>
        <w:t>……………………………………………………………………………………...</w:t>
      </w:r>
    </w:p>
    <w:p w14:paraId="44F96534" w14:textId="77777777" w:rsidR="00340E22" w:rsidRPr="00A02865" w:rsidRDefault="00340E22" w:rsidP="00350CC6">
      <w:pPr>
        <w:widowControl w:val="0"/>
        <w:numPr>
          <w:ilvl w:val="0"/>
          <w:numId w:val="29"/>
        </w:numPr>
        <w:shd w:val="clear" w:color="auto" w:fill="FFFFFF"/>
        <w:tabs>
          <w:tab w:val="left" w:pos="283"/>
          <w:tab w:val="left" w:leader="dot" w:pos="9610"/>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z w:val="24"/>
          <w:szCs w:val="24"/>
          <w:lang w:eastAsia="pl-PL"/>
        </w:rPr>
        <w:t xml:space="preserve">Adres zameldowania </w:t>
      </w:r>
      <w:r w:rsidRPr="00A02865">
        <w:rPr>
          <w:rFonts w:eastAsia="Times New Roman"/>
          <w:color w:val="000000"/>
          <w:spacing w:val="-2"/>
          <w:sz w:val="24"/>
          <w:szCs w:val="24"/>
          <w:lang w:eastAsia="pl-PL"/>
        </w:rPr>
        <w:t>………………………………………………………………………</w:t>
      </w:r>
    </w:p>
    <w:p w14:paraId="2EAC59B4" w14:textId="77777777" w:rsidR="00340E22" w:rsidRPr="00A02865" w:rsidRDefault="00340E22" w:rsidP="00350CC6">
      <w:pPr>
        <w:widowControl w:val="0"/>
        <w:numPr>
          <w:ilvl w:val="0"/>
          <w:numId w:val="29"/>
        </w:numPr>
        <w:shd w:val="clear" w:color="auto" w:fill="FFFFFF"/>
        <w:tabs>
          <w:tab w:val="left" w:pos="283"/>
          <w:tab w:val="left" w:leader="dot" w:pos="9610"/>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pacing w:val="-1"/>
          <w:sz w:val="24"/>
          <w:szCs w:val="24"/>
          <w:lang w:eastAsia="pl-PL"/>
        </w:rPr>
        <w:t xml:space="preserve">Adres korespondencyjny (jeśli jest inny niż zameldowania) </w:t>
      </w:r>
      <w:r w:rsidRPr="00A02865">
        <w:rPr>
          <w:rFonts w:eastAsia="Times New Roman"/>
          <w:color w:val="000000"/>
          <w:spacing w:val="-2"/>
          <w:sz w:val="24"/>
          <w:szCs w:val="24"/>
          <w:lang w:eastAsia="pl-PL"/>
        </w:rPr>
        <w:t>……………………………...</w:t>
      </w:r>
    </w:p>
    <w:p w14:paraId="24FA11C1" w14:textId="671BC2EB" w:rsidR="00340E22" w:rsidRPr="00A02865" w:rsidRDefault="00340E22" w:rsidP="00350CC6">
      <w:pPr>
        <w:widowControl w:val="0"/>
        <w:numPr>
          <w:ilvl w:val="0"/>
          <w:numId w:val="29"/>
        </w:numPr>
        <w:shd w:val="clear" w:color="auto" w:fill="FFFFFF"/>
        <w:tabs>
          <w:tab w:val="left" w:pos="426"/>
          <w:tab w:val="left" w:leader="dot" w:pos="9610"/>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pacing w:val="-2"/>
          <w:sz w:val="24"/>
          <w:szCs w:val="24"/>
          <w:lang w:eastAsia="pl-PL"/>
        </w:rPr>
        <w:t>Telefon kontaktowy …………………………………………………………………</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
    <w:p w14:paraId="2887D7E8" w14:textId="54A26867" w:rsidR="00340E22" w:rsidRPr="00A02865" w:rsidRDefault="00340E22" w:rsidP="00350CC6">
      <w:pPr>
        <w:widowControl w:val="0"/>
        <w:numPr>
          <w:ilvl w:val="0"/>
          <w:numId w:val="29"/>
        </w:numPr>
        <w:shd w:val="clear" w:color="auto" w:fill="FFFFFF"/>
        <w:tabs>
          <w:tab w:val="left" w:pos="283"/>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z w:val="24"/>
          <w:szCs w:val="24"/>
          <w:lang w:eastAsia="pl-PL"/>
        </w:rPr>
        <w:t>Adres e-mail</w:t>
      </w:r>
      <w:r w:rsidRPr="00A02865">
        <w:rPr>
          <w:rFonts w:eastAsia="Times New Roman"/>
          <w:color w:val="000000"/>
          <w:spacing w:val="-2"/>
          <w:sz w:val="24"/>
          <w:szCs w:val="24"/>
          <w:lang w:eastAsia="pl-PL"/>
        </w:rPr>
        <w:t>…………………………………………………………………………</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
    <w:p w14:paraId="7E729AFF" w14:textId="77777777" w:rsidR="00340E22" w:rsidRPr="00A02865" w:rsidRDefault="00340E22" w:rsidP="00350CC6">
      <w:pPr>
        <w:widowControl w:val="0"/>
        <w:numPr>
          <w:ilvl w:val="0"/>
          <w:numId w:val="29"/>
        </w:numPr>
        <w:shd w:val="clear" w:color="auto" w:fill="FFFFFF"/>
        <w:tabs>
          <w:tab w:val="left" w:pos="1418"/>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z w:val="24"/>
          <w:szCs w:val="24"/>
          <w:lang w:eastAsia="pl-PL"/>
        </w:rPr>
        <w:t>Preferowana forma kontaktu (proszę zaznaczyć właściwą):</w:t>
      </w:r>
    </w:p>
    <w:p w14:paraId="0DB11FED" w14:textId="77777777" w:rsidR="00340E22" w:rsidRPr="00A02865" w:rsidRDefault="00340E22" w:rsidP="00340E22">
      <w:pPr>
        <w:widowControl w:val="0"/>
        <w:autoSpaceDE w:val="0"/>
        <w:autoSpaceDN w:val="0"/>
        <w:adjustRightInd w:val="0"/>
        <w:spacing w:after="0" w:line="360" w:lineRule="auto"/>
        <w:ind w:firstLine="0"/>
        <w:jc w:val="left"/>
        <w:rPr>
          <w:rFonts w:eastAsia="Times New Roman"/>
          <w:color w:val="000000"/>
          <w:sz w:val="24"/>
          <w:szCs w:val="24"/>
          <w:lang w:eastAsia="pl-PL"/>
        </w:rPr>
      </w:pPr>
    </w:p>
    <w:p w14:paraId="5F22812A"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before="5" w:after="0" w:line="360" w:lineRule="auto"/>
        <w:ind w:left="514"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e-mail</w:t>
      </w:r>
    </w:p>
    <w:p w14:paraId="49C21FB1"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after="0" w:line="360" w:lineRule="auto"/>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telefon</w:t>
      </w:r>
    </w:p>
    <w:p w14:paraId="3746B7AC"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after="0" w:line="360" w:lineRule="auto"/>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sms</w:t>
      </w:r>
    </w:p>
    <w:p w14:paraId="2F010A51" w14:textId="77777777" w:rsidR="00340E22" w:rsidRPr="00A02865" w:rsidRDefault="00340E22" w:rsidP="00340E22">
      <w:pPr>
        <w:spacing w:after="160" w:line="259" w:lineRule="auto"/>
        <w:ind w:firstLine="0"/>
        <w:jc w:val="left"/>
        <w:rPr>
          <w:rFonts w:eastAsia="Times New Roman"/>
          <w:b/>
          <w:bCs/>
          <w:color w:val="000000"/>
          <w:sz w:val="24"/>
          <w:szCs w:val="24"/>
          <w:lang w:eastAsia="pl-PL"/>
        </w:rPr>
      </w:pPr>
      <w:r w:rsidRPr="00A02865">
        <w:rPr>
          <w:rFonts w:eastAsia="Times New Roman"/>
          <w:b/>
          <w:bCs/>
          <w:color w:val="000000"/>
          <w:sz w:val="24"/>
          <w:szCs w:val="24"/>
          <w:lang w:eastAsia="pl-PL"/>
        </w:rPr>
        <w:br w:type="page"/>
      </w:r>
    </w:p>
    <w:p w14:paraId="55F58E2E" w14:textId="77777777" w:rsidR="00340E22" w:rsidRPr="00A02865" w:rsidRDefault="00340E22" w:rsidP="00340E22">
      <w:pPr>
        <w:spacing w:after="160" w:line="360" w:lineRule="auto"/>
        <w:ind w:firstLine="0"/>
        <w:jc w:val="center"/>
        <w:rPr>
          <w:rFonts w:eastAsia="Times New Roman"/>
          <w:color w:val="000000"/>
          <w:sz w:val="24"/>
          <w:szCs w:val="24"/>
          <w:lang w:eastAsia="pl-PL"/>
        </w:rPr>
      </w:pPr>
      <w:r w:rsidRPr="00A02865">
        <w:rPr>
          <w:rFonts w:eastAsia="Times New Roman"/>
          <w:b/>
          <w:bCs/>
          <w:color w:val="000000"/>
          <w:sz w:val="24"/>
          <w:szCs w:val="24"/>
          <w:lang w:eastAsia="pl-PL"/>
        </w:rPr>
        <w:lastRenderedPageBreak/>
        <w:t>INFORMACJE O KANDYDACIE</w:t>
      </w:r>
    </w:p>
    <w:p w14:paraId="485C62DC" w14:textId="77777777" w:rsidR="00340E22" w:rsidRPr="00A02865" w:rsidRDefault="00340E22" w:rsidP="00350CC6">
      <w:pPr>
        <w:widowControl w:val="0"/>
        <w:numPr>
          <w:ilvl w:val="0"/>
          <w:numId w:val="29"/>
        </w:numPr>
        <w:autoSpaceDE w:val="0"/>
        <w:autoSpaceDN w:val="0"/>
        <w:adjustRightInd w:val="0"/>
        <w:spacing w:after="160" w:line="360" w:lineRule="auto"/>
        <w:ind w:left="426" w:hanging="426"/>
        <w:contextualSpacing/>
        <w:jc w:val="left"/>
        <w:rPr>
          <w:rFonts w:eastAsia="Times New Roman"/>
          <w:color w:val="000000"/>
          <w:sz w:val="24"/>
          <w:szCs w:val="24"/>
          <w:lang w:eastAsia="pl-PL"/>
        </w:rPr>
      </w:pPr>
      <w:r w:rsidRPr="00A02865">
        <w:rPr>
          <w:rFonts w:eastAsia="Times New Roman"/>
          <w:color w:val="000000"/>
          <w:sz w:val="24"/>
          <w:szCs w:val="24"/>
          <w:lang w:eastAsia="pl-PL"/>
        </w:rPr>
        <w:t>Stopień niepełnosprawności:</w:t>
      </w:r>
    </w:p>
    <w:p w14:paraId="1B497E32"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360" w:lineRule="auto"/>
        <w:ind w:left="379" w:firstLine="0"/>
        <w:jc w:val="left"/>
        <w:rPr>
          <w:rFonts w:eastAsia="Times New Roman"/>
          <w:b/>
          <w:bCs/>
          <w:color w:val="000000"/>
          <w:sz w:val="24"/>
          <w:szCs w:val="24"/>
          <w:lang w:eastAsia="pl-PL"/>
        </w:rPr>
      </w:pPr>
      <w:r w:rsidRPr="00A02865">
        <w:rPr>
          <w:rFonts w:eastAsia="Times New Roman"/>
          <w:color w:val="000000"/>
          <w:sz w:val="24"/>
          <w:szCs w:val="24"/>
          <w:lang w:eastAsia="pl-PL"/>
        </w:rPr>
        <w:t>stopień znaczny</w:t>
      </w:r>
    </w:p>
    <w:p w14:paraId="6D7B09B2"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360" w:lineRule="auto"/>
        <w:ind w:left="379"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stopień umiarkowany</w:t>
      </w:r>
    </w:p>
    <w:p w14:paraId="242FE116"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360" w:lineRule="auto"/>
        <w:ind w:left="379" w:firstLine="0"/>
        <w:jc w:val="left"/>
        <w:rPr>
          <w:rFonts w:eastAsia="Times New Roman"/>
          <w:b/>
          <w:bCs/>
          <w:color w:val="000000"/>
          <w:sz w:val="24"/>
          <w:szCs w:val="24"/>
          <w:lang w:eastAsia="pl-PL"/>
        </w:rPr>
      </w:pPr>
      <w:r w:rsidRPr="00A02865">
        <w:rPr>
          <w:rFonts w:eastAsia="Times New Roman"/>
          <w:color w:val="000000"/>
          <w:sz w:val="24"/>
          <w:szCs w:val="24"/>
          <w:lang w:eastAsia="pl-PL"/>
        </w:rPr>
        <w:t>stopień lekki</w:t>
      </w:r>
    </w:p>
    <w:p w14:paraId="5BDAC05D"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360" w:lineRule="auto"/>
        <w:ind w:left="379" w:firstLine="0"/>
        <w:jc w:val="left"/>
        <w:rPr>
          <w:rFonts w:eastAsia="Times New Roman"/>
          <w:b/>
          <w:bCs/>
          <w:color w:val="000000"/>
          <w:sz w:val="24"/>
          <w:szCs w:val="24"/>
          <w:lang w:eastAsia="pl-PL"/>
        </w:rPr>
      </w:pPr>
      <w:r w:rsidRPr="00A02865">
        <w:rPr>
          <w:rFonts w:eastAsia="Times New Roman"/>
          <w:color w:val="000000"/>
          <w:spacing w:val="-2"/>
          <w:sz w:val="24"/>
          <w:szCs w:val="24"/>
          <w:lang w:eastAsia="pl-PL"/>
        </w:rPr>
        <w:t>inne …………………………………………………………………………………...</w:t>
      </w:r>
    </w:p>
    <w:p w14:paraId="7212928A" w14:textId="77777777" w:rsidR="00340E22" w:rsidRPr="00A02865" w:rsidRDefault="00340E22" w:rsidP="00350CC6">
      <w:pPr>
        <w:widowControl w:val="0"/>
        <w:numPr>
          <w:ilvl w:val="0"/>
          <w:numId w:val="29"/>
        </w:numPr>
        <w:shd w:val="clear" w:color="auto" w:fill="FFFFFF"/>
        <w:tabs>
          <w:tab w:val="left" w:pos="451"/>
        </w:tabs>
        <w:autoSpaceDE w:val="0"/>
        <w:autoSpaceDN w:val="0"/>
        <w:adjustRightInd w:val="0"/>
        <w:spacing w:after="0" w:line="413" w:lineRule="exact"/>
        <w:ind w:left="426" w:right="5" w:hanging="426"/>
        <w:contextualSpacing/>
        <w:jc w:val="left"/>
        <w:rPr>
          <w:rFonts w:eastAsia="Times New Roman"/>
          <w:color w:val="000000"/>
          <w:sz w:val="24"/>
          <w:szCs w:val="24"/>
          <w:lang w:eastAsia="pl-PL"/>
        </w:rPr>
      </w:pPr>
      <w:r w:rsidRPr="00A02865">
        <w:rPr>
          <w:rFonts w:eastAsia="Times New Roman"/>
          <w:color w:val="000000"/>
          <w:sz w:val="24"/>
          <w:szCs w:val="24"/>
          <w:lang w:eastAsia="pl-PL"/>
        </w:rPr>
        <w:tab/>
        <w:t>Typ niepełnosprawności lub choroby (proszę zaznaczyć jedną lub więcej niesprawności/chorób odnoszących się do Pana/Pani):</w:t>
      </w:r>
    </w:p>
    <w:p w14:paraId="4D8CA168"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before="38" w:after="0" w:line="619" w:lineRule="exact"/>
        <w:ind w:left="379"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niesprawność narządu ruchu</w:t>
      </w:r>
    </w:p>
    <w:p w14:paraId="2718F491"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niesprawność narządu wzroku</w:t>
      </w:r>
    </w:p>
    <w:p w14:paraId="036B13BB"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niesprawność narządu słuchu</w:t>
      </w:r>
    </w:p>
    <w:p w14:paraId="3DE09120"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zaburzenia natury psychicznej</w:t>
      </w:r>
    </w:p>
    <w:p w14:paraId="6B2C4832" w14:textId="77777777" w:rsidR="00340E22" w:rsidRPr="00A02865" w:rsidRDefault="00340E22" w:rsidP="00350CC6">
      <w:pPr>
        <w:widowControl w:val="0"/>
        <w:numPr>
          <w:ilvl w:val="0"/>
          <w:numId w:val="31"/>
        </w:numPr>
        <w:shd w:val="clear" w:color="auto" w:fill="FFFFFF"/>
        <w:tabs>
          <w:tab w:val="left" w:pos="720"/>
          <w:tab w:val="left" w:leader="dot" w:pos="8002"/>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2"/>
          <w:sz w:val="24"/>
          <w:szCs w:val="24"/>
          <w:lang w:eastAsia="pl-PL"/>
        </w:rPr>
        <w:t>niesprawność powypadkowa (czasowa – jaka?) ………………</w:t>
      </w:r>
      <w:r w:rsidRPr="00A02865">
        <w:rPr>
          <w:rFonts w:eastAsia="Times New Roman"/>
          <w:color w:val="000000"/>
          <w:spacing w:val="-3"/>
          <w:sz w:val="24"/>
          <w:szCs w:val="24"/>
          <w:lang w:eastAsia="pl-PL"/>
        </w:rPr>
        <w:t>……………………...</w:t>
      </w:r>
    </w:p>
    <w:p w14:paraId="1CDAA29F"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3"/>
          <w:sz w:val="24"/>
          <w:szCs w:val="24"/>
          <w:lang w:eastAsia="pl-PL"/>
        </w:rPr>
        <w:t>choroby wewnętrzne (jakie?) …………………………………………………………</w:t>
      </w:r>
    </w:p>
    <w:p w14:paraId="0A9D7C5D"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2"/>
          <w:sz w:val="24"/>
          <w:szCs w:val="24"/>
          <w:lang w:eastAsia="pl-PL"/>
        </w:rPr>
        <w:t>inne (jakie?) ……………………………………………………………….………….</w:t>
      </w:r>
    </w:p>
    <w:p w14:paraId="56B8C404" w14:textId="77777777" w:rsidR="00340E22" w:rsidRPr="00A02865" w:rsidRDefault="00340E22" w:rsidP="00350CC6">
      <w:pPr>
        <w:widowControl w:val="0"/>
        <w:numPr>
          <w:ilvl w:val="0"/>
          <w:numId w:val="32"/>
        </w:numPr>
        <w:shd w:val="clear" w:color="auto" w:fill="FFFFFF"/>
        <w:autoSpaceDE w:val="0"/>
        <w:autoSpaceDN w:val="0"/>
        <w:adjustRightInd w:val="0"/>
        <w:spacing w:before="610" w:after="0" w:line="614" w:lineRule="exact"/>
        <w:ind w:firstLine="0"/>
        <w:jc w:val="left"/>
        <w:rPr>
          <w:rFonts w:eastAsia="Times New Roman"/>
          <w:color w:val="000000"/>
          <w:sz w:val="24"/>
          <w:szCs w:val="24"/>
          <w:lang w:eastAsia="pl-PL"/>
        </w:rPr>
      </w:pPr>
      <w:r w:rsidRPr="00A02865">
        <w:rPr>
          <w:rFonts w:eastAsia="Times New Roman"/>
          <w:color w:val="000000"/>
          <w:sz w:val="24"/>
          <w:szCs w:val="24"/>
          <w:lang w:eastAsia="pl-PL"/>
        </w:rPr>
        <w:t xml:space="preserve">Przyczyna niepełnosprawności (proszę wpisać nazwę choroby): </w:t>
      </w:r>
      <w:r w:rsidRPr="00A02865">
        <w:rPr>
          <w:rFonts w:eastAsia="Times New Roman"/>
          <w:color w:val="000000"/>
          <w:spacing w:val="-2"/>
          <w:sz w:val="24"/>
          <w:szCs w:val="24"/>
          <w:lang w:eastAsia="pl-PL"/>
        </w:rPr>
        <w:t>………………………………………………………………………………………………….</w:t>
      </w:r>
    </w:p>
    <w:p w14:paraId="0944AB31" w14:textId="3AB38FFD" w:rsidR="00340E22" w:rsidRPr="00A02865" w:rsidRDefault="00340E22" w:rsidP="00350CC6">
      <w:pPr>
        <w:widowControl w:val="0"/>
        <w:numPr>
          <w:ilvl w:val="0"/>
          <w:numId w:val="32"/>
        </w:numPr>
        <w:shd w:val="clear" w:color="auto" w:fill="FFFFFF"/>
        <w:tabs>
          <w:tab w:val="left" w:pos="360"/>
        </w:tabs>
        <w:autoSpaceDE w:val="0"/>
        <w:autoSpaceDN w:val="0"/>
        <w:adjustRightInd w:val="0"/>
        <w:spacing w:before="154" w:after="0" w:line="413" w:lineRule="exact"/>
        <w:ind w:left="426" w:right="5" w:hanging="426"/>
        <w:jc w:val="left"/>
        <w:rPr>
          <w:rFonts w:eastAsia="Times New Roman"/>
          <w:color w:val="000000"/>
          <w:spacing w:val="-1"/>
          <w:sz w:val="24"/>
          <w:szCs w:val="24"/>
          <w:lang w:eastAsia="pl-PL"/>
        </w:rPr>
      </w:pPr>
      <w:r w:rsidRPr="00A02865">
        <w:rPr>
          <w:rFonts w:eastAsia="Times New Roman"/>
          <w:color w:val="000000"/>
          <w:sz w:val="24"/>
          <w:szCs w:val="24"/>
          <w:lang w:eastAsia="pl-PL"/>
        </w:rPr>
        <w:t xml:space="preserve">Opis niepełnosprawności (proszę krótko opisać swoją niepełnosprawność, uwzględniając trudności jakie mogą pojawić się w związku </w:t>
      </w:r>
      <w:r w:rsidR="0003582D" w:rsidRPr="00A02865">
        <w:rPr>
          <w:rFonts w:eastAsia="Times New Roman"/>
          <w:color w:val="000000"/>
          <w:sz w:val="24"/>
          <w:szCs w:val="24"/>
          <w:lang w:eastAsia="pl-PL"/>
        </w:rPr>
        <w:t>z postępowaniem kwalifikacyjnym</w:t>
      </w:r>
      <w:r w:rsidRPr="00A02865">
        <w:rPr>
          <w:rFonts w:eastAsia="Times New Roman"/>
          <w:color w:val="000000"/>
          <w:sz w:val="24"/>
          <w:szCs w:val="24"/>
          <w:lang w:eastAsia="pl-PL"/>
        </w:rPr>
        <w:t>; informacje o rodzaju używanego sprzętu specjalistycznego, sposobie pisania i czytania, sposobie poruszania się itp.).</w:t>
      </w:r>
    </w:p>
    <w:p w14:paraId="2A683332" w14:textId="77777777" w:rsidR="00340E22" w:rsidRPr="00A02865" w:rsidRDefault="00340E22" w:rsidP="00340E22">
      <w:pPr>
        <w:widowControl w:val="0"/>
        <w:shd w:val="clear" w:color="auto" w:fill="FFFFFF"/>
        <w:autoSpaceDE w:val="0"/>
        <w:autoSpaceDN w:val="0"/>
        <w:adjustRightInd w:val="0"/>
        <w:spacing w:after="0" w:line="360" w:lineRule="auto"/>
        <w:ind w:left="10"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w:t>
      </w:r>
    </w:p>
    <w:p w14:paraId="7A80C812" w14:textId="77777777" w:rsidR="00340E22" w:rsidRPr="00A02865" w:rsidRDefault="00340E22" w:rsidP="00340E22">
      <w:pPr>
        <w:widowControl w:val="0"/>
        <w:shd w:val="clear" w:color="auto" w:fill="FFFFFF"/>
        <w:autoSpaceDE w:val="0"/>
        <w:autoSpaceDN w:val="0"/>
        <w:adjustRightInd w:val="0"/>
        <w:spacing w:after="0" w:line="360" w:lineRule="auto"/>
        <w:ind w:left="10"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w:t>
      </w:r>
    </w:p>
    <w:p w14:paraId="3988629C" w14:textId="77777777" w:rsidR="00340E22" w:rsidRPr="00A02865" w:rsidRDefault="00340E22" w:rsidP="00340E22">
      <w:pPr>
        <w:widowControl w:val="0"/>
        <w:shd w:val="clear" w:color="auto" w:fill="FFFFFF"/>
        <w:autoSpaceDE w:val="0"/>
        <w:autoSpaceDN w:val="0"/>
        <w:adjustRightInd w:val="0"/>
        <w:spacing w:after="0" w:line="360" w:lineRule="auto"/>
        <w:ind w:left="10"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w:t>
      </w:r>
    </w:p>
    <w:p w14:paraId="403BCF1E" w14:textId="77777777" w:rsidR="00340E22" w:rsidRPr="00A02865" w:rsidRDefault="00340E22" w:rsidP="00340E22">
      <w:pPr>
        <w:widowControl w:val="0"/>
        <w:shd w:val="clear" w:color="auto" w:fill="FFFFFF"/>
        <w:autoSpaceDE w:val="0"/>
        <w:autoSpaceDN w:val="0"/>
        <w:adjustRightInd w:val="0"/>
        <w:spacing w:after="0" w:line="360" w:lineRule="auto"/>
        <w:ind w:left="10"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w:t>
      </w:r>
    </w:p>
    <w:p w14:paraId="51858093" w14:textId="77777777" w:rsidR="00340E22" w:rsidRPr="00A02865" w:rsidRDefault="00340E22" w:rsidP="00340E22">
      <w:pPr>
        <w:widowControl w:val="0"/>
        <w:shd w:val="clear" w:color="auto" w:fill="FFFFFF"/>
        <w:autoSpaceDE w:val="0"/>
        <w:autoSpaceDN w:val="0"/>
        <w:adjustRightInd w:val="0"/>
        <w:spacing w:after="0" w:line="360" w:lineRule="auto"/>
        <w:ind w:left="10"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w:t>
      </w:r>
    </w:p>
    <w:p w14:paraId="5F5E3B00" w14:textId="77777777" w:rsidR="00CB2174" w:rsidRPr="00A02865" w:rsidRDefault="00CB2174" w:rsidP="00340E22">
      <w:pPr>
        <w:widowControl w:val="0"/>
        <w:shd w:val="clear" w:color="auto" w:fill="FFFFFF"/>
        <w:autoSpaceDE w:val="0"/>
        <w:autoSpaceDN w:val="0"/>
        <w:adjustRightInd w:val="0"/>
        <w:spacing w:after="0" w:line="360" w:lineRule="auto"/>
        <w:ind w:left="10" w:firstLine="0"/>
        <w:jc w:val="left"/>
        <w:rPr>
          <w:rFonts w:eastAsia="Times New Roman"/>
          <w:color w:val="000000"/>
          <w:sz w:val="24"/>
          <w:szCs w:val="24"/>
          <w:lang w:eastAsia="pl-PL"/>
        </w:rPr>
      </w:pPr>
    </w:p>
    <w:p w14:paraId="33E12B90" w14:textId="6701EE9C" w:rsidR="00340E22" w:rsidRPr="00A02865" w:rsidRDefault="00340E22" w:rsidP="00350CC6">
      <w:pPr>
        <w:widowControl w:val="0"/>
        <w:numPr>
          <w:ilvl w:val="0"/>
          <w:numId w:val="32"/>
        </w:numPr>
        <w:shd w:val="clear" w:color="auto" w:fill="FFFFFF"/>
        <w:tabs>
          <w:tab w:val="left" w:pos="485"/>
        </w:tabs>
        <w:autoSpaceDE w:val="0"/>
        <w:autoSpaceDN w:val="0"/>
        <w:adjustRightInd w:val="0"/>
        <w:spacing w:after="0" w:line="418" w:lineRule="exact"/>
        <w:ind w:left="426" w:hanging="426"/>
        <w:contextualSpacing/>
        <w:jc w:val="left"/>
        <w:rPr>
          <w:rFonts w:eastAsia="Times New Roman"/>
          <w:color w:val="000000"/>
          <w:sz w:val="24"/>
          <w:szCs w:val="24"/>
          <w:lang w:eastAsia="pl-PL"/>
        </w:rPr>
      </w:pPr>
      <w:r w:rsidRPr="00A02865">
        <w:rPr>
          <w:rFonts w:eastAsia="Times New Roman"/>
          <w:color w:val="000000"/>
          <w:spacing w:val="-7"/>
          <w:sz w:val="24"/>
          <w:szCs w:val="24"/>
          <w:lang w:eastAsia="pl-PL"/>
        </w:rPr>
        <w:lastRenderedPageBreak/>
        <w:t xml:space="preserve">Czy potrzebuje Pan/Pani zmiany formy egzaminów? Jakiego rodzaju dostosowania </w:t>
      </w:r>
      <w:r w:rsidRPr="00A02865">
        <w:rPr>
          <w:rFonts w:eastAsia="Times New Roman"/>
          <w:color w:val="000000"/>
          <w:sz w:val="24"/>
          <w:szCs w:val="24"/>
          <w:lang w:eastAsia="pl-PL"/>
        </w:rPr>
        <w:t>Pan/Pani potrzebuje? Proszę zaznaczyć odpowiednie.</w:t>
      </w:r>
    </w:p>
    <w:p w14:paraId="6050F014" w14:textId="77777777" w:rsidR="00340E22" w:rsidRPr="00A02865" w:rsidRDefault="00340E22" w:rsidP="00350CC6">
      <w:pPr>
        <w:widowControl w:val="0"/>
        <w:numPr>
          <w:ilvl w:val="1"/>
          <w:numId w:val="36"/>
        </w:numPr>
        <w:shd w:val="clear" w:color="auto" w:fill="FFFFFF"/>
        <w:tabs>
          <w:tab w:val="left" w:pos="854"/>
        </w:tabs>
        <w:autoSpaceDE w:val="0"/>
        <w:autoSpaceDN w:val="0"/>
        <w:adjustRightInd w:val="0"/>
        <w:spacing w:before="192" w:after="0" w:line="326" w:lineRule="exact"/>
        <w:ind w:left="851" w:hanging="425"/>
        <w:contextualSpacing/>
        <w:jc w:val="left"/>
        <w:rPr>
          <w:rFonts w:eastAsia="Times New Roman"/>
          <w:color w:val="000000"/>
          <w:sz w:val="24"/>
          <w:szCs w:val="24"/>
          <w:lang w:eastAsia="pl-PL"/>
        </w:rPr>
      </w:pPr>
      <w:r w:rsidRPr="00A02865">
        <w:rPr>
          <w:rFonts w:eastAsia="Times New Roman"/>
          <w:color w:val="000000"/>
          <w:spacing w:val="-4"/>
          <w:sz w:val="24"/>
          <w:szCs w:val="24"/>
          <w:lang w:eastAsia="pl-PL"/>
        </w:rPr>
        <w:t xml:space="preserve">przedłużenia czasu trwania egzaminu maksymalnie o 50% w stosunku do czasu trwania </w:t>
      </w:r>
      <w:r w:rsidRPr="00A02865">
        <w:rPr>
          <w:rFonts w:eastAsia="Times New Roman"/>
          <w:color w:val="000000"/>
          <w:sz w:val="24"/>
          <w:szCs w:val="24"/>
          <w:lang w:eastAsia="pl-PL"/>
        </w:rPr>
        <w:t>egzaminu dla pozostałych kandydatów</w:t>
      </w:r>
    </w:p>
    <w:p w14:paraId="1C171505"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after="0" w:line="326" w:lineRule="exact"/>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TAK</w:t>
      </w:r>
    </w:p>
    <w:p w14:paraId="3C8E2DEB"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before="322" w:after="0" w:line="240" w:lineRule="auto"/>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NIE</w:t>
      </w:r>
    </w:p>
    <w:p w14:paraId="358466B0" w14:textId="77777777" w:rsidR="00340E22" w:rsidRPr="00A02865" w:rsidRDefault="00340E22" w:rsidP="00350CC6">
      <w:pPr>
        <w:widowControl w:val="0"/>
        <w:numPr>
          <w:ilvl w:val="1"/>
          <w:numId w:val="36"/>
        </w:numPr>
        <w:shd w:val="clear" w:color="auto" w:fill="FFFFFF"/>
        <w:tabs>
          <w:tab w:val="left" w:pos="854"/>
        </w:tabs>
        <w:autoSpaceDE w:val="0"/>
        <w:autoSpaceDN w:val="0"/>
        <w:adjustRightInd w:val="0"/>
        <w:spacing w:before="317" w:after="0" w:line="240" w:lineRule="auto"/>
        <w:ind w:left="851" w:hanging="425"/>
        <w:contextualSpacing/>
        <w:jc w:val="left"/>
        <w:rPr>
          <w:rFonts w:eastAsia="Times New Roman"/>
          <w:color w:val="000000"/>
          <w:sz w:val="24"/>
          <w:szCs w:val="24"/>
          <w:lang w:eastAsia="pl-PL"/>
        </w:rPr>
      </w:pPr>
      <w:r w:rsidRPr="00A02865">
        <w:rPr>
          <w:rFonts w:eastAsia="Times New Roman"/>
          <w:color w:val="000000"/>
          <w:spacing w:val="-1"/>
          <w:sz w:val="24"/>
          <w:szCs w:val="24"/>
          <w:lang w:eastAsia="pl-PL"/>
        </w:rPr>
        <w:t>zastosowania alternatywnej formy zapisu (proszę wpisać odpowiednie):</w:t>
      </w:r>
    </w:p>
    <w:p w14:paraId="3364515E"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before="43" w:after="0" w:line="240" w:lineRule="auto"/>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TAK</w:t>
      </w:r>
    </w:p>
    <w:p w14:paraId="2A925E6A"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before="322" w:after="0" w:line="240" w:lineRule="auto"/>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NIE</w:t>
      </w:r>
    </w:p>
    <w:p w14:paraId="4C3CC520" w14:textId="77777777"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zmieniona wielkość ……………………...……………………………………………</w:t>
      </w:r>
    </w:p>
    <w:p w14:paraId="52633471" w14:textId="77777777"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liter/czcionki………………………...……………………………................................</w:t>
      </w:r>
    </w:p>
    <w:p w14:paraId="42DFA865" w14:textId="190BE7D3"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z w:val="24"/>
          <w:szCs w:val="24"/>
          <w:lang w:eastAsia="pl-PL"/>
        </w:rPr>
      </w:pPr>
      <w:r w:rsidRPr="00A02865">
        <w:rPr>
          <w:rFonts w:eastAsia="Times New Roman"/>
          <w:color w:val="000000"/>
          <w:spacing w:val="-2"/>
          <w:sz w:val="24"/>
          <w:szCs w:val="24"/>
          <w:lang w:eastAsia="pl-PL"/>
        </w:rPr>
        <w:t>rodzaj czcionki ……</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
    <w:p w14:paraId="194C0043" w14:textId="3C8A9611"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z w:val="24"/>
          <w:szCs w:val="24"/>
          <w:lang w:eastAsia="pl-PL"/>
        </w:rPr>
      </w:pPr>
      <w:r w:rsidRPr="00A02865">
        <w:rPr>
          <w:rFonts w:eastAsia="Times New Roman"/>
          <w:color w:val="000000"/>
          <w:spacing w:val="-1"/>
          <w:sz w:val="24"/>
          <w:szCs w:val="24"/>
          <w:lang w:eastAsia="pl-PL"/>
        </w:rPr>
        <w:t xml:space="preserve">kolor druku </w:t>
      </w:r>
      <w:r w:rsidRPr="00A02865">
        <w:rPr>
          <w:rFonts w:eastAsia="Times New Roman"/>
          <w:color w:val="000000"/>
          <w:spacing w:val="-2"/>
          <w:sz w:val="24"/>
          <w:szCs w:val="24"/>
          <w:lang w:eastAsia="pl-PL"/>
        </w:rPr>
        <w:t>…</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
    <w:p w14:paraId="13B2CE74" w14:textId="77777777"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z w:val="24"/>
          <w:szCs w:val="24"/>
          <w:lang w:eastAsia="pl-PL"/>
        </w:rPr>
      </w:pPr>
      <w:r w:rsidRPr="00A02865">
        <w:rPr>
          <w:rFonts w:eastAsia="Times New Roman"/>
          <w:color w:val="000000"/>
          <w:spacing w:val="-1"/>
          <w:sz w:val="24"/>
          <w:szCs w:val="24"/>
          <w:lang w:eastAsia="pl-PL"/>
        </w:rPr>
        <w:t>kolor tła ………………………………………………………………………………</w:t>
      </w:r>
    </w:p>
    <w:p w14:paraId="4DA6EFE3" w14:textId="77777777"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zapis elektroniczny, użycie komputera do pisania ………………………….................</w:t>
      </w:r>
    </w:p>
    <w:p w14:paraId="184DB6B4" w14:textId="2934F0E1"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z w:val="24"/>
          <w:szCs w:val="24"/>
          <w:lang w:eastAsia="pl-PL"/>
        </w:rPr>
      </w:pPr>
      <w:r w:rsidRPr="00A02865">
        <w:rPr>
          <w:rFonts w:eastAsia="Times New Roman"/>
          <w:color w:val="000000"/>
          <w:spacing w:val="-1"/>
          <w:sz w:val="24"/>
          <w:szCs w:val="24"/>
          <w:lang w:eastAsia="pl-PL"/>
        </w:rPr>
        <w:t xml:space="preserve">inne </w:t>
      </w:r>
      <w:r w:rsidRPr="00A02865">
        <w:rPr>
          <w:rFonts w:eastAsia="Times New Roman"/>
          <w:color w:val="000000"/>
          <w:spacing w:val="-2"/>
          <w:sz w:val="24"/>
          <w:szCs w:val="24"/>
          <w:lang w:eastAsia="pl-PL"/>
        </w:rPr>
        <w:t>……</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
    <w:p w14:paraId="7866C5B1" w14:textId="77777777" w:rsidR="00340E22" w:rsidRPr="00A02865" w:rsidRDefault="00340E22" w:rsidP="00340E22">
      <w:pPr>
        <w:framePr w:h="58" w:hRule="exact" w:hSpace="38" w:wrap="auto" w:vAnchor="text" w:hAnchor="text" w:x="1148" w:y="135"/>
        <w:widowControl w:val="0"/>
        <w:shd w:val="clear" w:color="auto" w:fill="FFFFFF"/>
        <w:autoSpaceDE w:val="0"/>
        <w:autoSpaceDN w:val="0"/>
        <w:adjustRightInd w:val="0"/>
        <w:spacing w:after="0" w:line="240" w:lineRule="auto"/>
        <w:ind w:firstLine="0"/>
        <w:jc w:val="left"/>
        <w:rPr>
          <w:rFonts w:eastAsia="Times New Roman"/>
          <w:color w:val="000000"/>
          <w:sz w:val="24"/>
          <w:szCs w:val="24"/>
          <w:lang w:eastAsia="pl-PL"/>
        </w:rPr>
      </w:pPr>
    </w:p>
    <w:p w14:paraId="19BB213F" w14:textId="77777777" w:rsidR="00340E22" w:rsidRPr="00A02865" w:rsidRDefault="00340E22" w:rsidP="00340E22">
      <w:pPr>
        <w:widowControl w:val="0"/>
        <w:shd w:val="clear" w:color="auto" w:fill="FFFFFF"/>
        <w:tabs>
          <w:tab w:val="left" w:pos="427"/>
        </w:tabs>
        <w:autoSpaceDE w:val="0"/>
        <w:autoSpaceDN w:val="0"/>
        <w:adjustRightInd w:val="0"/>
        <w:spacing w:after="0" w:line="240" w:lineRule="auto"/>
        <w:ind w:firstLine="0"/>
        <w:jc w:val="left"/>
        <w:rPr>
          <w:rFonts w:eastAsia="Times New Roman"/>
          <w:color w:val="000000"/>
          <w:sz w:val="24"/>
          <w:szCs w:val="24"/>
          <w:lang w:eastAsia="pl-PL"/>
        </w:rPr>
      </w:pPr>
    </w:p>
    <w:p w14:paraId="3AF730CC" w14:textId="77777777" w:rsidR="00340E22" w:rsidRPr="00A02865" w:rsidRDefault="00340E22" w:rsidP="00340E22">
      <w:pPr>
        <w:widowControl w:val="0"/>
        <w:shd w:val="clear" w:color="auto" w:fill="FFFFFF"/>
        <w:autoSpaceDE w:val="0"/>
        <w:autoSpaceDN w:val="0"/>
        <w:adjustRightInd w:val="0"/>
        <w:spacing w:after="0" w:line="240" w:lineRule="auto"/>
        <w:ind w:left="426" w:firstLine="0"/>
        <w:jc w:val="left"/>
        <w:rPr>
          <w:rFonts w:eastAsia="Times New Roman"/>
          <w:color w:val="000000"/>
          <w:sz w:val="24"/>
          <w:szCs w:val="24"/>
          <w:lang w:eastAsia="pl-PL"/>
        </w:rPr>
      </w:pPr>
      <w:r w:rsidRPr="00A02865">
        <w:rPr>
          <w:rFonts w:eastAsia="Times New Roman"/>
          <w:color w:val="000000"/>
          <w:spacing w:val="-19"/>
          <w:sz w:val="24"/>
          <w:szCs w:val="24"/>
          <w:lang w:eastAsia="pl-PL"/>
        </w:rPr>
        <w:t>3)</w:t>
      </w:r>
      <w:r w:rsidRPr="00A02865">
        <w:rPr>
          <w:rFonts w:eastAsia="Times New Roman"/>
          <w:color w:val="000000"/>
          <w:sz w:val="24"/>
          <w:szCs w:val="24"/>
          <w:lang w:eastAsia="pl-PL"/>
        </w:rPr>
        <w:tab/>
      </w:r>
      <w:r w:rsidRPr="00A02865">
        <w:rPr>
          <w:rFonts w:eastAsia="Times New Roman"/>
          <w:color w:val="000000"/>
          <w:spacing w:val="-1"/>
          <w:sz w:val="24"/>
          <w:szCs w:val="24"/>
          <w:lang w:eastAsia="pl-PL"/>
        </w:rPr>
        <w:t>zamiana egzaminu ustnego na pisemny</w:t>
      </w:r>
    </w:p>
    <w:p w14:paraId="3817E3D1" w14:textId="77777777" w:rsidR="00340E22" w:rsidRPr="00A02865" w:rsidRDefault="00340E22" w:rsidP="00350CC6">
      <w:pPr>
        <w:widowControl w:val="0"/>
        <w:numPr>
          <w:ilvl w:val="0"/>
          <w:numId w:val="30"/>
        </w:numPr>
        <w:shd w:val="clear" w:color="auto" w:fill="FFFFFF"/>
        <w:tabs>
          <w:tab w:val="left" w:pos="422"/>
        </w:tabs>
        <w:autoSpaceDE w:val="0"/>
        <w:autoSpaceDN w:val="0"/>
        <w:adjustRightInd w:val="0"/>
        <w:spacing w:before="240" w:after="0" w:line="240" w:lineRule="auto"/>
        <w:ind w:left="426" w:firstLine="0"/>
        <w:jc w:val="left"/>
        <w:rPr>
          <w:rFonts w:eastAsia="Times New Roman"/>
          <w:b/>
          <w:bCs/>
          <w:color w:val="000000"/>
          <w:sz w:val="24"/>
          <w:szCs w:val="24"/>
          <w:lang w:eastAsia="pl-PL"/>
        </w:rPr>
      </w:pPr>
      <w:r w:rsidRPr="00A02865">
        <w:rPr>
          <w:rFonts w:eastAsia="Times New Roman"/>
          <w:color w:val="000000"/>
          <w:sz w:val="24"/>
          <w:szCs w:val="24"/>
          <w:lang w:eastAsia="pl-PL"/>
        </w:rPr>
        <w:t>TAK</w:t>
      </w:r>
    </w:p>
    <w:p w14:paraId="078B9D60" w14:textId="77777777" w:rsidR="00340E22" w:rsidRPr="00A02865" w:rsidRDefault="00340E22" w:rsidP="00350CC6">
      <w:pPr>
        <w:widowControl w:val="0"/>
        <w:numPr>
          <w:ilvl w:val="0"/>
          <w:numId w:val="30"/>
        </w:numPr>
        <w:shd w:val="clear" w:color="auto" w:fill="FFFFFF"/>
        <w:tabs>
          <w:tab w:val="left" w:pos="422"/>
        </w:tabs>
        <w:autoSpaceDE w:val="0"/>
        <w:autoSpaceDN w:val="0"/>
        <w:adjustRightInd w:val="0"/>
        <w:spacing w:before="322" w:after="0" w:line="240" w:lineRule="auto"/>
        <w:ind w:left="426" w:firstLine="0"/>
        <w:jc w:val="left"/>
        <w:rPr>
          <w:rFonts w:eastAsia="Times New Roman"/>
          <w:b/>
          <w:bCs/>
          <w:color w:val="000000"/>
          <w:sz w:val="24"/>
          <w:szCs w:val="24"/>
          <w:lang w:eastAsia="pl-PL"/>
        </w:rPr>
      </w:pPr>
      <w:r w:rsidRPr="00A02865">
        <w:rPr>
          <w:rFonts w:eastAsia="Times New Roman"/>
          <w:color w:val="000000"/>
          <w:sz w:val="24"/>
          <w:szCs w:val="24"/>
          <w:lang w:eastAsia="pl-PL"/>
        </w:rPr>
        <w:t>NIE</w:t>
      </w:r>
    </w:p>
    <w:p w14:paraId="12211431" w14:textId="77777777" w:rsidR="00340E22" w:rsidRPr="00A02865" w:rsidRDefault="00340E22" w:rsidP="00340E22">
      <w:pPr>
        <w:widowControl w:val="0"/>
        <w:shd w:val="clear" w:color="auto" w:fill="FFFFFF"/>
        <w:tabs>
          <w:tab w:val="left" w:pos="427"/>
        </w:tabs>
        <w:autoSpaceDE w:val="0"/>
        <w:autoSpaceDN w:val="0"/>
        <w:adjustRightInd w:val="0"/>
        <w:spacing w:before="317" w:after="0" w:line="240" w:lineRule="auto"/>
        <w:ind w:left="709" w:hanging="283"/>
        <w:jc w:val="left"/>
        <w:rPr>
          <w:rFonts w:eastAsia="Times New Roman"/>
          <w:color w:val="000000"/>
          <w:sz w:val="24"/>
          <w:szCs w:val="24"/>
          <w:lang w:eastAsia="pl-PL"/>
        </w:rPr>
      </w:pPr>
      <w:r w:rsidRPr="00A02865">
        <w:rPr>
          <w:rFonts w:eastAsia="Times New Roman"/>
          <w:color w:val="000000"/>
          <w:spacing w:val="-19"/>
          <w:sz w:val="24"/>
          <w:szCs w:val="24"/>
          <w:lang w:eastAsia="pl-PL"/>
        </w:rPr>
        <w:t>4)</w:t>
      </w:r>
      <w:r w:rsidRPr="00A02865">
        <w:rPr>
          <w:rFonts w:eastAsia="Times New Roman"/>
          <w:color w:val="000000"/>
          <w:sz w:val="24"/>
          <w:szCs w:val="24"/>
          <w:lang w:eastAsia="pl-PL"/>
        </w:rPr>
        <w:tab/>
      </w:r>
      <w:r w:rsidRPr="00A02865">
        <w:rPr>
          <w:rFonts w:eastAsia="Times New Roman"/>
          <w:color w:val="000000"/>
          <w:spacing w:val="-1"/>
          <w:sz w:val="24"/>
          <w:szCs w:val="24"/>
          <w:lang w:eastAsia="pl-PL"/>
        </w:rPr>
        <w:t>pisemnego na ustny</w:t>
      </w:r>
    </w:p>
    <w:p w14:paraId="1A1044A4" w14:textId="77777777" w:rsidR="00340E22" w:rsidRPr="00A02865" w:rsidRDefault="00340E22" w:rsidP="00350CC6">
      <w:pPr>
        <w:widowControl w:val="0"/>
        <w:numPr>
          <w:ilvl w:val="0"/>
          <w:numId w:val="30"/>
        </w:numPr>
        <w:shd w:val="clear" w:color="auto" w:fill="FFFFFF"/>
        <w:tabs>
          <w:tab w:val="left" w:pos="422"/>
        </w:tabs>
        <w:autoSpaceDE w:val="0"/>
        <w:autoSpaceDN w:val="0"/>
        <w:adjustRightInd w:val="0"/>
        <w:spacing w:before="240" w:after="0" w:line="240" w:lineRule="auto"/>
        <w:ind w:left="426" w:firstLine="0"/>
        <w:jc w:val="left"/>
        <w:rPr>
          <w:rFonts w:eastAsia="Times New Roman"/>
          <w:b/>
          <w:bCs/>
          <w:color w:val="000000"/>
          <w:sz w:val="24"/>
          <w:szCs w:val="24"/>
          <w:lang w:eastAsia="pl-PL"/>
        </w:rPr>
      </w:pPr>
      <w:r w:rsidRPr="00A02865">
        <w:rPr>
          <w:rFonts w:eastAsia="Times New Roman"/>
          <w:color w:val="000000"/>
          <w:sz w:val="24"/>
          <w:szCs w:val="24"/>
          <w:lang w:eastAsia="pl-PL"/>
        </w:rPr>
        <w:t>TAK</w:t>
      </w:r>
    </w:p>
    <w:p w14:paraId="7D25FAD3" w14:textId="77777777" w:rsidR="00340E22" w:rsidRPr="00A02865" w:rsidRDefault="00340E22" w:rsidP="00350CC6">
      <w:pPr>
        <w:widowControl w:val="0"/>
        <w:numPr>
          <w:ilvl w:val="0"/>
          <w:numId w:val="30"/>
        </w:numPr>
        <w:shd w:val="clear" w:color="auto" w:fill="FFFFFF"/>
        <w:tabs>
          <w:tab w:val="left" w:pos="422"/>
        </w:tabs>
        <w:autoSpaceDE w:val="0"/>
        <w:autoSpaceDN w:val="0"/>
        <w:adjustRightInd w:val="0"/>
        <w:spacing w:before="322" w:after="0" w:line="240" w:lineRule="auto"/>
        <w:ind w:left="426" w:firstLine="0"/>
        <w:jc w:val="left"/>
        <w:rPr>
          <w:rFonts w:eastAsia="Times New Roman"/>
          <w:b/>
          <w:bCs/>
          <w:color w:val="000000"/>
          <w:sz w:val="24"/>
          <w:szCs w:val="24"/>
          <w:lang w:eastAsia="pl-PL"/>
        </w:rPr>
      </w:pPr>
      <w:r w:rsidRPr="00A02865">
        <w:rPr>
          <w:rFonts w:eastAsia="Times New Roman"/>
          <w:color w:val="000000"/>
          <w:sz w:val="24"/>
          <w:szCs w:val="24"/>
          <w:lang w:eastAsia="pl-PL"/>
        </w:rPr>
        <w:t>NIE</w:t>
      </w:r>
    </w:p>
    <w:p w14:paraId="35147A26" w14:textId="77777777" w:rsidR="00340E22" w:rsidRPr="00A02865" w:rsidRDefault="00340E22" w:rsidP="00340E22">
      <w:pPr>
        <w:widowControl w:val="0"/>
        <w:shd w:val="clear" w:color="auto" w:fill="FFFFFF"/>
        <w:tabs>
          <w:tab w:val="left" w:pos="427"/>
        </w:tabs>
        <w:autoSpaceDE w:val="0"/>
        <w:autoSpaceDN w:val="0"/>
        <w:adjustRightInd w:val="0"/>
        <w:spacing w:after="0" w:line="360" w:lineRule="auto"/>
        <w:ind w:left="293" w:hanging="293"/>
        <w:jc w:val="left"/>
        <w:rPr>
          <w:rFonts w:eastAsia="Times New Roman"/>
          <w:color w:val="000000"/>
          <w:spacing w:val="-1"/>
          <w:sz w:val="24"/>
          <w:szCs w:val="24"/>
          <w:lang w:eastAsia="pl-PL"/>
        </w:rPr>
      </w:pPr>
    </w:p>
    <w:p w14:paraId="6D9EC344" w14:textId="77777777" w:rsidR="00340E22" w:rsidRPr="00A02865" w:rsidRDefault="00340E22" w:rsidP="00340E22">
      <w:pPr>
        <w:widowControl w:val="0"/>
        <w:shd w:val="clear" w:color="auto" w:fill="FFFFFF"/>
        <w:tabs>
          <w:tab w:val="left" w:pos="427"/>
        </w:tabs>
        <w:autoSpaceDE w:val="0"/>
        <w:autoSpaceDN w:val="0"/>
        <w:adjustRightInd w:val="0"/>
        <w:spacing w:after="0" w:line="360" w:lineRule="auto"/>
        <w:ind w:left="709" w:hanging="283"/>
        <w:jc w:val="left"/>
        <w:rPr>
          <w:rFonts w:eastAsia="Times New Roman"/>
          <w:color w:val="000000"/>
          <w:sz w:val="24"/>
          <w:szCs w:val="24"/>
          <w:lang w:eastAsia="pl-PL"/>
        </w:rPr>
      </w:pPr>
      <w:r w:rsidRPr="00A02865">
        <w:rPr>
          <w:rFonts w:eastAsia="Times New Roman"/>
          <w:color w:val="000000"/>
          <w:spacing w:val="-1"/>
          <w:sz w:val="24"/>
          <w:szCs w:val="24"/>
          <w:lang w:eastAsia="pl-PL"/>
        </w:rPr>
        <w:t>5)</w:t>
      </w:r>
      <w:r w:rsidRPr="00A02865">
        <w:rPr>
          <w:rFonts w:eastAsia="Times New Roman"/>
          <w:color w:val="000000"/>
          <w:sz w:val="24"/>
          <w:szCs w:val="24"/>
          <w:lang w:eastAsia="pl-PL"/>
        </w:rPr>
        <w:tab/>
        <w:t>użycia urządzeń technicznych (proszę wskazać jakich) …………………………………………………………………………………….</w:t>
      </w:r>
    </w:p>
    <w:p w14:paraId="7EB60222" w14:textId="77777777" w:rsidR="00340E22" w:rsidRPr="00A02865" w:rsidRDefault="00340E22" w:rsidP="00340E22">
      <w:pPr>
        <w:widowControl w:val="0"/>
        <w:shd w:val="clear" w:color="auto" w:fill="FFFFFF"/>
        <w:tabs>
          <w:tab w:val="left" w:pos="283"/>
        </w:tabs>
        <w:autoSpaceDE w:val="0"/>
        <w:autoSpaceDN w:val="0"/>
        <w:adjustRightInd w:val="0"/>
        <w:spacing w:after="0" w:line="360" w:lineRule="auto"/>
        <w:ind w:left="709" w:hanging="283"/>
        <w:jc w:val="left"/>
        <w:rPr>
          <w:rFonts w:eastAsia="Times New Roman"/>
          <w:color w:val="000000"/>
          <w:sz w:val="24"/>
          <w:szCs w:val="24"/>
          <w:lang w:eastAsia="pl-PL"/>
        </w:rPr>
      </w:pPr>
      <w:r w:rsidRPr="00A02865">
        <w:rPr>
          <w:rFonts w:eastAsia="Times New Roman"/>
          <w:color w:val="000000"/>
          <w:spacing w:val="-1"/>
          <w:sz w:val="24"/>
          <w:szCs w:val="24"/>
          <w:lang w:eastAsia="pl-PL"/>
        </w:rPr>
        <w:t>6)</w:t>
      </w:r>
      <w:r w:rsidRPr="00A02865">
        <w:rPr>
          <w:rFonts w:eastAsia="Times New Roman"/>
          <w:color w:val="000000"/>
          <w:sz w:val="24"/>
          <w:szCs w:val="24"/>
          <w:lang w:eastAsia="pl-PL"/>
        </w:rPr>
        <w:tab/>
      </w:r>
      <w:r w:rsidRPr="00A02865">
        <w:rPr>
          <w:rFonts w:eastAsia="Times New Roman"/>
          <w:color w:val="000000"/>
          <w:spacing w:val="-1"/>
          <w:sz w:val="24"/>
          <w:szCs w:val="24"/>
          <w:lang w:eastAsia="pl-PL"/>
        </w:rPr>
        <w:t>inna forma dostosowania egzaminu (proszę wskazać jaka)</w:t>
      </w:r>
      <w:r w:rsidRPr="00A02865">
        <w:rPr>
          <w:rFonts w:eastAsia="Times New Roman"/>
          <w:color w:val="000000"/>
          <w:sz w:val="24"/>
          <w:szCs w:val="24"/>
          <w:lang w:eastAsia="pl-PL"/>
        </w:rPr>
        <w:t xml:space="preserve"> …………………………………………………………………………………….</w:t>
      </w:r>
    </w:p>
    <w:p w14:paraId="277CCB10" w14:textId="2608C170" w:rsidR="00340E22" w:rsidRPr="00A02865" w:rsidRDefault="00340E22" w:rsidP="00350CC6">
      <w:pPr>
        <w:widowControl w:val="0"/>
        <w:numPr>
          <w:ilvl w:val="0"/>
          <w:numId w:val="34"/>
        </w:numPr>
        <w:shd w:val="clear" w:color="auto" w:fill="FFFFFF"/>
        <w:autoSpaceDE w:val="0"/>
        <w:autoSpaceDN w:val="0"/>
        <w:adjustRightInd w:val="0"/>
        <w:spacing w:before="298" w:after="0" w:line="360" w:lineRule="auto"/>
        <w:ind w:left="426" w:hanging="426"/>
        <w:contextualSpacing/>
        <w:jc w:val="left"/>
        <w:rPr>
          <w:rFonts w:eastAsia="Times New Roman"/>
          <w:color w:val="000000"/>
          <w:sz w:val="24"/>
          <w:szCs w:val="24"/>
          <w:lang w:eastAsia="pl-PL"/>
        </w:rPr>
      </w:pPr>
      <w:r w:rsidRPr="00A02865">
        <w:rPr>
          <w:rFonts w:eastAsia="Times New Roman"/>
          <w:color w:val="000000"/>
          <w:sz w:val="24"/>
          <w:szCs w:val="24"/>
          <w:lang w:eastAsia="pl-PL"/>
        </w:rPr>
        <w:t xml:space="preserve">Wydział i kierunek </w:t>
      </w:r>
      <w:r w:rsidR="00577944" w:rsidRPr="00A02865">
        <w:rPr>
          <w:rFonts w:eastAsia="Times New Roman"/>
          <w:color w:val="000000"/>
          <w:sz w:val="24"/>
          <w:szCs w:val="24"/>
          <w:lang w:eastAsia="pl-PL"/>
        </w:rPr>
        <w:t>studiów,</w:t>
      </w:r>
      <w:r w:rsidRPr="00A02865">
        <w:rPr>
          <w:rFonts w:eastAsia="Times New Roman"/>
          <w:color w:val="000000"/>
          <w:sz w:val="24"/>
          <w:szCs w:val="24"/>
          <w:lang w:eastAsia="pl-PL"/>
        </w:rPr>
        <w:t xml:space="preserve"> na które Pan/Pani aplikuje</w:t>
      </w:r>
    </w:p>
    <w:p w14:paraId="7986F043" w14:textId="77777777" w:rsidR="00340E22" w:rsidRPr="00A02865" w:rsidRDefault="00340E22" w:rsidP="00340E22">
      <w:pPr>
        <w:widowControl w:val="0"/>
        <w:shd w:val="clear" w:color="auto" w:fill="FFFFFF"/>
        <w:autoSpaceDE w:val="0"/>
        <w:autoSpaceDN w:val="0"/>
        <w:adjustRightInd w:val="0"/>
        <w:spacing w:before="298" w:after="0" w:line="360" w:lineRule="auto"/>
        <w:ind w:left="993" w:hanging="426"/>
        <w:contextualSpacing/>
        <w:rPr>
          <w:rFonts w:eastAsia="Times New Roman"/>
          <w:color w:val="000000"/>
          <w:spacing w:val="-1"/>
          <w:sz w:val="24"/>
          <w:szCs w:val="24"/>
          <w:lang w:eastAsia="pl-PL"/>
        </w:rPr>
      </w:pPr>
      <w:r w:rsidRPr="00A02865">
        <w:rPr>
          <w:rFonts w:eastAsia="Times New Roman"/>
          <w:color w:val="000000"/>
          <w:spacing w:val="-1"/>
          <w:sz w:val="24"/>
          <w:szCs w:val="24"/>
          <w:lang w:eastAsia="pl-PL"/>
        </w:rPr>
        <w:t>…………………………….………………………………………….………………</w:t>
      </w:r>
    </w:p>
    <w:p w14:paraId="3D0A53EE" w14:textId="77777777" w:rsidR="00CB2174" w:rsidRPr="00A02865" w:rsidRDefault="00CB2174" w:rsidP="00340E22">
      <w:pPr>
        <w:widowControl w:val="0"/>
        <w:shd w:val="clear" w:color="auto" w:fill="FFFFFF"/>
        <w:autoSpaceDE w:val="0"/>
        <w:autoSpaceDN w:val="0"/>
        <w:adjustRightInd w:val="0"/>
        <w:spacing w:before="298" w:after="0" w:line="360" w:lineRule="auto"/>
        <w:ind w:left="993" w:hanging="426"/>
        <w:contextualSpacing/>
        <w:rPr>
          <w:rFonts w:eastAsia="Times New Roman"/>
          <w:color w:val="000000"/>
          <w:sz w:val="24"/>
          <w:szCs w:val="24"/>
          <w:lang w:eastAsia="pl-PL"/>
        </w:rPr>
      </w:pPr>
    </w:p>
    <w:p w14:paraId="20D71503" w14:textId="77777777" w:rsidR="006953BD" w:rsidRPr="00A02865" w:rsidRDefault="006953BD" w:rsidP="00340E22">
      <w:pPr>
        <w:widowControl w:val="0"/>
        <w:shd w:val="clear" w:color="auto" w:fill="FFFFFF"/>
        <w:autoSpaceDE w:val="0"/>
        <w:autoSpaceDN w:val="0"/>
        <w:adjustRightInd w:val="0"/>
        <w:spacing w:before="298" w:after="0" w:line="360" w:lineRule="auto"/>
        <w:ind w:left="993" w:hanging="426"/>
        <w:contextualSpacing/>
        <w:rPr>
          <w:rFonts w:eastAsia="Times New Roman"/>
          <w:color w:val="000000"/>
          <w:sz w:val="24"/>
          <w:szCs w:val="24"/>
          <w:lang w:eastAsia="pl-PL"/>
        </w:rPr>
      </w:pPr>
    </w:p>
    <w:p w14:paraId="48BC372C" w14:textId="77777777" w:rsidR="00340E22" w:rsidRPr="00A02865" w:rsidRDefault="00340E22" w:rsidP="00350CC6">
      <w:pPr>
        <w:widowControl w:val="0"/>
        <w:numPr>
          <w:ilvl w:val="0"/>
          <w:numId w:val="34"/>
        </w:numPr>
        <w:shd w:val="clear" w:color="auto" w:fill="FFFFFF"/>
        <w:autoSpaceDE w:val="0"/>
        <w:autoSpaceDN w:val="0"/>
        <w:adjustRightInd w:val="0"/>
        <w:spacing w:before="298" w:after="0" w:line="360" w:lineRule="auto"/>
        <w:ind w:left="426" w:hanging="426"/>
        <w:contextualSpacing/>
        <w:jc w:val="left"/>
        <w:rPr>
          <w:rFonts w:eastAsia="Times New Roman"/>
          <w:color w:val="000000"/>
          <w:sz w:val="24"/>
          <w:szCs w:val="24"/>
          <w:lang w:eastAsia="pl-PL"/>
        </w:rPr>
      </w:pPr>
      <w:r w:rsidRPr="00A02865">
        <w:rPr>
          <w:rFonts w:eastAsia="Times New Roman"/>
          <w:color w:val="000000"/>
          <w:sz w:val="24"/>
          <w:szCs w:val="24"/>
          <w:lang w:eastAsia="pl-PL"/>
        </w:rPr>
        <w:lastRenderedPageBreak/>
        <w:t>Rodzaj egzaminu</w:t>
      </w:r>
    </w:p>
    <w:p w14:paraId="6B3145AB" w14:textId="502BC08B" w:rsidR="00340E22" w:rsidRPr="00A02865" w:rsidRDefault="00340E22" w:rsidP="001A17AB">
      <w:pPr>
        <w:widowControl w:val="0"/>
        <w:shd w:val="clear" w:color="auto" w:fill="FFFFFF"/>
        <w:autoSpaceDE w:val="0"/>
        <w:autoSpaceDN w:val="0"/>
        <w:adjustRightInd w:val="0"/>
        <w:spacing w:before="298" w:after="0" w:line="360" w:lineRule="auto"/>
        <w:ind w:left="426" w:firstLine="0"/>
        <w:contextualSpacing/>
        <w:rPr>
          <w:rFonts w:eastAsia="Times New Roman"/>
          <w:color w:val="000000"/>
          <w:sz w:val="24"/>
          <w:szCs w:val="24"/>
          <w:lang w:eastAsia="pl-PL"/>
        </w:rPr>
      </w:pPr>
      <w:r w:rsidRPr="00A02865">
        <w:rPr>
          <w:rFonts w:eastAsia="Times New Roman"/>
          <w:color w:val="000000"/>
          <w:spacing w:val="-1"/>
          <w:sz w:val="24"/>
          <w:szCs w:val="24"/>
          <w:lang w:eastAsia="pl-PL"/>
        </w:rPr>
        <w:t>…………………………….………………………………………….……………………</w:t>
      </w:r>
    </w:p>
    <w:p w14:paraId="5C4AB31F" w14:textId="77777777" w:rsidR="00340E22" w:rsidRPr="00A02865" w:rsidRDefault="00340E22" w:rsidP="00340E22">
      <w:pPr>
        <w:widowControl w:val="0"/>
        <w:shd w:val="clear" w:color="auto" w:fill="FFFFFF"/>
        <w:autoSpaceDE w:val="0"/>
        <w:autoSpaceDN w:val="0"/>
        <w:adjustRightInd w:val="0"/>
        <w:spacing w:before="192" w:after="0" w:line="418" w:lineRule="exact"/>
        <w:ind w:left="43" w:firstLine="0"/>
        <w:rPr>
          <w:rFonts w:eastAsia="Times New Roman"/>
          <w:color w:val="000000"/>
          <w:sz w:val="24"/>
          <w:szCs w:val="24"/>
          <w:lang w:eastAsia="pl-PL"/>
        </w:rPr>
      </w:pPr>
      <w:r w:rsidRPr="00A02865">
        <w:rPr>
          <w:rFonts w:eastAsia="Times New Roman"/>
          <w:b/>
          <w:bCs/>
          <w:color w:val="000000"/>
          <w:sz w:val="24"/>
          <w:szCs w:val="24"/>
          <w:lang w:eastAsia="pl-PL"/>
        </w:rPr>
        <w:t>Prośbę o zmianę formy egzaminu należy zgłosić w terminie do 21 dni roboczych przed egzaminem, w przeciwnym razie forma egzaminu nie zostanie zmieniona.</w:t>
      </w:r>
    </w:p>
    <w:p w14:paraId="33EDDB4A" w14:textId="77777777" w:rsidR="00340E22" w:rsidRPr="00A02865" w:rsidRDefault="00340E22" w:rsidP="00340E22">
      <w:pPr>
        <w:widowControl w:val="0"/>
        <w:shd w:val="clear" w:color="auto" w:fill="FFFFFF"/>
        <w:autoSpaceDE w:val="0"/>
        <w:autoSpaceDN w:val="0"/>
        <w:adjustRightInd w:val="0"/>
        <w:spacing w:after="0" w:line="240" w:lineRule="auto"/>
        <w:ind w:firstLine="0"/>
        <w:jc w:val="left"/>
        <w:rPr>
          <w:rFonts w:eastAsia="Times New Roman"/>
          <w:color w:val="000000"/>
          <w:spacing w:val="-3"/>
          <w:sz w:val="24"/>
          <w:szCs w:val="24"/>
          <w:lang w:eastAsia="pl-PL"/>
        </w:rPr>
      </w:pPr>
    </w:p>
    <w:p w14:paraId="470278FA" w14:textId="77777777" w:rsidR="00340E22" w:rsidRPr="00A02865" w:rsidRDefault="00340E22" w:rsidP="00340E22">
      <w:pPr>
        <w:widowControl w:val="0"/>
        <w:shd w:val="clear" w:color="auto" w:fill="FFFFFF"/>
        <w:autoSpaceDE w:val="0"/>
        <w:autoSpaceDN w:val="0"/>
        <w:adjustRightInd w:val="0"/>
        <w:spacing w:after="0" w:line="240" w:lineRule="auto"/>
        <w:ind w:firstLine="0"/>
        <w:jc w:val="left"/>
        <w:rPr>
          <w:rFonts w:eastAsia="Times New Roman"/>
          <w:color w:val="000000"/>
          <w:sz w:val="24"/>
          <w:szCs w:val="24"/>
          <w:lang w:eastAsia="pl-PL"/>
        </w:rPr>
      </w:pPr>
      <w:r w:rsidRPr="00A02865">
        <w:rPr>
          <w:rFonts w:eastAsia="Times New Roman"/>
          <w:color w:val="000000"/>
          <w:spacing w:val="-3"/>
          <w:sz w:val="24"/>
          <w:szCs w:val="24"/>
          <w:lang w:eastAsia="pl-PL"/>
        </w:rPr>
        <w:t>16. Dokumentacja (proszę wymienić dokumenty, jakie załącza Pan/Pani do kwestionariusza</w:t>
      </w:r>
      <w:r w:rsidRPr="00A02865">
        <w:rPr>
          <w:rFonts w:eastAsia="Times New Roman"/>
          <w:color w:val="000000"/>
          <w:sz w:val="24"/>
          <w:szCs w:val="24"/>
          <w:lang w:eastAsia="pl-PL"/>
        </w:rPr>
        <w:tab/>
      </w:r>
    </w:p>
    <w:p w14:paraId="44E7F985" w14:textId="77777777" w:rsidR="00340E22" w:rsidRPr="00A02865" w:rsidRDefault="00340E22" w:rsidP="00340E22">
      <w:pPr>
        <w:widowControl w:val="0"/>
        <w:shd w:val="clear" w:color="auto" w:fill="FFFFFF"/>
        <w:tabs>
          <w:tab w:val="left" w:leader="dot" w:pos="9024"/>
        </w:tabs>
        <w:autoSpaceDE w:val="0"/>
        <w:autoSpaceDN w:val="0"/>
        <w:adjustRightInd w:val="0"/>
        <w:spacing w:after="0" w:line="413" w:lineRule="exact"/>
        <w:ind w:left="24" w:firstLine="0"/>
        <w:jc w:val="left"/>
        <w:rPr>
          <w:rFonts w:eastAsia="Times New Roman"/>
          <w:color w:val="000000"/>
          <w:sz w:val="24"/>
          <w:szCs w:val="24"/>
          <w:lang w:eastAsia="pl-PL"/>
        </w:rPr>
      </w:pPr>
      <w:r w:rsidRPr="00A02865">
        <w:rPr>
          <w:rFonts w:eastAsia="Times New Roman"/>
          <w:color w:val="000000"/>
          <w:sz w:val="24"/>
          <w:szCs w:val="24"/>
          <w:lang w:eastAsia="pl-PL"/>
        </w:rPr>
        <w:tab/>
      </w:r>
    </w:p>
    <w:p w14:paraId="125C2FF9" w14:textId="77777777" w:rsidR="00340E22" w:rsidRPr="00A02865" w:rsidRDefault="00340E22" w:rsidP="00340E22">
      <w:pPr>
        <w:widowControl w:val="0"/>
        <w:shd w:val="clear" w:color="auto" w:fill="FFFFFF"/>
        <w:tabs>
          <w:tab w:val="left" w:leader="dot" w:pos="9024"/>
        </w:tabs>
        <w:autoSpaceDE w:val="0"/>
        <w:autoSpaceDN w:val="0"/>
        <w:adjustRightInd w:val="0"/>
        <w:spacing w:after="0" w:line="413" w:lineRule="exact"/>
        <w:ind w:left="24" w:firstLine="0"/>
        <w:jc w:val="left"/>
        <w:rPr>
          <w:rFonts w:eastAsia="Times New Roman"/>
          <w:color w:val="000000"/>
          <w:sz w:val="24"/>
          <w:szCs w:val="24"/>
          <w:lang w:eastAsia="pl-PL"/>
        </w:rPr>
      </w:pPr>
      <w:r w:rsidRPr="00A02865">
        <w:rPr>
          <w:rFonts w:eastAsia="Times New Roman"/>
          <w:color w:val="000000"/>
          <w:sz w:val="24"/>
          <w:szCs w:val="24"/>
          <w:lang w:eastAsia="pl-PL"/>
        </w:rPr>
        <w:tab/>
      </w:r>
    </w:p>
    <w:p w14:paraId="75A90FF6" w14:textId="77777777" w:rsidR="00340E22" w:rsidRPr="00A02865" w:rsidRDefault="00340E22" w:rsidP="00340E22">
      <w:pPr>
        <w:widowControl w:val="0"/>
        <w:shd w:val="clear" w:color="auto" w:fill="FFFFFF"/>
        <w:tabs>
          <w:tab w:val="left" w:leader="dot" w:pos="9024"/>
        </w:tabs>
        <w:autoSpaceDE w:val="0"/>
        <w:autoSpaceDN w:val="0"/>
        <w:adjustRightInd w:val="0"/>
        <w:spacing w:after="0" w:line="413" w:lineRule="exact"/>
        <w:ind w:left="24" w:firstLine="0"/>
        <w:jc w:val="left"/>
        <w:rPr>
          <w:rFonts w:eastAsia="Times New Roman"/>
          <w:color w:val="000000"/>
          <w:sz w:val="24"/>
          <w:szCs w:val="24"/>
          <w:lang w:eastAsia="pl-PL"/>
        </w:rPr>
      </w:pPr>
      <w:r w:rsidRPr="00A02865">
        <w:rPr>
          <w:rFonts w:eastAsia="Times New Roman"/>
          <w:color w:val="000000"/>
          <w:sz w:val="24"/>
          <w:szCs w:val="24"/>
          <w:lang w:eastAsia="pl-PL"/>
        </w:rPr>
        <w:tab/>
      </w:r>
    </w:p>
    <w:p w14:paraId="71D64C85" w14:textId="77777777" w:rsidR="00340E22" w:rsidRPr="00A02865" w:rsidRDefault="00340E22" w:rsidP="00340E22">
      <w:pPr>
        <w:widowControl w:val="0"/>
        <w:shd w:val="clear" w:color="auto" w:fill="FFFFFF"/>
        <w:tabs>
          <w:tab w:val="left" w:leader="dot" w:pos="9024"/>
        </w:tabs>
        <w:autoSpaceDE w:val="0"/>
        <w:autoSpaceDN w:val="0"/>
        <w:adjustRightInd w:val="0"/>
        <w:spacing w:after="0" w:line="413" w:lineRule="exact"/>
        <w:ind w:left="24" w:firstLine="0"/>
        <w:jc w:val="left"/>
        <w:rPr>
          <w:rFonts w:eastAsia="Times New Roman"/>
          <w:color w:val="000000"/>
          <w:sz w:val="24"/>
          <w:szCs w:val="24"/>
          <w:lang w:eastAsia="pl-PL"/>
        </w:rPr>
      </w:pPr>
      <w:r w:rsidRPr="00A02865">
        <w:rPr>
          <w:rFonts w:eastAsia="Times New Roman"/>
          <w:color w:val="000000"/>
          <w:sz w:val="24"/>
          <w:szCs w:val="24"/>
          <w:lang w:eastAsia="pl-PL"/>
        </w:rPr>
        <w:tab/>
      </w:r>
    </w:p>
    <w:p w14:paraId="454289C5" w14:textId="13F4DE84" w:rsidR="00340E22" w:rsidRPr="00A02865" w:rsidRDefault="00340E22" w:rsidP="00340E22">
      <w:pPr>
        <w:widowControl w:val="0"/>
        <w:shd w:val="clear" w:color="auto" w:fill="FFFFFF"/>
        <w:autoSpaceDE w:val="0"/>
        <w:autoSpaceDN w:val="0"/>
        <w:adjustRightInd w:val="0"/>
        <w:spacing w:before="245" w:after="0" w:line="274" w:lineRule="exact"/>
        <w:ind w:firstLine="0"/>
        <w:rPr>
          <w:rFonts w:eastAsia="Times New Roman"/>
          <w:color w:val="000000"/>
          <w:sz w:val="24"/>
          <w:szCs w:val="24"/>
          <w:lang w:eastAsia="pl-PL"/>
        </w:rPr>
      </w:pPr>
      <w:r w:rsidRPr="00A02865">
        <w:rPr>
          <w:rFonts w:eastAsia="Times New Roman"/>
          <w:color w:val="000000"/>
          <w:spacing w:val="-1"/>
          <w:sz w:val="24"/>
          <w:szCs w:val="24"/>
          <w:lang w:eastAsia="pl-PL"/>
        </w:rPr>
        <w:t>Na podstawie art. 13 Rozporządzenia Parlamentu Europejskiego i Rady (UE) 2016/679</w:t>
      </w:r>
      <w:r w:rsidRPr="00A02865">
        <w:rPr>
          <w:rFonts w:eastAsia="Times New Roman"/>
          <w:color w:val="000000"/>
          <w:spacing w:val="-1"/>
          <w:sz w:val="24"/>
          <w:szCs w:val="24"/>
          <w:lang w:eastAsia="pl-PL"/>
        </w:rPr>
        <w:br/>
        <w:t xml:space="preserve">z dnia </w:t>
      </w:r>
      <w:r w:rsidRPr="00A02865">
        <w:rPr>
          <w:rFonts w:eastAsia="Times New Roman"/>
          <w:color w:val="000000"/>
          <w:sz w:val="24"/>
          <w:szCs w:val="24"/>
          <w:lang w:eastAsia="pl-PL"/>
        </w:rPr>
        <w:t xml:space="preserve">27 kwietnia 2016 r. w sprawie ochrony osób fizycznych w związku z przetwarzaniem danych osobowych i w sprawie swobodnego przepływu takich danych oraz uchylenia dyrektywy 95/46/WE (ogólne rozporządzenie o ochronie danych), dalej: RODO, </w:t>
      </w:r>
      <w:r w:rsidR="006B5A16" w:rsidRPr="00A02865">
        <w:rPr>
          <w:rFonts w:eastAsia="Times New Roman"/>
          <w:color w:val="000000"/>
          <w:sz w:val="24"/>
          <w:szCs w:val="24"/>
          <w:lang w:eastAsia="pl-PL"/>
        </w:rPr>
        <w:t xml:space="preserve">Akademia Bialska </w:t>
      </w:r>
      <w:r w:rsidR="00964DAA" w:rsidRPr="00A02865">
        <w:rPr>
          <w:rFonts w:eastAsia="Times New Roman"/>
          <w:color w:val="000000"/>
          <w:sz w:val="24"/>
          <w:szCs w:val="24"/>
          <w:lang w:eastAsia="pl-PL"/>
        </w:rPr>
        <w:t xml:space="preserve">im. Jana Pawła II </w:t>
      </w:r>
      <w:r w:rsidRPr="00A02865">
        <w:rPr>
          <w:rFonts w:eastAsia="Times New Roman"/>
          <w:color w:val="000000"/>
          <w:sz w:val="24"/>
          <w:szCs w:val="24"/>
          <w:lang w:eastAsia="pl-PL"/>
        </w:rPr>
        <w:t>zamieszcza informacje dotyczące przetwarzania danych osobowych w związku z dostosowy</w:t>
      </w:r>
      <w:r w:rsidR="00964DAA" w:rsidRPr="00A02865">
        <w:rPr>
          <w:rFonts w:eastAsia="Times New Roman"/>
          <w:color w:val="000000"/>
          <w:sz w:val="24"/>
          <w:szCs w:val="24"/>
          <w:lang w:eastAsia="pl-PL"/>
        </w:rPr>
        <w:t xml:space="preserve">waniem egzaminu do potrzeb osób </w:t>
      </w:r>
      <w:r w:rsidRPr="00A02865">
        <w:rPr>
          <w:rFonts w:eastAsia="Times New Roman"/>
          <w:color w:val="000000"/>
          <w:sz w:val="24"/>
          <w:szCs w:val="24"/>
          <w:lang w:eastAsia="pl-PL"/>
        </w:rPr>
        <w:t xml:space="preserve">z niepełnosprawnością </w:t>
      </w:r>
      <w:r w:rsidR="00964DAA" w:rsidRPr="00A02865">
        <w:rPr>
          <w:rFonts w:eastAsia="Times New Roman"/>
          <w:color w:val="000000"/>
          <w:sz w:val="24"/>
          <w:szCs w:val="24"/>
          <w:lang w:eastAsia="pl-PL"/>
        </w:rPr>
        <w:br/>
      </w:r>
      <w:r w:rsidRPr="00A02865">
        <w:rPr>
          <w:rFonts w:eastAsia="Times New Roman"/>
          <w:color w:val="000000"/>
          <w:sz w:val="24"/>
          <w:szCs w:val="24"/>
          <w:lang w:eastAsia="pl-PL"/>
        </w:rPr>
        <w:t>lub przewlekle chorych:</w:t>
      </w:r>
    </w:p>
    <w:p w14:paraId="24AC235C" w14:textId="06F01267" w:rsidR="00340E22" w:rsidRPr="00A02865" w:rsidRDefault="00340E22" w:rsidP="00350CC6">
      <w:pPr>
        <w:widowControl w:val="0"/>
        <w:numPr>
          <w:ilvl w:val="0"/>
          <w:numId w:val="33"/>
        </w:numPr>
        <w:shd w:val="clear" w:color="auto" w:fill="FFFFFF"/>
        <w:tabs>
          <w:tab w:val="left" w:pos="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pacing w:val="-2"/>
          <w:sz w:val="24"/>
          <w:szCs w:val="24"/>
          <w:lang w:eastAsia="pl-PL"/>
        </w:rPr>
        <w:t xml:space="preserve">Dane Administratora Danych Osobowych (ADO): </w:t>
      </w:r>
      <w:r w:rsidR="0018667E" w:rsidRPr="00A02865">
        <w:rPr>
          <w:rFonts w:eastAsia="Times New Roman"/>
          <w:color w:val="000000"/>
          <w:spacing w:val="-2"/>
          <w:sz w:val="24"/>
          <w:szCs w:val="24"/>
          <w:lang w:eastAsia="pl-PL"/>
        </w:rPr>
        <w:t xml:space="preserve">Akademia Bialska im. Jana Pawła </w:t>
      </w:r>
      <w:r w:rsidR="00577944" w:rsidRPr="00A02865">
        <w:rPr>
          <w:rFonts w:eastAsia="Times New Roman"/>
          <w:color w:val="000000"/>
          <w:spacing w:val="-2"/>
          <w:sz w:val="24"/>
          <w:szCs w:val="24"/>
          <w:lang w:eastAsia="pl-PL"/>
        </w:rPr>
        <w:t>II, 21</w:t>
      </w:r>
      <w:r w:rsidRPr="00A02865">
        <w:rPr>
          <w:rFonts w:eastAsia="Times New Roman"/>
          <w:color w:val="000000"/>
          <w:spacing w:val="-2"/>
          <w:sz w:val="24"/>
          <w:szCs w:val="24"/>
          <w:lang w:eastAsia="pl-PL"/>
        </w:rPr>
        <w:t>-500 Biała Podlaska</w:t>
      </w:r>
      <w:r w:rsidRPr="00A02865">
        <w:rPr>
          <w:rFonts w:eastAsia="Times New Roman"/>
          <w:color w:val="000000"/>
          <w:sz w:val="24"/>
          <w:szCs w:val="24"/>
          <w:lang w:eastAsia="pl-PL"/>
        </w:rPr>
        <w:t xml:space="preserve">, u. </w:t>
      </w:r>
      <w:proofErr w:type="spellStart"/>
      <w:r w:rsidRPr="00A02865">
        <w:rPr>
          <w:rFonts w:eastAsia="Times New Roman"/>
          <w:color w:val="000000"/>
          <w:sz w:val="24"/>
          <w:szCs w:val="24"/>
          <w:lang w:eastAsia="pl-PL"/>
        </w:rPr>
        <w:t>Sidorska</w:t>
      </w:r>
      <w:proofErr w:type="spellEnd"/>
      <w:r w:rsidRPr="00A02865">
        <w:rPr>
          <w:rFonts w:eastAsia="Times New Roman"/>
          <w:color w:val="000000"/>
          <w:sz w:val="24"/>
          <w:szCs w:val="24"/>
          <w:lang w:eastAsia="pl-PL"/>
        </w:rPr>
        <w:t xml:space="preserve"> 95/97, tel.: 83 3449900, NIP: 5372131853, REGON: 030310705.</w:t>
      </w:r>
    </w:p>
    <w:p w14:paraId="7AD53D43" w14:textId="12B41ABD" w:rsidR="00340E22" w:rsidRPr="00A02865" w:rsidRDefault="00340E22" w:rsidP="00350CC6">
      <w:pPr>
        <w:widowControl w:val="0"/>
        <w:numPr>
          <w:ilvl w:val="0"/>
          <w:numId w:val="33"/>
        </w:numPr>
        <w:shd w:val="clear" w:color="auto" w:fill="FFFFFF"/>
        <w:tabs>
          <w:tab w:val="left" w:pos="0"/>
        </w:tabs>
        <w:autoSpaceDE w:val="0"/>
        <w:autoSpaceDN w:val="0"/>
        <w:adjustRightInd w:val="0"/>
        <w:spacing w:after="0" w:line="274" w:lineRule="exact"/>
        <w:ind w:left="426" w:right="5" w:hanging="426"/>
        <w:jc w:val="left"/>
        <w:rPr>
          <w:rFonts w:eastAsia="Times New Roman"/>
          <w:color w:val="000000"/>
          <w:sz w:val="24"/>
          <w:szCs w:val="24"/>
          <w:lang w:eastAsia="pl-PL"/>
        </w:rPr>
      </w:pPr>
      <w:r w:rsidRPr="00A02865">
        <w:rPr>
          <w:rFonts w:eastAsia="Times New Roman"/>
          <w:color w:val="000000"/>
          <w:sz w:val="24"/>
          <w:szCs w:val="24"/>
          <w:lang w:eastAsia="pl-PL"/>
        </w:rPr>
        <w:t xml:space="preserve">Dane Inspektora Ochrony Danych (IOD): </w:t>
      </w:r>
      <w:r w:rsidR="006B5A16" w:rsidRPr="00A02865">
        <w:rPr>
          <w:rFonts w:eastAsia="Times New Roman"/>
          <w:color w:val="000000"/>
          <w:sz w:val="24"/>
          <w:szCs w:val="24"/>
          <w:lang w:eastAsia="pl-PL"/>
        </w:rPr>
        <w:t xml:space="preserve">Jarosław Szczotka tel. 83 344 99 82, e-mail </w:t>
      </w:r>
      <w:hyperlink r:id="rId11" w:history="1">
        <w:r w:rsidR="0015298E" w:rsidRPr="00A02865">
          <w:rPr>
            <w:rStyle w:val="Hipercze"/>
            <w:rFonts w:eastAsia="Times New Roman"/>
            <w:sz w:val="24"/>
            <w:szCs w:val="24"/>
            <w:lang w:eastAsia="pl-PL"/>
          </w:rPr>
          <w:t>iod@akademiabialska.pl</w:t>
        </w:r>
      </w:hyperlink>
      <w:r w:rsidR="0015298E" w:rsidRPr="00A02865">
        <w:rPr>
          <w:rFonts w:eastAsia="Times New Roman"/>
          <w:color w:val="000000"/>
          <w:sz w:val="24"/>
          <w:szCs w:val="24"/>
          <w:lang w:eastAsia="pl-PL"/>
        </w:rPr>
        <w:t xml:space="preserve"> </w:t>
      </w:r>
      <w:r w:rsidRPr="00A02865">
        <w:rPr>
          <w:rFonts w:eastAsia="Times New Roman"/>
          <w:color w:val="000000"/>
          <w:sz w:val="24"/>
          <w:szCs w:val="24"/>
          <w:lang w:eastAsia="pl-PL"/>
        </w:rPr>
        <w:t>.</w:t>
      </w:r>
    </w:p>
    <w:p w14:paraId="619C200F"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Cele i podstawa prawna przetwarzania:</w:t>
      </w:r>
    </w:p>
    <w:p w14:paraId="3D86CEDE" w14:textId="77777777" w:rsidR="00340E22" w:rsidRPr="00A02865" w:rsidRDefault="00340E22" w:rsidP="00350CC6">
      <w:pPr>
        <w:widowControl w:val="0"/>
        <w:numPr>
          <w:ilvl w:val="0"/>
          <w:numId w:val="37"/>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 xml:space="preserve">dostosowanie formy egzaminu w celu umożliwienia udziału w procesie </w:t>
      </w:r>
      <w:r w:rsidRPr="00A02865">
        <w:rPr>
          <w:rFonts w:eastAsia="Times New Roman"/>
          <w:color w:val="000000"/>
          <w:spacing w:val="-2"/>
          <w:sz w:val="24"/>
          <w:szCs w:val="24"/>
          <w:lang w:eastAsia="pl-PL"/>
        </w:rPr>
        <w:t xml:space="preserve">przyjmowania na studia - art. 6 ust. 1 lit c) i e) RODO, zaś w odniesieniu do danych </w:t>
      </w:r>
      <w:r w:rsidRPr="00A02865">
        <w:rPr>
          <w:rFonts w:eastAsia="Times New Roman"/>
          <w:color w:val="000000"/>
          <w:sz w:val="24"/>
          <w:szCs w:val="24"/>
          <w:lang w:eastAsia="pl-PL"/>
        </w:rPr>
        <w:t>medycznych -</w:t>
      </w:r>
      <w:r w:rsidRPr="00A02865">
        <w:rPr>
          <w:rFonts w:eastAsia="Times New Roman"/>
          <w:color w:val="000000"/>
          <w:sz w:val="24"/>
          <w:szCs w:val="24"/>
          <w:lang w:eastAsia="pl-PL"/>
        </w:rPr>
        <w:br/>
        <w:t>art. 9 ust. 2 lit. a) RODO.</w:t>
      </w:r>
    </w:p>
    <w:p w14:paraId="77BAF84E"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Odbiorcy danych osobowych:</w:t>
      </w:r>
    </w:p>
    <w:p w14:paraId="5AD4CA7C" w14:textId="77777777" w:rsidR="00340E22" w:rsidRPr="00A02865" w:rsidRDefault="00340E22" w:rsidP="00350CC6">
      <w:pPr>
        <w:widowControl w:val="0"/>
        <w:numPr>
          <w:ilvl w:val="0"/>
          <w:numId w:val="38"/>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podmioty, którym ADO powierzył przetwarzanie danych osobowych,</w:t>
      </w:r>
      <w:r w:rsidRPr="00A02865">
        <w:rPr>
          <w:rFonts w:eastAsia="Times New Roman"/>
          <w:color w:val="000000"/>
          <w:sz w:val="24"/>
          <w:szCs w:val="24"/>
          <w:lang w:eastAsia="pl-PL"/>
        </w:rPr>
        <w:br/>
        <w:t>w szczególności: dostawcy usług księgowych, prawnych i doradczych, informatycznych itd.</w:t>
      </w:r>
    </w:p>
    <w:p w14:paraId="3068E485"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Przekazywanie danych osobowych poza Europejski Obszar Gospodarczy:</w:t>
      </w:r>
    </w:p>
    <w:p w14:paraId="43138441" w14:textId="77777777" w:rsidR="00340E22" w:rsidRPr="00A02865" w:rsidRDefault="00340E22" w:rsidP="00350CC6">
      <w:pPr>
        <w:widowControl w:val="0"/>
        <w:numPr>
          <w:ilvl w:val="0"/>
          <w:numId w:val="39"/>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pacing w:val="-1"/>
          <w:sz w:val="24"/>
          <w:szCs w:val="24"/>
          <w:lang w:eastAsia="pl-PL"/>
        </w:rPr>
        <w:t>ADO nie przekazuje danych osobowych poza Europejski Obszar Gospodarczy.</w:t>
      </w:r>
    </w:p>
    <w:p w14:paraId="5EC58575"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Okres przechowywania danych osobowych kształtowany jest przez:</w:t>
      </w:r>
    </w:p>
    <w:p w14:paraId="5A9DBD28" w14:textId="77777777" w:rsidR="00340E22" w:rsidRPr="00A02865" w:rsidRDefault="00340E22" w:rsidP="00350CC6">
      <w:pPr>
        <w:widowControl w:val="0"/>
        <w:numPr>
          <w:ilvl w:val="0"/>
          <w:numId w:val="40"/>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okres trwania studiów;</w:t>
      </w:r>
    </w:p>
    <w:p w14:paraId="706E97B2" w14:textId="77777777" w:rsidR="00340E22" w:rsidRPr="00A02865" w:rsidRDefault="00340E22" w:rsidP="00350CC6">
      <w:pPr>
        <w:widowControl w:val="0"/>
        <w:numPr>
          <w:ilvl w:val="0"/>
          <w:numId w:val="40"/>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powszechnie obowiązujące przepisy prawa.</w:t>
      </w:r>
    </w:p>
    <w:p w14:paraId="5DBE84A5"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Prawa związane z danymi osobowymi:</w:t>
      </w:r>
    </w:p>
    <w:p w14:paraId="70F386E1"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dostępu do swoich danych oraz otrzymania ich kopii;</w:t>
      </w:r>
    </w:p>
    <w:p w14:paraId="498A56E1"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sprostowania (poprawiania) swoich danych;</w:t>
      </w:r>
    </w:p>
    <w:p w14:paraId="5B33DA5E"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ograniczenia przetwarzania;</w:t>
      </w:r>
    </w:p>
    <w:p w14:paraId="6F4D1FD0"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przenoszenia danych;</w:t>
      </w:r>
    </w:p>
    <w:p w14:paraId="7CCA5C54"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wniesienia skargi do Prezesa Urzędu Ochrony Danych Osobowych;</w:t>
      </w:r>
    </w:p>
    <w:p w14:paraId="7A4506C3"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cofnięcia zgody w dowolnym momencie bez wpływu na zgodność z prawem przetwarzania, którego dokonano na podstawie zgody przed jej cofnięciem;</w:t>
      </w:r>
    </w:p>
    <w:p w14:paraId="4521579B"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żądania usunięcia danych - w odniesieniu do danych medycznych.</w:t>
      </w:r>
    </w:p>
    <w:p w14:paraId="2B2ABD63"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lastRenderedPageBreak/>
        <w:t>Podstawa obowiązku podania danych osobowych:</w:t>
      </w:r>
    </w:p>
    <w:p w14:paraId="21B03DE8" w14:textId="230A95B5" w:rsidR="00340E22" w:rsidRPr="00A02865" w:rsidRDefault="00340E22" w:rsidP="00350CC6">
      <w:pPr>
        <w:widowControl w:val="0"/>
        <w:numPr>
          <w:ilvl w:val="0"/>
          <w:numId w:val="42"/>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podanie danych osobowych jest dobrowolne, ale niezbędne do skorzystania</w:t>
      </w:r>
      <w:r w:rsidRPr="00A02865">
        <w:rPr>
          <w:rFonts w:eastAsia="Times New Roman"/>
          <w:color w:val="000000"/>
          <w:sz w:val="24"/>
          <w:szCs w:val="24"/>
          <w:lang w:eastAsia="pl-PL"/>
        </w:rPr>
        <w:br/>
        <w:t xml:space="preserve">z możliwości pomocy przewidzianej dla osób z niepełnosprawnością lub przewlekle chorych, oferowanej przez </w:t>
      </w:r>
      <w:r w:rsidR="00183ACC" w:rsidRPr="00A02865">
        <w:rPr>
          <w:rFonts w:eastAsia="Times New Roman"/>
          <w:color w:val="000000"/>
          <w:sz w:val="24"/>
          <w:szCs w:val="24"/>
          <w:lang w:eastAsia="pl-PL"/>
        </w:rPr>
        <w:t>Akademię Bialską im. Jana Pawła II</w:t>
      </w:r>
      <w:r w:rsidRPr="00A02865">
        <w:rPr>
          <w:rFonts w:eastAsia="Times New Roman"/>
          <w:color w:val="000000"/>
          <w:sz w:val="24"/>
          <w:szCs w:val="24"/>
          <w:lang w:eastAsia="pl-PL"/>
        </w:rPr>
        <w:t>.</w:t>
      </w:r>
    </w:p>
    <w:p w14:paraId="0143B6F1"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Informacja o zautomatyzowanym podejmowaniu decyzji i profilowaniu:</w:t>
      </w:r>
    </w:p>
    <w:p w14:paraId="1DCDDDDF" w14:textId="77777777" w:rsidR="00340E22" w:rsidRPr="00A02865" w:rsidRDefault="00340E22" w:rsidP="00350CC6">
      <w:pPr>
        <w:widowControl w:val="0"/>
        <w:numPr>
          <w:ilvl w:val="0"/>
          <w:numId w:val="43"/>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w ramach działalności ADO związanej z dostosowywaniem egzaminu do potrzeb kandydatów będących osobami z niepełnosprawnością lub przewlekle chorymi nie dochodzi do zautomatyzowanego podejmowania decyzji oraz nie dochodzi</w:t>
      </w:r>
      <w:r w:rsidRPr="00A02865">
        <w:rPr>
          <w:rFonts w:eastAsia="Times New Roman"/>
          <w:color w:val="000000"/>
          <w:sz w:val="24"/>
          <w:szCs w:val="24"/>
          <w:lang w:eastAsia="pl-PL"/>
        </w:rPr>
        <w:br/>
        <w:t>do profilowania.</w:t>
      </w:r>
    </w:p>
    <w:p w14:paraId="7DC56ED4" w14:textId="77777777" w:rsidR="00340E22" w:rsidRPr="00A02865" w:rsidRDefault="00340E22" w:rsidP="00340E22">
      <w:pPr>
        <w:widowControl w:val="0"/>
        <w:shd w:val="clear" w:color="auto" w:fill="FFFFFF"/>
        <w:autoSpaceDE w:val="0"/>
        <w:autoSpaceDN w:val="0"/>
        <w:adjustRightInd w:val="0"/>
        <w:spacing w:before="547" w:after="0" w:line="240" w:lineRule="auto"/>
        <w:ind w:firstLine="0"/>
        <w:jc w:val="left"/>
        <w:rPr>
          <w:rFonts w:eastAsia="Times New Roman"/>
          <w:color w:val="000000"/>
          <w:sz w:val="24"/>
          <w:szCs w:val="24"/>
          <w:lang w:eastAsia="pl-PL"/>
        </w:rPr>
      </w:pPr>
      <w:r w:rsidRPr="00A02865">
        <w:rPr>
          <w:rFonts w:eastAsia="Times New Roman"/>
          <w:color w:val="000000"/>
          <w:spacing w:val="-2"/>
          <w:sz w:val="24"/>
          <w:szCs w:val="24"/>
          <w:lang w:eastAsia="pl-PL"/>
        </w:rPr>
        <w:t>Oświadczam, że otrzymałem/łam oraz zrozumiałem/łam ww. treść obowiązku informacyjnego.</w:t>
      </w:r>
    </w:p>
    <w:p w14:paraId="1A39B6EA" w14:textId="77777777" w:rsidR="00340E22" w:rsidRPr="00A02865" w:rsidRDefault="00340E22" w:rsidP="00340E22">
      <w:pPr>
        <w:framePr w:h="57" w:hRule="exact" w:hSpace="38" w:wrap="auto" w:vAnchor="text" w:hAnchor="text" w:x="4412" w:y="404"/>
        <w:widowControl w:val="0"/>
        <w:shd w:val="clear" w:color="auto" w:fill="FFFFFF"/>
        <w:autoSpaceDE w:val="0"/>
        <w:autoSpaceDN w:val="0"/>
        <w:adjustRightInd w:val="0"/>
        <w:spacing w:after="0" w:line="240" w:lineRule="auto"/>
        <w:ind w:firstLine="0"/>
        <w:jc w:val="left"/>
        <w:rPr>
          <w:rFonts w:eastAsia="Times New Roman"/>
          <w:color w:val="000000"/>
          <w:sz w:val="24"/>
          <w:szCs w:val="24"/>
          <w:lang w:eastAsia="pl-PL"/>
        </w:rPr>
      </w:pPr>
    </w:p>
    <w:p w14:paraId="332ADC7E" w14:textId="77777777" w:rsidR="00340E22" w:rsidRPr="00A02865" w:rsidRDefault="00340E22" w:rsidP="00340E22">
      <w:pPr>
        <w:widowControl w:val="0"/>
        <w:shd w:val="clear" w:color="auto" w:fill="FFFFFF"/>
        <w:autoSpaceDE w:val="0"/>
        <w:autoSpaceDN w:val="0"/>
        <w:adjustRightInd w:val="0"/>
        <w:spacing w:before="269" w:after="826" w:line="278" w:lineRule="exact"/>
        <w:ind w:left="5741" w:firstLine="0"/>
        <w:jc w:val="right"/>
        <w:rPr>
          <w:rFonts w:eastAsia="Times New Roman"/>
          <w:color w:val="000000"/>
          <w:spacing w:val="-1"/>
          <w:sz w:val="24"/>
          <w:szCs w:val="24"/>
          <w:lang w:eastAsia="pl-PL"/>
        </w:rPr>
      </w:pPr>
      <w:r w:rsidRPr="00A02865">
        <w:rPr>
          <w:rFonts w:eastAsia="Times New Roman"/>
          <w:color w:val="000000"/>
          <w:spacing w:val="-3"/>
          <w:sz w:val="24"/>
          <w:szCs w:val="24"/>
          <w:lang w:eastAsia="pl-PL"/>
        </w:rPr>
        <w:t xml:space="preserve">…………………………………. </w:t>
      </w:r>
      <w:r w:rsidRPr="00A02865">
        <w:rPr>
          <w:rFonts w:eastAsia="Times New Roman"/>
          <w:color w:val="000000"/>
          <w:spacing w:val="-1"/>
          <w:sz w:val="24"/>
          <w:szCs w:val="24"/>
          <w:lang w:eastAsia="pl-PL"/>
        </w:rPr>
        <w:t>data i czytelny podpis kandydata</w:t>
      </w:r>
    </w:p>
    <w:p w14:paraId="0E598B11" w14:textId="6243152E" w:rsidR="00340E22" w:rsidRPr="00A02865" w:rsidRDefault="00340E22" w:rsidP="00DF6724">
      <w:pPr>
        <w:widowControl w:val="0"/>
        <w:shd w:val="clear" w:color="auto" w:fill="FFFFFF"/>
        <w:autoSpaceDE w:val="0"/>
        <w:autoSpaceDN w:val="0"/>
        <w:adjustRightInd w:val="0"/>
        <w:spacing w:before="269" w:after="826" w:line="278" w:lineRule="exact"/>
        <w:ind w:firstLine="0"/>
        <w:rPr>
          <w:rFonts w:eastAsia="Times New Roman"/>
          <w:color w:val="000000"/>
          <w:spacing w:val="-1"/>
          <w:sz w:val="24"/>
          <w:szCs w:val="24"/>
          <w:lang w:eastAsia="pl-PL"/>
        </w:rPr>
      </w:pPr>
      <w:r w:rsidRPr="00A02865">
        <w:rPr>
          <w:rFonts w:eastAsia="Times New Roman"/>
          <w:color w:val="000000"/>
          <w:sz w:val="24"/>
          <w:szCs w:val="24"/>
          <w:lang w:eastAsia="pl-PL"/>
        </w:rPr>
        <w:t>Na podstawie art. 9 ust. 2 lit. a) Rozporządzenia Parlamentu Europejskiego i Rady (UE) 2016/679 z dnia 27 kwietnia 2016 r. w sprawie ochrony osób fizycznych w związku</w:t>
      </w:r>
      <w:r w:rsidRPr="00A02865">
        <w:rPr>
          <w:rFonts w:eastAsia="Times New Roman"/>
          <w:color w:val="000000"/>
          <w:sz w:val="24"/>
          <w:szCs w:val="24"/>
          <w:lang w:eastAsia="pl-PL"/>
        </w:rPr>
        <w:br/>
        <w:t>z przetwarzaniem danych osobowych i w sprawie swobodnego przepływu takich danych</w:t>
      </w:r>
      <w:r w:rsidRPr="00A02865">
        <w:rPr>
          <w:rFonts w:eastAsia="Times New Roman"/>
          <w:color w:val="000000"/>
          <w:sz w:val="24"/>
          <w:szCs w:val="24"/>
          <w:lang w:eastAsia="pl-PL"/>
        </w:rPr>
        <w:br/>
        <w:t xml:space="preserve">oraz </w:t>
      </w:r>
      <w:r w:rsidRPr="00A02865">
        <w:rPr>
          <w:rFonts w:eastAsia="Times New Roman"/>
          <w:color w:val="000000"/>
          <w:spacing w:val="-2"/>
          <w:sz w:val="24"/>
          <w:szCs w:val="24"/>
          <w:lang w:eastAsia="pl-PL"/>
        </w:rPr>
        <w:t xml:space="preserve">uchylenia dyrektywy 95/46/WE (ogólne rozporządzenie o ochronie danych) wyrażam zgodę na </w:t>
      </w:r>
      <w:r w:rsidRPr="00A02865">
        <w:rPr>
          <w:rFonts w:eastAsia="Times New Roman"/>
          <w:color w:val="000000"/>
          <w:spacing w:val="-1"/>
          <w:sz w:val="24"/>
          <w:szCs w:val="24"/>
          <w:lang w:eastAsia="pl-PL"/>
        </w:rPr>
        <w:t xml:space="preserve">przetwarzanie moich danych osobowych wrażliwych przez </w:t>
      </w:r>
      <w:r w:rsidR="00183ACC" w:rsidRPr="00A02865">
        <w:rPr>
          <w:rFonts w:eastAsia="Times New Roman"/>
          <w:color w:val="000000"/>
          <w:sz w:val="24"/>
          <w:szCs w:val="24"/>
          <w:lang w:eastAsia="pl-PL"/>
        </w:rPr>
        <w:t>Akademię Bialską im. Jana Pawła II</w:t>
      </w:r>
      <w:r w:rsidRPr="00A02865">
        <w:rPr>
          <w:rFonts w:eastAsia="Times New Roman"/>
          <w:color w:val="000000"/>
          <w:spacing w:val="-1"/>
          <w:sz w:val="24"/>
          <w:szCs w:val="24"/>
          <w:lang w:eastAsia="pl-PL"/>
        </w:rPr>
        <w:t xml:space="preserve"> w </w:t>
      </w:r>
      <w:r w:rsidRPr="00A02865">
        <w:rPr>
          <w:rFonts w:eastAsia="Times New Roman"/>
          <w:color w:val="000000"/>
          <w:sz w:val="24"/>
          <w:szCs w:val="24"/>
          <w:lang w:eastAsia="pl-PL"/>
        </w:rPr>
        <w:t xml:space="preserve">zakresie niezbędnym do rozpatrzenia złożonego przeze mnie wniosku o zastosowanie </w:t>
      </w:r>
      <w:r w:rsidRPr="00A02865">
        <w:rPr>
          <w:rFonts w:eastAsia="Times New Roman"/>
          <w:color w:val="000000"/>
          <w:spacing w:val="-1"/>
          <w:sz w:val="24"/>
          <w:szCs w:val="24"/>
          <w:lang w:eastAsia="pl-PL"/>
        </w:rPr>
        <w:t>rozwiązań organizacyjnych umożliwiających udział w postępowaniu rekrutacyjnym na studia.</w:t>
      </w:r>
    </w:p>
    <w:p w14:paraId="1C38D4FC" w14:textId="77777777" w:rsidR="00340E22" w:rsidRPr="00A02865" w:rsidRDefault="00340E22" w:rsidP="00340E22">
      <w:pPr>
        <w:widowControl w:val="0"/>
        <w:shd w:val="clear" w:color="auto" w:fill="FFFFFF"/>
        <w:autoSpaceDE w:val="0"/>
        <w:autoSpaceDN w:val="0"/>
        <w:adjustRightInd w:val="0"/>
        <w:spacing w:before="269" w:after="826" w:line="278" w:lineRule="exact"/>
        <w:ind w:left="5741" w:firstLine="0"/>
        <w:jc w:val="right"/>
        <w:rPr>
          <w:rFonts w:eastAsia="Times New Roman"/>
          <w:color w:val="000000"/>
          <w:spacing w:val="-1"/>
          <w:sz w:val="24"/>
          <w:szCs w:val="24"/>
          <w:lang w:eastAsia="pl-PL"/>
        </w:rPr>
      </w:pPr>
      <w:r w:rsidRPr="00A02865">
        <w:rPr>
          <w:rFonts w:eastAsia="Times New Roman"/>
          <w:color w:val="000000"/>
          <w:spacing w:val="-3"/>
          <w:sz w:val="24"/>
          <w:szCs w:val="24"/>
          <w:lang w:eastAsia="pl-PL"/>
        </w:rPr>
        <w:t xml:space="preserve">…………………………………. </w:t>
      </w:r>
      <w:r w:rsidRPr="00A02865">
        <w:rPr>
          <w:rFonts w:eastAsia="Times New Roman"/>
          <w:color w:val="000000"/>
          <w:spacing w:val="-1"/>
          <w:sz w:val="24"/>
          <w:szCs w:val="24"/>
          <w:lang w:eastAsia="pl-PL"/>
        </w:rPr>
        <w:t>data i czytelny podpis kandydata</w:t>
      </w:r>
    </w:p>
    <w:p w14:paraId="4B4F77CD" w14:textId="77777777" w:rsidR="00340E22" w:rsidRPr="00A02865" w:rsidRDefault="00340E22" w:rsidP="00340E22">
      <w:pPr>
        <w:widowControl w:val="0"/>
        <w:shd w:val="clear" w:color="auto" w:fill="FFFFFF"/>
        <w:autoSpaceDE w:val="0"/>
        <w:autoSpaceDN w:val="0"/>
        <w:adjustRightInd w:val="0"/>
        <w:spacing w:after="0" w:line="240" w:lineRule="auto"/>
        <w:ind w:firstLine="0"/>
        <w:jc w:val="left"/>
        <w:rPr>
          <w:rFonts w:eastAsia="Times New Roman"/>
          <w:color w:val="000000"/>
          <w:spacing w:val="-1"/>
          <w:sz w:val="24"/>
          <w:szCs w:val="24"/>
          <w:lang w:eastAsia="pl-PL"/>
        </w:rPr>
      </w:pPr>
      <w:r w:rsidRPr="00A02865">
        <w:rPr>
          <w:rFonts w:eastAsia="Times New Roman"/>
          <w:color w:val="000000"/>
          <w:spacing w:val="-1"/>
          <w:sz w:val="24"/>
          <w:szCs w:val="24"/>
          <w:lang w:eastAsia="pl-PL"/>
        </w:rPr>
        <w:t>…………………………………………..</w:t>
      </w:r>
    </w:p>
    <w:p w14:paraId="42B3CC6A" w14:textId="77777777" w:rsidR="00340E22" w:rsidRPr="00A02865" w:rsidRDefault="00340E22" w:rsidP="00340E22">
      <w:pPr>
        <w:widowControl w:val="0"/>
        <w:shd w:val="clear" w:color="auto" w:fill="FFFFFF"/>
        <w:autoSpaceDE w:val="0"/>
        <w:autoSpaceDN w:val="0"/>
        <w:adjustRightInd w:val="0"/>
        <w:spacing w:after="0" w:line="240" w:lineRule="auto"/>
        <w:ind w:firstLine="0"/>
        <w:jc w:val="left"/>
        <w:rPr>
          <w:rFonts w:eastAsia="Times New Roman"/>
          <w:color w:val="000000"/>
          <w:sz w:val="24"/>
          <w:szCs w:val="24"/>
          <w:lang w:eastAsia="pl-PL"/>
        </w:rPr>
      </w:pPr>
      <w:r w:rsidRPr="00A02865">
        <w:rPr>
          <w:rFonts w:eastAsia="Times New Roman"/>
          <w:color w:val="000000"/>
          <w:spacing w:val="-1"/>
          <w:sz w:val="24"/>
          <w:szCs w:val="24"/>
          <w:lang w:eastAsia="pl-PL"/>
        </w:rPr>
        <w:t>data i podpis osoby przyjmującej wniosek</w:t>
      </w:r>
    </w:p>
    <w:p w14:paraId="4094D761" w14:textId="77777777" w:rsidR="00340E22" w:rsidRPr="00A02865" w:rsidRDefault="00340E22">
      <w:pPr>
        <w:ind w:firstLine="0"/>
        <w:jc w:val="left"/>
        <w:rPr>
          <w:sz w:val="24"/>
          <w:szCs w:val="24"/>
        </w:rPr>
      </w:pPr>
    </w:p>
    <w:sectPr w:rsidR="00340E22" w:rsidRPr="00A02865" w:rsidSect="00E245A8">
      <w:footerReference w:type="default" r:id="rId12"/>
      <w:type w:val="continuous"/>
      <w:pgSz w:w="11906" w:h="16838"/>
      <w:pgMar w:top="1417" w:right="1417" w:bottom="1135"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F5333" w14:textId="77777777" w:rsidR="007906B3" w:rsidRDefault="007906B3" w:rsidP="00C05EEC">
      <w:pPr>
        <w:spacing w:after="0" w:line="240" w:lineRule="auto"/>
      </w:pPr>
      <w:r>
        <w:separator/>
      </w:r>
    </w:p>
  </w:endnote>
  <w:endnote w:type="continuationSeparator" w:id="0">
    <w:p w14:paraId="7DD88D3C" w14:textId="77777777" w:rsidR="007906B3" w:rsidRDefault="007906B3" w:rsidP="00C05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6DCA5" w14:textId="77777777" w:rsidR="00E0605D" w:rsidRDefault="00E0605D">
    <w:pPr>
      <w:pStyle w:val="Stopka"/>
      <w:jc w:val="center"/>
    </w:pPr>
  </w:p>
  <w:p w14:paraId="23AB7C1C" w14:textId="65256AA6" w:rsidR="00E0605D" w:rsidRPr="00BD1CEB" w:rsidRDefault="00E0605D">
    <w:pPr>
      <w:pStyle w:val="Stopka"/>
      <w:rPr>
        <w:sz w:val="18"/>
        <w:szCs w:val="18"/>
      </w:rPr>
    </w:pPr>
    <w:r>
      <w:rPr>
        <w:color w:val="7F7F7F" w:themeColor="background1" w:themeShade="7F"/>
        <w:spacing w:val="60"/>
        <w:sz w:val="18"/>
        <w:szCs w:val="18"/>
      </w:rPr>
      <w:tab/>
    </w:r>
    <w:r>
      <w:rPr>
        <w:color w:val="7F7F7F" w:themeColor="background1" w:themeShade="7F"/>
        <w:spacing w:val="60"/>
        <w:sz w:val="18"/>
        <w:szCs w:val="18"/>
      </w:rPr>
      <w:tab/>
    </w:r>
    <w:r w:rsidRPr="00BD1CEB">
      <w:rPr>
        <w:color w:val="7F7F7F" w:themeColor="background1" w:themeShade="7F"/>
        <w:spacing w:val="60"/>
        <w:sz w:val="18"/>
        <w:szCs w:val="18"/>
      </w:rPr>
      <w:t xml:space="preserve">Strona | </w:t>
    </w:r>
    <w:r w:rsidRPr="00BD1CEB">
      <w:rPr>
        <w:color w:val="7F7F7F" w:themeColor="background1" w:themeShade="7F"/>
        <w:spacing w:val="60"/>
        <w:sz w:val="18"/>
        <w:szCs w:val="18"/>
      </w:rPr>
      <w:fldChar w:fldCharType="begin"/>
    </w:r>
    <w:r w:rsidRPr="00BD1CEB">
      <w:rPr>
        <w:color w:val="7F7F7F" w:themeColor="background1" w:themeShade="7F"/>
        <w:spacing w:val="60"/>
        <w:sz w:val="18"/>
        <w:szCs w:val="18"/>
      </w:rPr>
      <w:instrText>PAGE   \* MERGEFORMAT</w:instrText>
    </w:r>
    <w:r w:rsidRPr="00BD1CEB">
      <w:rPr>
        <w:color w:val="7F7F7F" w:themeColor="background1" w:themeShade="7F"/>
        <w:spacing w:val="60"/>
        <w:sz w:val="18"/>
        <w:szCs w:val="18"/>
      </w:rPr>
      <w:fldChar w:fldCharType="separate"/>
    </w:r>
    <w:r w:rsidR="00CC5364" w:rsidRPr="00CC5364">
      <w:rPr>
        <w:b/>
        <w:bCs/>
        <w:noProof/>
        <w:color w:val="7F7F7F" w:themeColor="background1" w:themeShade="7F"/>
        <w:spacing w:val="60"/>
        <w:sz w:val="18"/>
        <w:szCs w:val="18"/>
      </w:rPr>
      <w:t>24</w:t>
    </w:r>
    <w:r w:rsidRPr="00BD1CEB">
      <w:rPr>
        <w:b/>
        <w:bCs/>
        <w:color w:val="7F7F7F" w:themeColor="background1" w:themeShade="7F"/>
        <w:spacing w:val="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0BE47" w14:textId="77777777" w:rsidR="007906B3" w:rsidRDefault="007906B3" w:rsidP="00C05EEC">
      <w:pPr>
        <w:spacing w:after="0" w:line="240" w:lineRule="auto"/>
      </w:pPr>
      <w:r>
        <w:separator/>
      </w:r>
    </w:p>
  </w:footnote>
  <w:footnote w:type="continuationSeparator" w:id="0">
    <w:p w14:paraId="39DE2077" w14:textId="77777777" w:rsidR="007906B3" w:rsidRDefault="007906B3" w:rsidP="00C05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53CE508"/>
    <w:lvl w:ilvl="0">
      <w:numFmt w:val="bullet"/>
      <w:lvlText w:val="*"/>
      <w:lvlJc w:val="left"/>
    </w:lvl>
  </w:abstractNum>
  <w:abstractNum w:abstractNumId="1" w15:restartNumberingAfterBreak="0">
    <w:nsid w:val="01B35C4A"/>
    <w:multiLevelType w:val="hybridMultilevel"/>
    <w:tmpl w:val="7EAE6594"/>
    <w:lvl w:ilvl="0" w:tplc="D320EE98">
      <w:start w:val="1"/>
      <w:numFmt w:val="decimal"/>
      <w:lvlText w:val="%1."/>
      <w:legacy w:legacy="1" w:legacySpace="0" w:legacyIndent="427"/>
      <w:lvlJc w:val="left"/>
      <w:rPr>
        <w:rFonts w:ascii="Times New Roman" w:eastAsia="Times New Roman" w:hAnsi="Times New Roman"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 w15:restartNumberingAfterBreak="0">
    <w:nsid w:val="03BE3233"/>
    <w:multiLevelType w:val="hybridMultilevel"/>
    <w:tmpl w:val="C9BE23D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7EA28D8A">
      <w:start w:val="1"/>
      <w:numFmt w:val="upperRoman"/>
      <w:lvlText w:val="%3."/>
      <w:lvlJc w:val="left"/>
      <w:pPr>
        <w:ind w:left="2700" w:hanging="72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4125C3B"/>
    <w:multiLevelType w:val="hybridMultilevel"/>
    <w:tmpl w:val="D9763F7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912A23"/>
    <w:multiLevelType w:val="hybridMultilevel"/>
    <w:tmpl w:val="EF1CB30C"/>
    <w:lvl w:ilvl="0" w:tplc="04150011">
      <w:start w:val="1"/>
      <w:numFmt w:val="decimal"/>
      <w:lvlText w:val="%1)"/>
      <w:lvlJc w:val="left"/>
      <w:pPr>
        <w:ind w:left="1147" w:hanging="360"/>
      </w:pPr>
    </w:lvl>
    <w:lvl w:ilvl="1" w:tplc="04150011">
      <w:start w:val="1"/>
      <w:numFmt w:val="decimal"/>
      <w:lvlText w:val="%2)"/>
      <w:lvlJc w:val="left"/>
      <w:pPr>
        <w:ind w:left="1867" w:hanging="360"/>
      </w:pPr>
    </w:lvl>
    <w:lvl w:ilvl="2" w:tplc="0415001B" w:tentative="1">
      <w:start w:val="1"/>
      <w:numFmt w:val="lowerRoman"/>
      <w:lvlText w:val="%3."/>
      <w:lvlJc w:val="right"/>
      <w:pPr>
        <w:ind w:left="2587" w:hanging="180"/>
      </w:pPr>
    </w:lvl>
    <w:lvl w:ilvl="3" w:tplc="0415000F" w:tentative="1">
      <w:start w:val="1"/>
      <w:numFmt w:val="decimal"/>
      <w:lvlText w:val="%4."/>
      <w:lvlJc w:val="left"/>
      <w:pPr>
        <w:ind w:left="3307" w:hanging="360"/>
      </w:pPr>
    </w:lvl>
    <w:lvl w:ilvl="4" w:tplc="04150019" w:tentative="1">
      <w:start w:val="1"/>
      <w:numFmt w:val="lowerLetter"/>
      <w:lvlText w:val="%5."/>
      <w:lvlJc w:val="left"/>
      <w:pPr>
        <w:ind w:left="4027" w:hanging="360"/>
      </w:pPr>
    </w:lvl>
    <w:lvl w:ilvl="5" w:tplc="0415001B" w:tentative="1">
      <w:start w:val="1"/>
      <w:numFmt w:val="lowerRoman"/>
      <w:lvlText w:val="%6."/>
      <w:lvlJc w:val="right"/>
      <w:pPr>
        <w:ind w:left="4747" w:hanging="180"/>
      </w:pPr>
    </w:lvl>
    <w:lvl w:ilvl="6" w:tplc="0415000F" w:tentative="1">
      <w:start w:val="1"/>
      <w:numFmt w:val="decimal"/>
      <w:lvlText w:val="%7."/>
      <w:lvlJc w:val="left"/>
      <w:pPr>
        <w:ind w:left="5467" w:hanging="360"/>
      </w:pPr>
    </w:lvl>
    <w:lvl w:ilvl="7" w:tplc="04150019" w:tentative="1">
      <w:start w:val="1"/>
      <w:numFmt w:val="lowerLetter"/>
      <w:lvlText w:val="%8."/>
      <w:lvlJc w:val="left"/>
      <w:pPr>
        <w:ind w:left="6187" w:hanging="360"/>
      </w:pPr>
    </w:lvl>
    <w:lvl w:ilvl="8" w:tplc="0415001B" w:tentative="1">
      <w:start w:val="1"/>
      <w:numFmt w:val="lowerRoman"/>
      <w:lvlText w:val="%9."/>
      <w:lvlJc w:val="right"/>
      <w:pPr>
        <w:ind w:left="6907" w:hanging="180"/>
      </w:pPr>
    </w:lvl>
  </w:abstractNum>
  <w:abstractNum w:abstractNumId="5" w15:restartNumberingAfterBreak="0">
    <w:nsid w:val="069B29FF"/>
    <w:multiLevelType w:val="hybridMultilevel"/>
    <w:tmpl w:val="403EF006"/>
    <w:lvl w:ilvl="0" w:tplc="04150011">
      <w:start w:val="1"/>
      <w:numFmt w:val="decimal"/>
      <w:lvlText w:val="%1)"/>
      <w:lvlJc w:val="left"/>
      <w:pPr>
        <w:ind w:left="1571" w:hanging="360"/>
      </w:pPr>
      <w:rPr>
        <w:color w:val="auto"/>
      </w:rPr>
    </w:lvl>
    <w:lvl w:ilvl="1" w:tplc="04150019">
      <w:start w:val="1"/>
      <w:numFmt w:val="lowerLetter"/>
      <w:lvlText w:val="%2."/>
      <w:lvlJc w:val="left"/>
      <w:pPr>
        <w:ind w:left="2291"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7DA5FCC"/>
    <w:multiLevelType w:val="multilevel"/>
    <w:tmpl w:val="F51AAE48"/>
    <w:lvl w:ilvl="0">
      <w:start w:val="1"/>
      <w:numFmt w:val="decimal"/>
      <w:lvlText w:val="%1."/>
      <w:lvlJc w:val="left"/>
      <w:pPr>
        <w:ind w:left="360" w:hanging="360"/>
      </w:pPr>
      <w:rPr>
        <w:rFonts w:hint="default"/>
      </w:rPr>
    </w:lvl>
    <w:lvl w:ilvl="1">
      <w:start w:val="1"/>
      <w:numFmt w:val="none"/>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9773F79"/>
    <w:multiLevelType w:val="hybridMultilevel"/>
    <w:tmpl w:val="773CD84A"/>
    <w:lvl w:ilvl="0" w:tplc="04150001">
      <w:start w:val="1"/>
      <w:numFmt w:val="bullet"/>
      <w:lvlText w:val=""/>
      <w:lvlJc w:val="left"/>
      <w:pPr>
        <w:ind w:left="447" w:hanging="360"/>
      </w:pPr>
      <w:rPr>
        <w:rFonts w:ascii="Symbol" w:hAnsi="Symbol" w:hint="default"/>
      </w:rPr>
    </w:lvl>
    <w:lvl w:ilvl="1" w:tplc="04150003" w:tentative="1">
      <w:start w:val="1"/>
      <w:numFmt w:val="bullet"/>
      <w:lvlText w:val="o"/>
      <w:lvlJc w:val="left"/>
      <w:pPr>
        <w:ind w:left="1167" w:hanging="360"/>
      </w:pPr>
      <w:rPr>
        <w:rFonts w:ascii="Courier New" w:hAnsi="Courier New" w:cs="Courier New" w:hint="default"/>
      </w:rPr>
    </w:lvl>
    <w:lvl w:ilvl="2" w:tplc="04150005" w:tentative="1">
      <w:start w:val="1"/>
      <w:numFmt w:val="bullet"/>
      <w:lvlText w:val=""/>
      <w:lvlJc w:val="left"/>
      <w:pPr>
        <w:ind w:left="1887" w:hanging="360"/>
      </w:pPr>
      <w:rPr>
        <w:rFonts w:ascii="Wingdings" w:hAnsi="Wingdings" w:hint="default"/>
      </w:rPr>
    </w:lvl>
    <w:lvl w:ilvl="3" w:tplc="04150001" w:tentative="1">
      <w:start w:val="1"/>
      <w:numFmt w:val="bullet"/>
      <w:lvlText w:val=""/>
      <w:lvlJc w:val="left"/>
      <w:pPr>
        <w:ind w:left="2607" w:hanging="360"/>
      </w:pPr>
      <w:rPr>
        <w:rFonts w:ascii="Symbol" w:hAnsi="Symbol" w:hint="default"/>
      </w:rPr>
    </w:lvl>
    <w:lvl w:ilvl="4" w:tplc="04150003" w:tentative="1">
      <w:start w:val="1"/>
      <w:numFmt w:val="bullet"/>
      <w:lvlText w:val="o"/>
      <w:lvlJc w:val="left"/>
      <w:pPr>
        <w:ind w:left="3327" w:hanging="360"/>
      </w:pPr>
      <w:rPr>
        <w:rFonts w:ascii="Courier New" w:hAnsi="Courier New" w:cs="Courier New" w:hint="default"/>
      </w:rPr>
    </w:lvl>
    <w:lvl w:ilvl="5" w:tplc="04150005" w:tentative="1">
      <w:start w:val="1"/>
      <w:numFmt w:val="bullet"/>
      <w:lvlText w:val=""/>
      <w:lvlJc w:val="left"/>
      <w:pPr>
        <w:ind w:left="4047" w:hanging="360"/>
      </w:pPr>
      <w:rPr>
        <w:rFonts w:ascii="Wingdings" w:hAnsi="Wingdings" w:hint="default"/>
      </w:rPr>
    </w:lvl>
    <w:lvl w:ilvl="6" w:tplc="04150001" w:tentative="1">
      <w:start w:val="1"/>
      <w:numFmt w:val="bullet"/>
      <w:lvlText w:val=""/>
      <w:lvlJc w:val="left"/>
      <w:pPr>
        <w:ind w:left="4767" w:hanging="360"/>
      </w:pPr>
      <w:rPr>
        <w:rFonts w:ascii="Symbol" w:hAnsi="Symbol" w:hint="default"/>
      </w:rPr>
    </w:lvl>
    <w:lvl w:ilvl="7" w:tplc="04150003" w:tentative="1">
      <w:start w:val="1"/>
      <w:numFmt w:val="bullet"/>
      <w:lvlText w:val="o"/>
      <w:lvlJc w:val="left"/>
      <w:pPr>
        <w:ind w:left="5487" w:hanging="360"/>
      </w:pPr>
      <w:rPr>
        <w:rFonts w:ascii="Courier New" w:hAnsi="Courier New" w:cs="Courier New" w:hint="default"/>
      </w:rPr>
    </w:lvl>
    <w:lvl w:ilvl="8" w:tplc="04150005" w:tentative="1">
      <w:start w:val="1"/>
      <w:numFmt w:val="bullet"/>
      <w:lvlText w:val=""/>
      <w:lvlJc w:val="left"/>
      <w:pPr>
        <w:ind w:left="6207" w:hanging="360"/>
      </w:pPr>
      <w:rPr>
        <w:rFonts w:ascii="Wingdings" w:hAnsi="Wingdings" w:hint="default"/>
      </w:rPr>
    </w:lvl>
  </w:abstractNum>
  <w:abstractNum w:abstractNumId="8" w15:restartNumberingAfterBreak="0">
    <w:nsid w:val="0C246827"/>
    <w:multiLevelType w:val="hybridMultilevel"/>
    <w:tmpl w:val="02B4FEF4"/>
    <w:lvl w:ilvl="0" w:tplc="04150011">
      <w:start w:val="1"/>
      <w:numFmt w:val="decimal"/>
      <w:lvlText w:val="%1)"/>
      <w:lvlJc w:val="left"/>
      <w:pPr>
        <w:ind w:left="720" w:hanging="360"/>
      </w:pPr>
      <w:rPr>
        <w:strike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0F0E35AA"/>
    <w:multiLevelType w:val="hybridMultilevel"/>
    <w:tmpl w:val="C602F8BE"/>
    <w:lvl w:ilvl="0" w:tplc="449EDC7C">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14C4728"/>
    <w:multiLevelType w:val="hybridMultilevel"/>
    <w:tmpl w:val="00F031CC"/>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8EC5086"/>
    <w:multiLevelType w:val="hybridMultilevel"/>
    <w:tmpl w:val="B2DC12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C976BB"/>
    <w:multiLevelType w:val="multilevel"/>
    <w:tmpl w:val="29BEB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593B8B"/>
    <w:multiLevelType w:val="hybridMultilevel"/>
    <w:tmpl w:val="3A5670FE"/>
    <w:lvl w:ilvl="0" w:tplc="1B8668B6">
      <w:start w:val="1"/>
      <w:numFmt w:val="decimal"/>
      <w:lvlText w:val="%1."/>
      <w:lvlJc w:val="left"/>
      <w:pPr>
        <w:ind w:left="1800" w:hanging="360"/>
      </w:pPr>
      <w:rPr>
        <w:rFonts w:hint="default"/>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15:restartNumberingAfterBreak="0">
    <w:nsid w:val="1E642706"/>
    <w:multiLevelType w:val="hybridMultilevel"/>
    <w:tmpl w:val="7C9E3968"/>
    <w:lvl w:ilvl="0" w:tplc="0415000F">
      <w:start w:val="1"/>
      <w:numFmt w:val="decimal"/>
      <w:lvlText w:val="%1."/>
      <w:lvlJc w:val="left"/>
      <w:pPr>
        <w:ind w:left="1668" w:hanging="360"/>
      </w:pPr>
    </w:lvl>
    <w:lvl w:ilvl="1" w:tplc="04150011">
      <w:start w:val="1"/>
      <w:numFmt w:val="decimal"/>
      <w:lvlText w:val="%2)"/>
      <w:lvlJc w:val="left"/>
      <w:pPr>
        <w:ind w:left="2388" w:hanging="360"/>
      </w:pPr>
    </w:lvl>
    <w:lvl w:ilvl="2" w:tplc="0415001B" w:tentative="1">
      <w:start w:val="1"/>
      <w:numFmt w:val="lowerRoman"/>
      <w:lvlText w:val="%3."/>
      <w:lvlJc w:val="right"/>
      <w:pPr>
        <w:ind w:left="3108" w:hanging="180"/>
      </w:pPr>
    </w:lvl>
    <w:lvl w:ilvl="3" w:tplc="0415000F" w:tentative="1">
      <w:start w:val="1"/>
      <w:numFmt w:val="decimal"/>
      <w:lvlText w:val="%4."/>
      <w:lvlJc w:val="left"/>
      <w:pPr>
        <w:ind w:left="3828" w:hanging="360"/>
      </w:pPr>
    </w:lvl>
    <w:lvl w:ilvl="4" w:tplc="04150019" w:tentative="1">
      <w:start w:val="1"/>
      <w:numFmt w:val="lowerLetter"/>
      <w:lvlText w:val="%5."/>
      <w:lvlJc w:val="left"/>
      <w:pPr>
        <w:ind w:left="4548" w:hanging="360"/>
      </w:pPr>
    </w:lvl>
    <w:lvl w:ilvl="5" w:tplc="0415001B" w:tentative="1">
      <w:start w:val="1"/>
      <w:numFmt w:val="lowerRoman"/>
      <w:lvlText w:val="%6."/>
      <w:lvlJc w:val="right"/>
      <w:pPr>
        <w:ind w:left="5268" w:hanging="180"/>
      </w:pPr>
    </w:lvl>
    <w:lvl w:ilvl="6" w:tplc="0415000F" w:tentative="1">
      <w:start w:val="1"/>
      <w:numFmt w:val="decimal"/>
      <w:lvlText w:val="%7."/>
      <w:lvlJc w:val="left"/>
      <w:pPr>
        <w:ind w:left="5988" w:hanging="360"/>
      </w:pPr>
    </w:lvl>
    <w:lvl w:ilvl="7" w:tplc="04150019" w:tentative="1">
      <w:start w:val="1"/>
      <w:numFmt w:val="lowerLetter"/>
      <w:lvlText w:val="%8."/>
      <w:lvlJc w:val="left"/>
      <w:pPr>
        <w:ind w:left="6708" w:hanging="360"/>
      </w:pPr>
    </w:lvl>
    <w:lvl w:ilvl="8" w:tplc="0415001B" w:tentative="1">
      <w:start w:val="1"/>
      <w:numFmt w:val="lowerRoman"/>
      <w:lvlText w:val="%9."/>
      <w:lvlJc w:val="right"/>
      <w:pPr>
        <w:ind w:left="7428" w:hanging="180"/>
      </w:pPr>
    </w:lvl>
  </w:abstractNum>
  <w:abstractNum w:abstractNumId="15" w15:restartNumberingAfterBreak="0">
    <w:nsid w:val="1F301D6D"/>
    <w:multiLevelType w:val="singleLevel"/>
    <w:tmpl w:val="04150011"/>
    <w:lvl w:ilvl="0">
      <w:start w:val="1"/>
      <w:numFmt w:val="decimal"/>
      <w:lvlText w:val="%1)"/>
      <w:lvlJc w:val="left"/>
      <w:pPr>
        <w:ind w:left="720" w:hanging="360"/>
      </w:pPr>
      <w:rPr>
        <w:rFonts w:hint="default"/>
      </w:rPr>
    </w:lvl>
  </w:abstractNum>
  <w:abstractNum w:abstractNumId="16" w15:restartNumberingAfterBreak="0">
    <w:nsid w:val="1F301FD2"/>
    <w:multiLevelType w:val="hybridMultilevel"/>
    <w:tmpl w:val="68920D3C"/>
    <w:lvl w:ilvl="0" w:tplc="19180C46">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20980DFA"/>
    <w:multiLevelType w:val="hybridMultilevel"/>
    <w:tmpl w:val="E022379C"/>
    <w:lvl w:ilvl="0" w:tplc="04150001">
      <w:start w:val="1"/>
      <w:numFmt w:val="bullet"/>
      <w:lvlText w:val=""/>
      <w:lvlJc w:val="left"/>
      <w:pPr>
        <w:ind w:left="4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1846A18"/>
    <w:multiLevelType w:val="multilevel"/>
    <w:tmpl w:val="CB8E994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1F861E1"/>
    <w:multiLevelType w:val="hybridMultilevel"/>
    <w:tmpl w:val="9D4606E8"/>
    <w:lvl w:ilvl="0" w:tplc="4304663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4797B14"/>
    <w:multiLevelType w:val="hybridMultilevel"/>
    <w:tmpl w:val="C21C6594"/>
    <w:lvl w:ilvl="0" w:tplc="C848F710">
      <w:start w:val="13"/>
      <w:numFmt w:val="decimal"/>
      <w:lvlText w:val="%1."/>
      <w:lvlJc w:val="left"/>
      <w:pPr>
        <w:ind w:left="720" w:hanging="360"/>
      </w:pPr>
      <w:rPr>
        <w:rFonts w:eastAsiaTheme="minorEastAs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72D161F"/>
    <w:multiLevelType w:val="hybridMultilevel"/>
    <w:tmpl w:val="9A202BF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C58672C"/>
    <w:multiLevelType w:val="hybridMultilevel"/>
    <w:tmpl w:val="086EE4E4"/>
    <w:lvl w:ilvl="0" w:tplc="0415000F">
      <w:start w:val="1"/>
      <w:numFmt w:val="decimal"/>
      <w:lvlText w:val="%1."/>
      <w:lvlJc w:val="left"/>
      <w:pPr>
        <w:ind w:left="720" w:hanging="360"/>
      </w:pPr>
    </w:lvl>
    <w:lvl w:ilvl="1" w:tplc="04150011">
      <w:start w:val="1"/>
      <w:numFmt w:val="decimal"/>
      <w:lvlText w:val="%2)"/>
      <w:lvlJc w:val="left"/>
      <w:pPr>
        <w:ind w:left="1635"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2EDC6A13"/>
    <w:multiLevelType w:val="hybridMultilevel"/>
    <w:tmpl w:val="6ED2E848"/>
    <w:lvl w:ilvl="0" w:tplc="04150011">
      <w:start w:val="1"/>
      <w:numFmt w:val="decimal"/>
      <w:lvlText w:val="%1)"/>
      <w:lvlJc w:val="left"/>
      <w:pPr>
        <w:ind w:left="1068" w:hanging="360"/>
      </w:pPr>
      <w:rPr>
        <w:color w:val="auto"/>
      </w:rPr>
    </w:lvl>
    <w:lvl w:ilvl="1" w:tplc="04150019">
      <w:start w:val="1"/>
      <w:numFmt w:val="lowerLetter"/>
      <w:lvlText w:val="%2."/>
      <w:lvlJc w:val="left"/>
      <w:pPr>
        <w:ind w:left="1788" w:hanging="360"/>
      </w:pPr>
    </w:lvl>
    <w:lvl w:ilvl="2" w:tplc="0415001B">
      <w:start w:val="1"/>
      <w:numFmt w:val="decimal"/>
      <w:lvlText w:val="%3."/>
      <w:lvlJc w:val="left"/>
      <w:pPr>
        <w:tabs>
          <w:tab w:val="num" w:pos="1657"/>
        </w:tabs>
        <w:ind w:left="1657" w:hanging="360"/>
      </w:pPr>
    </w:lvl>
    <w:lvl w:ilvl="3" w:tplc="0415000F">
      <w:start w:val="1"/>
      <w:numFmt w:val="decimal"/>
      <w:lvlText w:val="%4."/>
      <w:lvlJc w:val="left"/>
      <w:pPr>
        <w:tabs>
          <w:tab w:val="num" w:pos="2377"/>
        </w:tabs>
        <w:ind w:left="2377" w:hanging="360"/>
      </w:pPr>
    </w:lvl>
    <w:lvl w:ilvl="4" w:tplc="04150019">
      <w:start w:val="1"/>
      <w:numFmt w:val="decimal"/>
      <w:lvlText w:val="%5."/>
      <w:lvlJc w:val="left"/>
      <w:pPr>
        <w:tabs>
          <w:tab w:val="num" w:pos="3097"/>
        </w:tabs>
        <w:ind w:left="3097" w:hanging="360"/>
      </w:pPr>
    </w:lvl>
    <w:lvl w:ilvl="5" w:tplc="0415001B">
      <w:start w:val="1"/>
      <w:numFmt w:val="decimal"/>
      <w:lvlText w:val="%6."/>
      <w:lvlJc w:val="left"/>
      <w:pPr>
        <w:tabs>
          <w:tab w:val="num" w:pos="3817"/>
        </w:tabs>
        <w:ind w:left="3817" w:hanging="360"/>
      </w:pPr>
    </w:lvl>
    <w:lvl w:ilvl="6" w:tplc="0415000F">
      <w:start w:val="1"/>
      <w:numFmt w:val="decimal"/>
      <w:lvlText w:val="%7."/>
      <w:lvlJc w:val="left"/>
      <w:pPr>
        <w:tabs>
          <w:tab w:val="num" w:pos="4537"/>
        </w:tabs>
        <w:ind w:left="4537" w:hanging="360"/>
      </w:pPr>
    </w:lvl>
    <w:lvl w:ilvl="7" w:tplc="04150019">
      <w:start w:val="1"/>
      <w:numFmt w:val="decimal"/>
      <w:lvlText w:val="%8."/>
      <w:lvlJc w:val="left"/>
      <w:pPr>
        <w:tabs>
          <w:tab w:val="num" w:pos="5257"/>
        </w:tabs>
        <w:ind w:left="5257" w:hanging="360"/>
      </w:pPr>
    </w:lvl>
    <w:lvl w:ilvl="8" w:tplc="0415001B">
      <w:start w:val="1"/>
      <w:numFmt w:val="decimal"/>
      <w:lvlText w:val="%9."/>
      <w:lvlJc w:val="left"/>
      <w:pPr>
        <w:tabs>
          <w:tab w:val="num" w:pos="5977"/>
        </w:tabs>
        <w:ind w:left="5977" w:hanging="360"/>
      </w:pPr>
    </w:lvl>
  </w:abstractNum>
  <w:abstractNum w:abstractNumId="24" w15:restartNumberingAfterBreak="0">
    <w:nsid w:val="2F0A51F7"/>
    <w:multiLevelType w:val="hybridMultilevel"/>
    <w:tmpl w:val="7C1002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2F9E7D3D"/>
    <w:multiLevelType w:val="hybridMultilevel"/>
    <w:tmpl w:val="A46085F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0142EB2"/>
    <w:multiLevelType w:val="hybridMultilevel"/>
    <w:tmpl w:val="ADE84488"/>
    <w:lvl w:ilvl="0" w:tplc="3CE4410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56B0EB7"/>
    <w:multiLevelType w:val="hybridMultilevel"/>
    <w:tmpl w:val="786C31C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362B41E6"/>
    <w:multiLevelType w:val="multilevel"/>
    <w:tmpl w:val="90EAFC0A"/>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36AE6237"/>
    <w:multiLevelType w:val="singleLevel"/>
    <w:tmpl w:val="52E6B6A0"/>
    <w:lvl w:ilvl="0">
      <w:start w:val="1"/>
      <w:numFmt w:val="lowerLetter"/>
      <w:lvlText w:val="%1)"/>
      <w:legacy w:legacy="1" w:legacySpace="0" w:legacyIndent="283"/>
      <w:lvlJc w:val="left"/>
      <w:rPr>
        <w:rFonts w:ascii="Times New Roman" w:hAnsi="Times New Roman" w:cs="Times New Roman" w:hint="default"/>
      </w:rPr>
    </w:lvl>
  </w:abstractNum>
  <w:abstractNum w:abstractNumId="30" w15:restartNumberingAfterBreak="0">
    <w:nsid w:val="36F45DC6"/>
    <w:multiLevelType w:val="hybridMultilevel"/>
    <w:tmpl w:val="F33E50D2"/>
    <w:lvl w:ilvl="0" w:tplc="04150017">
      <w:start w:val="1"/>
      <w:numFmt w:val="lowerLetter"/>
      <w:lvlText w:val="%1)"/>
      <w:lvlJc w:val="left"/>
      <w:pPr>
        <w:ind w:left="720" w:hanging="360"/>
      </w:pPr>
      <w:rPr>
        <w:rFonts w:hint="default"/>
      </w:rPr>
    </w:lvl>
    <w:lvl w:ilvl="1" w:tplc="5A5E3EF2">
      <w:start w:val="1"/>
      <w:numFmt w:val="decimal"/>
      <w:lvlText w:val="%2)"/>
      <w:lvlJc w:val="left"/>
      <w:pPr>
        <w:ind w:left="1440" w:hanging="360"/>
      </w:pPr>
      <w:rPr>
        <w:rFonts w:eastAsia="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B3D4AC2"/>
    <w:multiLevelType w:val="singleLevel"/>
    <w:tmpl w:val="8C2620BA"/>
    <w:lvl w:ilvl="0">
      <w:start w:val="10"/>
      <w:numFmt w:val="decimal"/>
      <w:lvlText w:val="%1."/>
      <w:legacy w:legacy="1" w:legacySpace="0" w:legacyIndent="360"/>
      <w:lvlJc w:val="left"/>
      <w:rPr>
        <w:rFonts w:ascii="Times New Roman" w:hAnsi="Times New Roman" w:cs="Times New Roman" w:hint="default"/>
      </w:rPr>
    </w:lvl>
  </w:abstractNum>
  <w:abstractNum w:abstractNumId="32" w15:restartNumberingAfterBreak="0">
    <w:nsid w:val="3C1A5F97"/>
    <w:multiLevelType w:val="singleLevel"/>
    <w:tmpl w:val="82E88718"/>
    <w:lvl w:ilvl="0">
      <w:start w:val="1"/>
      <w:numFmt w:val="decimal"/>
      <w:lvlText w:val="%1."/>
      <w:legacy w:legacy="1" w:legacySpace="0" w:legacyIndent="360"/>
      <w:lvlJc w:val="left"/>
      <w:rPr>
        <w:rFonts w:ascii="Times New Roman" w:hAnsi="Times New Roman" w:cs="Times New Roman" w:hint="default"/>
      </w:rPr>
    </w:lvl>
  </w:abstractNum>
  <w:abstractNum w:abstractNumId="33" w15:restartNumberingAfterBreak="0">
    <w:nsid w:val="3C4722B3"/>
    <w:multiLevelType w:val="singleLevel"/>
    <w:tmpl w:val="82E88718"/>
    <w:lvl w:ilvl="0">
      <w:start w:val="1"/>
      <w:numFmt w:val="decimal"/>
      <w:lvlText w:val="%1."/>
      <w:legacy w:legacy="1" w:legacySpace="0" w:legacyIndent="360"/>
      <w:lvlJc w:val="left"/>
      <w:rPr>
        <w:rFonts w:ascii="Times New Roman" w:hAnsi="Times New Roman" w:cs="Times New Roman" w:hint="default"/>
      </w:rPr>
    </w:lvl>
  </w:abstractNum>
  <w:abstractNum w:abstractNumId="34" w15:restartNumberingAfterBreak="0">
    <w:nsid w:val="409F5174"/>
    <w:multiLevelType w:val="hybridMultilevel"/>
    <w:tmpl w:val="370088C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0EE1CA9"/>
    <w:multiLevelType w:val="hybridMultilevel"/>
    <w:tmpl w:val="77325898"/>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43223D6A"/>
    <w:multiLevelType w:val="singleLevel"/>
    <w:tmpl w:val="9080E0A4"/>
    <w:lvl w:ilvl="0">
      <w:start w:val="2"/>
      <w:numFmt w:val="decimal"/>
      <w:lvlText w:val="%1."/>
      <w:legacy w:legacy="1" w:legacySpace="0" w:legacyIndent="427"/>
      <w:lvlJc w:val="left"/>
      <w:rPr>
        <w:rFonts w:ascii="Times New Roman" w:hAnsi="Times New Roman" w:cs="Times New Roman" w:hint="default"/>
      </w:rPr>
    </w:lvl>
  </w:abstractNum>
  <w:abstractNum w:abstractNumId="37" w15:restartNumberingAfterBreak="0">
    <w:nsid w:val="46D76044"/>
    <w:multiLevelType w:val="hybridMultilevel"/>
    <w:tmpl w:val="DBAAC9F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A5015CB"/>
    <w:multiLevelType w:val="multilevel"/>
    <w:tmpl w:val="48D47DCE"/>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ADF1C49"/>
    <w:multiLevelType w:val="hybridMultilevel"/>
    <w:tmpl w:val="BCB62AE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C1D40D3"/>
    <w:multiLevelType w:val="hybridMultilevel"/>
    <w:tmpl w:val="ED4062C0"/>
    <w:lvl w:ilvl="0" w:tplc="D70A4D42">
      <w:start w:val="1"/>
      <w:numFmt w:val="decimal"/>
      <w:lvlText w:val="%1)"/>
      <w:lvlJc w:val="left"/>
      <w:pPr>
        <w:ind w:left="1146" w:hanging="360"/>
      </w:pPr>
      <w:rPr>
        <w:rFonts w:ascii="Times New Roman" w:hAnsi="Times New Roman" w:cs="Times New Roman" w:hint="default"/>
        <w:strike w:val="0"/>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C383401"/>
    <w:multiLevelType w:val="hybridMultilevel"/>
    <w:tmpl w:val="D79E81A8"/>
    <w:lvl w:ilvl="0" w:tplc="387C6A0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4C395F5A"/>
    <w:multiLevelType w:val="hybridMultilevel"/>
    <w:tmpl w:val="B4941A9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4DF618F8"/>
    <w:multiLevelType w:val="hybridMultilevel"/>
    <w:tmpl w:val="35B6D608"/>
    <w:lvl w:ilvl="0" w:tplc="04150001">
      <w:start w:val="1"/>
      <w:numFmt w:val="bullet"/>
      <w:lvlText w:val=""/>
      <w:lvlJc w:val="left"/>
      <w:pPr>
        <w:ind w:left="420" w:hanging="360"/>
      </w:pPr>
      <w:rPr>
        <w:rFonts w:ascii="Symbol" w:hAnsi="Symbol"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44" w15:restartNumberingAfterBreak="0">
    <w:nsid w:val="4E457F13"/>
    <w:multiLevelType w:val="hybridMultilevel"/>
    <w:tmpl w:val="06CC22E6"/>
    <w:lvl w:ilvl="0" w:tplc="04150013">
      <w:start w:val="1"/>
      <w:numFmt w:val="upperRoman"/>
      <w:lvlText w:val="%1."/>
      <w:lvlJc w:val="right"/>
      <w:pPr>
        <w:ind w:left="720" w:hanging="360"/>
      </w:pPr>
    </w:lvl>
    <w:lvl w:ilvl="1" w:tplc="19180C46">
      <w:start w:val="1"/>
      <w:numFmt w:val="decimal"/>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4EE26BBD"/>
    <w:multiLevelType w:val="hybridMultilevel"/>
    <w:tmpl w:val="0B7034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1BF5032"/>
    <w:multiLevelType w:val="hybridMultilevel"/>
    <w:tmpl w:val="726C3CBC"/>
    <w:lvl w:ilvl="0" w:tplc="4FCE27C0">
      <w:start w:val="1"/>
      <w:numFmt w:val="decimal"/>
      <w:lvlText w:val="%1."/>
      <w:lvlJc w:val="left"/>
      <w:pPr>
        <w:ind w:left="720" w:hanging="360"/>
      </w:pPr>
      <w:rPr>
        <w:strike w:val="0"/>
      </w:rPr>
    </w:lvl>
    <w:lvl w:ilvl="1" w:tplc="48960088">
      <w:start w:val="1"/>
      <w:numFmt w:val="lowerLetter"/>
      <w:lvlText w:val="%2."/>
      <w:lvlJc w:val="left"/>
      <w:pPr>
        <w:ind w:left="1440" w:hanging="360"/>
      </w:pPr>
      <w:rPr>
        <w:color w:val="auto"/>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52280218"/>
    <w:multiLevelType w:val="multilevel"/>
    <w:tmpl w:val="0674D102"/>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2460DEE"/>
    <w:multiLevelType w:val="hybridMultilevel"/>
    <w:tmpl w:val="C39811C6"/>
    <w:lvl w:ilvl="0" w:tplc="04150001">
      <w:start w:val="1"/>
      <w:numFmt w:val="bullet"/>
      <w:lvlText w:val=""/>
      <w:lvlJc w:val="left"/>
      <w:pPr>
        <w:ind w:left="420" w:hanging="360"/>
      </w:pPr>
      <w:rPr>
        <w:rFonts w:ascii="Symbol" w:hAnsi="Symbol"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49" w15:restartNumberingAfterBreak="0">
    <w:nsid w:val="525128A2"/>
    <w:multiLevelType w:val="hybridMultilevel"/>
    <w:tmpl w:val="A1745118"/>
    <w:lvl w:ilvl="0" w:tplc="EFD8FA2A">
      <w:start w:val="1"/>
      <w:numFmt w:val="decimal"/>
      <w:lvlText w:val="%1."/>
      <w:lvlJc w:val="left"/>
      <w:pPr>
        <w:ind w:left="643" w:hanging="360"/>
      </w:pPr>
      <w:rPr>
        <w:rFonts w:eastAsiaTheme="minorEastAsia"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50" w15:restartNumberingAfterBreak="0">
    <w:nsid w:val="56194C1B"/>
    <w:multiLevelType w:val="singleLevel"/>
    <w:tmpl w:val="61A2F89A"/>
    <w:lvl w:ilvl="0">
      <w:start w:val="1"/>
      <w:numFmt w:val="decimal"/>
      <w:lvlText w:val="%1)"/>
      <w:legacy w:legacy="1" w:legacySpace="0" w:legacyIndent="360"/>
      <w:lvlJc w:val="left"/>
      <w:rPr>
        <w:rFonts w:ascii="Times New Roman" w:hAnsi="Times New Roman" w:cs="Times New Roman" w:hint="default"/>
      </w:rPr>
    </w:lvl>
  </w:abstractNum>
  <w:abstractNum w:abstractNumId="51" w15:restartNumberingAfterBreak="0">
    <w:nsid w:val="56321271"/>
    <w:multiLevelType w:val="hybridMultilevel"/>
    <w:tmpl w:val="7466DB5E"/>
    <w:lvl w:ilvl="0" w:tplc="A308D494">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8741F7E"/>
    <w:multiLevelType w:val="hybridMultilevel"/>
    <w:tmpl w:val="D0D0338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5A78737A"/>
    <w:multiLevelType w:val="singleLevel"/>
    <w:tmpl w:val="61A2F89A"/>
    <w:lvl w:ilvl="0">
      <w:start w:val="1"/>
      <w:numFmt w:val="decimal"/>
      <w:lvlText w:val="%1)"/>
      <w:legacy w:legacy="1" w:legacySpace="0" w:legacyIndent="360"/>
      <w:lvlJc w:val="left"/>
      <w:rPr>
        <w:rFonts w:ascii="Times New Roman" w:hAnsi="Times New Roman" w:cs="Times New Roman" w:hint="default"/>
      </w:rPr>
    </w:lvl>
  </w:abstractNum>
  <w:abstractNum w:abstractNumId="54" w15:restartNumberingAfterBreak="0">
    <w:nsid w:val="5A9B3B29"/>
    <w:multiLevelType w:val="hybridMultilevel"/>
    <w:tmpl w:val="A1BC3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DE60E76"/>
    <w:multiLevelType w:val="hybridMultilevel"/>
    <w:tmpl w:val="FDD8CC7C"/>
    <w:lvl w:ilvl="0" w:tplc="B5A4D3E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6" w15:restartNumberingAfterBreak="0">
    <w:nsid w:val="5EFB0331"/>
    <w:multiLevelType w:val="hybridMultilevel"/>
    <w:tmpl w:val="279C104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8AA0904"/>
    <w:multiLevelType w:val="multilevel"/>
    <w:tmpl w:val="CE8EAF58"/>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6D8F52F4"/>
    <w:multiLevelType w:val="hybridMultilevel"/>
    <w:tmpl w:val="F4085BF0"/>
    <w:lvl w:ilvl="0" w:tplc="04150011">
      <w:start w:val="1"/>
      <w:numFmt w:val="decimal"/>
      <w:lvlText w:val="%1)"/>
      <w:lvlJc w:val="left"/>
      <w:pPr>
        <w:ind w:left="1080" w:hanging="360"/>
      </w:pPr>
      <w:rPr>
        <w:color w:val="auto"/>
      </w:rPr>
    </w:lvl>
    <w:lvl w:ilvl="1" w:tplc="04150019">
      <w:start w:val="1"/>
      <w:numFmt w:val="lowerLetter"/>
      <w:lvlText w:val="%2."/>
      <w:lvlJc w:val="left"/>
      <w:pPr>
        <w:ind w:left="1800" w:hanging="360"/>
      </w:pPr>
    </w:lvl>
    <w:lvl w:ilvl="2" w:tplc="0415001B">
      <w:start w:val="1"/>
      <w:numFmt w:val="decimal"/>
      <w:lvlText w:val="%3."/>
      <w:lvlJc w:val="left"/>
      <w:pPr>
        <w:tabs>
          <w:tab w:val="num" w:pos="1605"/>
        </w:tabs>
        <w:ind w:left="1605" w:hanging="360"/>
      </w:pPr>
    </w:lvl>
    <w:lvl w:ilvl="3" w:tplc="0415000F">
      <w:start w:val="1"/>
      <w:numFmt w:val="decimal"/>
      <w:lvlText w:val="%4."/>
      <w:lvlJc w:val="left"/>
      <w:pPr>
        <w:tabs>
          <w:tab w:val="num" w:pos="2325"/>
        </w:tabs>
        <w:ind w:left="2325" w:hanging="360"/>
      </w:pPr>
    </w:lvl>
    <w:lvl w:ilvl="4" w:tplc="04150019">
      <w:start w:val="1"/>
      <w:numFmt w:val="decimal"/>
      <w:lvlText w:val="%5."/>
      <w:lvlJc w:val="left"/>
      <w:pPr>
        <w:tabs>
          <w:tab w:val="num" w:pos="3045"/>
        </w:tabs>
        <w:ind w:left="3045" w:hanging="360"/>
      </w:pPr>
    </w:lvl>
    <w:lvl w:ilvl="5" w:tplc="0415001B">
      <w:start w:val="1"/>
      <w:numFmt w:val="decimal"/>
      <w:lvlText w:val="%6."/>
      <w:lvlJc w:val="left"/>
      <w:pPr>
        <w:tabs>
          <w:tab w:val="num" w:pos="3765"/>
        </w:tabs>
        <w:ind w:left="3765" w:hanging="360"/>
      </w:pPr>
    </w:lvl>
    <w:lvl w:ilvl="6" w:tplc="0415000F">
      <w:start w:val="1"/>
      <w:numFmt w:val="decimal"/>
      <w:lvlText w:val="%7."/>
      <w:lvlJc w:val="left"/>
      <w:pPr>
        <w:tabs>
          <w:tab w:val="num" w:pos="4485"/>
        </w:tabs>
        <w:ind w:left="4485" w:hanging="360"/>
      </w:pPr>
    </w:lvl>
    <w:lvl w:ilvl="7" w:tplc="04150019">
      <w:start w:val="1"/>
      <w:numFmt w:val="decimal"/>
      <w:lvlText w:val="%8."/>
      <w:lvlJc w:val="left"/>
      <w:pPr>
        <w:tabs>
          <w:tab w:val="num" w:pos="5205"/>
        </w:tabs>
        <w:ind w:left="5205" w:hanging="360"/>
      </w:pPr>
    </w:lvl>
    <w:lvl w:ilvl="8" w:tplc="0415001B">
      <w:start w:val="1"/>
      <w:numFmt w:val="decimal"/>
      <w:lvlText w:val="%9."/>
      <w:lvlJc w:val="left"/>
      <w:pPr>
        <w:tabs>
          <w:tab w:val="num" w:pos="5925"/>
        </w:tabs>
        <w:ind w:left="5925" w:hanging="360"/>
      </w:pPr>
    </w:lvl>
  </w:abstractNum>
  <w:abstractNum w:abstractNumId="59" w15:restartNumberingAfterBreak="0">
    <w:nsid w:val="6E7D02CE"/>
    <w:multiLevelType w:val="singleLevel"/>
    <w:tmpl w:val="82E88718"/>
    <w:lvl w:ilvl="0">
      <w:start w:val="1"/>
      <w:numFmt w:val="decimal"/>
      <w:lvlText w:val="%1."/>
      <w:legacy w:legacy="1" w:legacySpace="0" w:legacyIndent="360"/>
      <w:lvlJc w:val="left"/>
      <w:rPr>
        <w:rFonts w:ascii="Times New Roman" w:hAnsi="Times New Roman" w:cs="Times New Roman" w:hint="default"/>
      </w:rPr>
    </w:lvl>
  </w:abstractNum>
  <w:abstractNum w:abstractNumId="60" w15:restartNumberingAfterBreak="0">
    <w:nsid w:val="735C5AAF"/>
    <w:multiLevelType w:val="hybridMultilevel"/>
    <w:tmpl w:val="D8BC623C"/>
    <w:lvl w:ilvl="0" w:tplc="F42A8E96">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1" w15:restartNumberingAfterBreak="0">
    <w:nsid w:val="74070521"/>
    <w:multiLevelType w:val="multilevel"/>
    <w:tmpl w:val="9836F1F0"/>
    <w:lvl w:ilvl="0">
      <w:start w:val="1"/>
      <w:numFmt w:val="decimal"/>
      <w:lvlText w:val="%1."/>
      <w:legacy w:legacy="1" w:legacySpace="0" w:legacyIndent="283"/>
      <w:lvlJc w:val="left"/>
      <w:rPr>
        <w:rFonts w:ascii="Times New Roman" w:hAnsi="Times New Roman" w:cs="Times New Roman" w:hint="default"/>
      </w:rPr>
    </w:lvl>
    <w:lvl w:ilvl="1">
      <w:start w:val="1"/>
      <w:numFmt w:val="decimal"/>
      <w:lvlText w:val="%2)"/>
      <w:lvlJc w:val="left"/>
      <w:pPr>
        <w:ind w:left="1515" w:hanging="435"/>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2" w15:restartNumberingAfterBreak="0">
    <w:nsid w:val="74442664"/>
    <w:multiLevelType w:val="hybridMultilevel"/>
    <w:tmpl w:val="7B5E5236"/>
    <w:lvl w:ilvl="0" w:tplc="7BE0B44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3" w15:restartNumberingAfterBreak="0">
    <w:nsid w:val="75D54BE3"/>
    <w:multiLevelType w:val="hybridMultilevel"/>
    <w:tmpl w:val="B68246BA"/>
    <w:lvl w:ilvl="0" w:tplc="04150011">
      <w:start w:val="1"/>
      <w:numFmt w:val="decimal"/>
      <w:lvlText w:val="%1)"/>
      <w:lvlJc w:val="left"/>
      <w:pPr>
        <w:ind w:left="720" w:hanging="360"/>
      </w:pPr>
    </w:lvl>
    <w:lvl w:ilvl="1" w:tplc="E47C15F2">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7EB3ACC"/>
    <w:multiLevelType w:val="hybridMultilevel"/>
    <w:tmpl w:val="BDF4DAB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5" w15:restartNumberingAfterBreak="0">
    <w:nsid w:val="78536651"/>
    <w:multiLevelType w:val="hybridMultilevel"/>
    <w:tmpl w:val="461855B4"/>
    <w:lvl w:ilvl="0" w:tplc="2E98D148">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189681271">
    <w:abstractNumId w:val="12"/>
  </w:num>
  <w:num w:numId="2" w16cid:durableId="6991596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0793900">
    <w:abstractNumId w:val="2"/>
  </w:num>
  <w:num w:numId="4" w16cid:durableId="734549665">
    <w:abstractNumId w:val="22"/>
  </w:num>
  <w:num w:numId="5" w16cid:durableId="183708438">
    <w:abstractNumId w:val="58"/>
  </w:num>
  <w:num w:numId="6" w16cid:durableId="895361782">
    <w:abstractNumId w:val="8"/>
  </w:num>
  <w:num w:numId="7" w16cid:durableId="134874770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7655734">
    <w:abstractNumId w:val="13"/>
  </w:num>
  <w:num w:numId="9" w16cid:durableId="652220147">
    <w:abstractNumId w:val="3"/>
  </w:num>
  <w:num w:numId="10" w16cid:durableId="1152990401">
    <w:abstractNumId w:val="25"/>
  </w:num>
  <w:num w:numId="11" w16cid:durableId="66447349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8409958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783382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547482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29380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9532552">
    <w:abstractNumId w:val="23"/>
  </w:num>
  <w:num w:numId="17" w16cid:durableId="1251087596">
    <w:abstractNumId w:val="5"/>
  </w:num>
  <w:num w:numId="18" w16cid:durableId="1046636852">
    <w:abstractNumId w:val="46"/>
  </w:num>
  <w:num w:numId="19" w16cid:durableId="2096392371">
    <w:abstractNumId w:val="19"/>
  </w:num>
  <w:num w:numId="20" w16cid:durableId="513492563">
    <w:abstractNumId w:val="51"/>
  </w:num>
  <w:num w:numId="21" w16cid:durableId="778454698">
    <w:abstractNumId w:val="33"/>
  </w:num>
  <w:num w:numId="22" w16cid:durableId="996760895">
    <w:abstractNumId w:val="15"/>
  </w:num>
  <w:num w:numId="23" w16cid:durableId="371924322">
    <w:abstractNumId w:val="53"/>
  </w:num>
  <w:num w:numId="24" w16cid:durableId="1693917255">
    <w:abstractNumId w:val="50"/>
  </w:num>
  <w:num w:numId="25" w16cid:durableId="337460737">
    <w:abstractNumId w:val="29"/>
  </w:num>
  <w:num w:numId="26" w16cid:durableId="946422887">
    <w:abstractNumId w:val="36"/>
  </w:num>
  <w:num w:numId="27" w16cid:durableId="1216698499">
    <w:abstractNumId w:val="59"/>
  </w:num>
  <w:num w:numId="28" w16cid:durableId="2066759480">
    <w:abstractNumId w:val="49"/>
  </w:num>
  <w:num w:numId="29" w16cid:durableId="1660034005">
    <w:abstractNumId w:val="61"/>
  </w:num>
  <w:num w:numId="30" w16cid:durableId="1293826998">
    <w:abstractNumId w:val="0"/>
    <w:lvlOverride w:ilvl="0">
      <w:lvl w:ilvl="0">
        <w:start w:val="65535"/>
        <w:numFmt w:val="bullet"/>
        <w:lvlText w:val="□"/>
        <w:legacy w:legacy="1" w:legacySpace="0" w:legacyIndent="336"/>
        <w:lvlJc w:val="left"/>
        <w:rPr>
          <w:rFonts w:ascii="Courier New" w:hAnsi="Courier New" w:cs="Courier New" w:hint="default"/>
        </w:rPr>
      </w:lvl>
    </w:lvlOverride>
  </w:num>
  <w:num w:numId="31" w16cid:durableId="1058014764">
    <w:abstractNumId w:val="0"/>
    <w:lvlOverride w:ilvl="0">
      <w:lvl w:ilvl="0">
        <w:start w:val="65535"/>
        <w:numFmt w:val="bullet"/>
        <w:lvlText w:val="□"/>
        <w:legacy w:legacy="1" w:legacySpace="0" w:legacyIndent="341"/>
        <w:lvlJc w:val="left"/>
        <w:rPr>
          <w:rFonts w:ascii="Courier New" w:hAnsi="Courier New" w:cs="Courier New" w:hint="default"/>
        </w:rPr>
      </w:lvl>
    </w:lvlOverride>
  </w:num>
  <w:num w:numId="32" w16cid:durableId="746269148">
    <w:abstractNumId w:val="31"/>
  </w:num>
  <w:num w:numId="33" w16cid:durableId="1965652230">
    <w:abstractNumId w:val="32"/>
  </w:num>
  <w:num w:numId="34" w16cid:durableId="573513127">
    <w:abstractNumId w:val="20"/>
  </w:num>
  <w:num w:numId="35" w16cid:durableId="1192765422">
    <w:abstractNumId w:val="11"/>
  </w:num>
  <w:num w:numId="36" w16cid:durableId="1261523313">
    <w:abstractNumId w:val="4"/>
  </w:num>
  <w:num w:numId="37" w16cid:durableId="1266421253">
    <w:abstractNumId w:val="21"/>
  </w:num>
  <w:num w:numId="38" w16cid:durableId="1397895263">
    <w:abstractNumId w:val="37"/>
  </w:num>
  <w:num w:numId="39" w16cid:durableId="797189975">
    <w:abstractNumId w:val="34"/>
  </w:num>
  <w:num w:numId="40" w16cid:durableId="1007250254">
    <w:abstractNumId w:val="45"/>
  </w:num>
  <w:num w:numId="41" w16cid:durableId="1739550321">
    <w:abstractNumId w:val="56"/>
  </w:num>
  <w:num w:numId="42" w16cid:durableId="587351787">
    <w:abstractNumId w:val="39"/>
  </w:num>
  <w:num w:numId="43" w16cid:durableId="1118111875">
    <w:abstractNumId w:val="52"/>
  </w:num>
  <w:num w:numId="44" w16cid:durableId="1940871522">
    <w:abstractNumId w:val="1"/>
  </w:num>
  <w:num w:numId="45" w16cid:durableId="1425417835">
    <w:abstractNumId w:val="17"/>
  </w:num>
  <w:num w:numId="46" w16cid:durableId="1963725778">
    <w:abstractNumId w:val="7"/>
  </w:num>
  <w:num w:numId="47" w16cid:durableId="946738381">
    <w:abstractNumId w:val="48"/>
  </w:num>
  <w:num w:numId="48" w16cid:durableId="1256669589">
    <w:abstractNumId w:val="43"/>
  </w:num>
  <w:num w:numId="49" w16cid:durableId="1849369615">
    <w:abstractNumId w:val="54"/>
  </w:num>
  <w:num w:numId="50" w16cid:durableId="2123720437">
    <w:abstractNumId w:val="10"/>
  </w:num>
  <w:num w:numId="51" w16cid:durableId="943922959">
    <w:abstractNumId w:val="40"/>
  </w:num>
  <w:num w:numId="52" w16cid:durableId="335160613">
    <w:abstractNumId w:val="6"/>
  </w:num>
  <w:num w:numId="53" w16cid:durableId="1945652957">
    <w:abstractNumId w:val="18"/>
  </w:num>
  <w:num w:numId="54" w16cid:durableId="1032458735">
    <w:abstractNumId w:val="28"/>
  </w:num>
  <w:num w:numId="55" w16cid:durableId="2020540583">
    <w:abstractNumId w:val="57"/>
  </w:num>
  <w:num w:numId="56" w16cid:durableId="1555700356">
    <w:abstractNumId w:val="30"/>
  </w:num>
  <w:num w:numId="57" w16cid:durableId="1651598214">
    <w:abstractNumId w:val="38"/>
  </w:num>
  <w:num w:numId="58" w16cid:durableId="521095151">
    <w:abstractNumId w:val="14"/>
  </w:num>
  <w:num w:numId="59" w16cid:durableId="1761902581">
    <w:abstractNumId w:val="42"/>
  </w:num>
  <w:num w:numId="60" w16cid:durableId="857039625">
    <w:abstractNumId w:val="63"/>
  </w:num>
  <w:num w:numId="61" w16cid:durableId="485125898">
    <w:abstractNumId w:val="47"/>
  </w:num>
  <w:num w:numId="62" w16cid:durableId="578566602">
    <w:abstractNumId w:val="26"/>
  </w:num>
  <w:num w:numId="63" w16cid:durableId="275991975">
    <w:abstractNumId w:val="35"/>
  </w:num>
  <w:num w:numId="64" w16cid:durableId="1202093876">
    <w:abstractNumId w:val="64"/>
  </w:num>
  <w:num w:numId="65" w16cid:durableId="1568688035">
    <w:abstractNumId w:val="44"/>
  </w:num>
  <w:num w:numId="66" w16cid:durableId="619149852">
    <w:abstractNumId w:val="55"/>
  </w:num>
  <w:num w:numId="67" w16cid:durableId="1645885730">
    <w:abstractNumId w:val="41"/>
  </w:num>
  <w:num w:numId="68" w16cid:durableId="2084713487">
    <w:abstractNumId w:val="1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49"/>
    <w:rsid w:val="00001A0E"/>
    <w:rsid w:val="000056D5"/>
    <w:rsid w:val="00010753"/>
    <w:rsid w:val="00034C0F"/>
    <w:rsid w:val="0003582D"/>
    <w:rsid w:val="000362EF"/>
    <w:rsid w:val="000377DA"/>
    <w:rsid w:val="00042081"/>
    <w:rsid w:val="000422B1"/>
    <w:rsid w:val="00044F13"/>
    <w:rsid w:val="000478F2"/>
    <w:rsid w:val="00053CD3"/>
    <w:rsid w:val="00054F61"/>
    <w:rsid w:val="00055D7B"/>
    <w:rsid w:val="00060C76"/>
    <w:rsid w:val="000623D6"/>
    <w:rsid w:val="000731D8"/>
    <w:rsid w:val="00073D41"/>
    <w:rsid w:val="00074961"/>
    <w:rsid w:val="00081DEC"/>
    <w:rsid w:val="0008266E"/>
    <w:rsid w:val="00084D82"/>
    <w:rsid w:val="00085227"/>
    <w:rsid w:val="000852A9"/>
    <w:rsid w:val="000858EE"/>
    <w:rsid w:val="00092DB5"/>
    <w:rsid w:val="0009384F"/>
    <w:rsid w:val="00094A84"/>
    <w:rsid w:val="000A19F5"/>
    <w:rsid w:val="000B351C"/>
    <w:rsid w:val="000B4651"/>
    <w:rsid w:val="000B518B"/>
    <w:rsid w:val="000B7C88"/>
    <w:rsid w:val="000C0855"/>
    <w:rsid w:val="000C5866"/>
    <w:rsid w:val="000C5DBF"/>
    <w:rsid w:val="000C7889"/>
    <w:rsid w:val="000D6333"/>
    <w:rsid w:val="000D6B6B"/>
    <w:rsid w:val="000E02B2"/>
    <w:rsid w:val="000E3577"/>
    <w:rsid w:val="000E39E0"/>
    <w:rsid w:val="000E3A98"/>
    <w:rsid w:val="000E3C0B"/>
    <w:rsid w:val="000F7056"/>
    <w:rsid w:val="000F714F"/>
    <w:rsid w:val="001034B8"/>
    <w:rsid w:val="0010393C"/>
    <w:rsid w:val="00105854"/>
    <w:rsid w:val="00106358"/>
    <w:rsid w:val="00113B20"/>
    <w:rsid w:val="001215AE"/>
    <w:rsid w:val="001225FD"/>
    <w:rsid w:val="001237B1"/>
    <w:rsid w:val="00131396"/>
    <w:rsid w:val="00135C5D"/>
    <w:rsid w:val="001408A3"/>
    <w:rsid w:val="00140ED1"/>
    <w:rsid w:val="00140EDC"/>
    <w:rsid w:val="0014104A"/>
    <w:rsid w:val="00141129"/>
    <w:rsid w:val="00142006"/>
    <w:rsid w:val="00143EF5"/>
    <w:rsid w:val="00144DC0"/>
    <w:rsid w:val="001454E2"/>
    <w:rsid w:val="0015298E"/>
    <w:rsid w:val="00153664"/>
    <w:rsid w:val="001549FC"/>
    <w:rsid w:val="001563ED"/>
    <w:rsid w:val="00157FD1"/>
    <w:rsid w:val="00162F88"/>
    <w:rsid w:val="00167DA3"/>
    <w:rsid w:val="00171189"/>
    <w:rsid w:val="001763E7"/>
    <w:rsid w:val="00177605"/>
    <w:rsid w:val="00177BD1"/>
    <w:rsid w:val="00183ACC"/>
    <w:rsid w:val="00186147"/>
    <w:rsid w:val="0018667E"/>
    <w:rsid w:val="0019206F"/>
    <w:rsid w:val="00193D4C"/>
    <w:rsid w:val="001961C9"/>
    <w:rsid w:val="001968B0"/>
    <w:rsid w:val="001A0A67"/>
    <w:rsid w:val="001A17AB"/>
    <w:rsid w:val="001A310A"/>
    <w:rsid w:val="001A3BC4"/>
    <w:rsid w:val="001A47E4"/>
    <w:rsid w:val="001A4E36"/>
    <w:rsid w:val="001B0A5F"/>
    <w:rsid w:val="001B34BF"/>
    <w:rsid w:val="001B3E63"/>
    <w:rsid w:val="001B4CD2"/>
    <w:rsid w:val="001B6EC3"/>
    <w:rsid w:val="001C1368"/>
    <w:rsid w:val="001C2108"/>
    <w:rsid w:val="001C5810"/>
    <w:rsid w:val="001C5A52"/>
    <w:rsid w:val="001C7AE8"/>
    <w:rsid w:val="001D0C5C"/>
    <w:rsid w:val="001D1C70"/>
    <w:rsid w:val="001D29A6"/>
    <w:rsid w:val="001E0299"/>
    <w:rsid w:val="001E210B"/>
    <w:rsid w:val="001E712F"/>
    <w:rsid w:val="001E764B"/>
    <w:rsid w:val="001F463E"/>
    <w:rsid w:val="001F59EE"/>
    <w:rsid w:val="001F5DAB"/>
    <w:rsid w:val="001F669F"/>
    <w:rsid w:val="001F788D"/>
    <w:rsid w:val="001F7DF4"/>
    <w:rsid w:val="00200985"/>
    <w:rsid w:val="002036F9"/>
    <w:rsid w:val="002112ED"/>
    <w:rsid w:val="00217523"/>
    <w:rsid w:val="00226E8A"/>
    <w:rsid w:val="00250EB2"/>
    <w:rsid w:val="002548B0"/>
    <w:rsid w:val="00256FBD"/>
    <w:rsid w:val="00261231"/>
    <w:rsid w:val="00265FF1"/>
    <w:rsid w:val="00271EAD"/>
    <w:rsid w:val="002767F2"/>
    <w:rsid w:val="00276829"/>
    <w:rsid w:val="00281E3D"/>
    <w:rsid w:val="002824D5"/>
    <w:rsid w:val="00283FD7"/>
    <w:rsid w:val="00287CAA"/>
    <w:rsid w:val="002903CB"/>
    <w:rsid w:val="0029469C"/>
    <w:rsid w:val="00296C2D"/>
    <w:rsid w:val="002A3EE7"/>
    <w:rsid w:val="002A759E"/>
    <w:rsid w:val="002B19B7"/>
    <w:rsid w:val="002B4E71"/>
    <w:rsid w:val="002C0977"/>
    <w:rsid w:val="002C3081"/>
    <w:rsid w:val="002C56A5"/>
    <w:rsid w:val="002C7BA6"/>
    <w:rsid w:val="002D438D"/>
    <w:rsid w:val="002D5DED"/>
    <w:rsid w:val="002D608F"/>
    <w:rsid w:val="002E00C6"/>
    <w:rsid w:val="002E0417"/>
    <w:rsid w:val="002E0DBA"/>
    <w:rsid w:val="002E4C99"/>
    <w:rsid w:val="002E65C5"/>
    <w:rsid w:val="002F1FD0"/>
    <w:rsid w:val="002F36EA"/>
    <w:rsid w:val="002F41C6"/>
    <w:rsid w:val="002F510F"/>
    <w:rsid w:val="0030028E"/>
    <w:rsid w:val="00304AE3"/>
    <w:rsid w:val="003071B3"/>
    <w:rsid w:val="003076A8"/>
    <w:rsid w:val="0031096E"/>
    <w:rsid w:val="00310973"/>
    <w:rsid w:val="00311ADA"/>
    <w:rsid w:val="00320847"/>
    <w:rsid w:val="003208FD"/>
    <w:rsid w:val="00322643"/>
    <w:rsid w:val="003251A7"/>
    <w:rsid w:val="003258C6"/>
    <w:rsid w:val="00326530"/>
    <w:rsid w:val="00337EFA"/>
    <w:rsid w:val="00340E22"/>
    <w:rsid w:val="003410EE"/>
    <w:rsid w:val="0034198A"/>
    <w:rsid w:val="00342BD1"/>
    <w:rsid w:val="00343740"/>
    <w:rsid w:val="0034380A"/>
    <w:rsid w:val="00346A59"/>
    <w:rsid w:val="00347430"/>
    <w:rsid w:val="00350C1E"/>
    <w:rsid w:val="00350CC6"/>
    <w:rsid w:val="00352D65"/>
    <w:rsid w:val="00355BB9"/>
    <w:rsid w:val="00355CDB"/>
    <w:rsid w:val="003564D6"/>
    <w:rsid w:val="00361E4F"/>
    <w:rsid w:val="0037014A"/>
    <w:rsid w:val="00370370"/>
    <w:rsid w:val="00370476"/>
    <w:rsid w:val="0037277C"/>
    <w:rsid w:val="003748AA"/>
    <w:rsid w:val="0037603E"/>
    <w:rsid w:val="003762B6"/>
    <w:rsid w:val="00381E5E"/>
    <w:rsid w:val="00386B40"/>
    <w:rsid w:val="00395246"/>
    <w:rsid w:val="0039701B"/>
    <w:rsid w:val="003972F4"/>
    <w:rsid w:val="003A3AD4"/>
    <w:rsid w:val="003A55C1"/>
    <w:rsid w:val="003B0628"/>
    <w:rsid w:val="003C637F"/>
    <w:rsid w:val="003C6877"/>
    <w:rsid w:val="003C77A6"/>
    <w:rsid w:val="003D1D82"/>
    <w:rsid w:val="003D3436"/>
    <w:rsid w:val="003D7275"/>
    <w:rsid w:val="003E2642"/>
    <w:rsid w:val="003E5367"/>
    <w:rsid w:val="003E627E"/>
    <w:rsid w:val="003F777F"/>
    <w:rsid w:val="00400C2B"/>
    <w:rsid w:val="00416286"/>
    <w:rsid w:val="00416E08"/>
    <w:rsid w:val="00417C4B"/>
    <w:rsid w:val="00417E5B"/>
    <w:rsid w:val="0042096E"/>
    <w:rsid w:val="0042146E"/>
    <w:rsid w:val="00421D5F"/>
    <w:rsid w:val="00430B87"/>
    <w:rsid w:val="00436292"/>
    <w:rsid w:val="00436E46"/>
    <w:rsid w:val="00444E2B"/>
    <w:rsid w:val="00444E77"/>
    <w:rsid w:val="00451513"/>
    <w:rsid w:val="0045281D"/>
    <w:rsid w:val="00454FFA"/>
    <w:rsid w:val="0045775C"/>
    <w:rsid w:val="00457EE6"/>
    <w:rsid w:val="00460E74"/>
    <w:rsid w:val="00461AD3"/>
    <w:rsid w:val="00464FB9"/>
    <w:rsid w:val="0046545C"/>
    <w:rsid w:val="004670CD"/>
    <w:rsid w:val="0047320F"/>
    <w:rsid w:val="004774A6"/>
    <w:rsid w:val="0047765E"/>
    <w:rsid w:val="004818F8"/>
    <w:rsid w:val="00481926"/>
    <w:rsid w:val="004845B5"/>
    <w:rsid w:val="0048511B"/>
    <w:rsid w:val="004851A3"/>
    <w:rsid w:val="00485AA0"/>
    <w:rsid w:val="00492E0C"/>
    <w:rsid w:val="004960CF"/>
    <w:rsid w:val="004961E4"/>
    <w:rsid w:val="00497EAC"/>
    <w:rsid w:val="004A17CC"/>
    <w:rsid w:val="004A5BB4"/>
    <w:rsid w:val="004A77D3"/>
    <w:rsid w:val="004B2DFD"/>
    <w:rsid w:val="004B50FC"/>
    <w:rsid w:val="004B6B64"/>
    <w:rsid w:val="004B77E9"/>
    <w:rsid w:val="004D099F"/>
    <w:rsid w:val="004D1F66"/>
    <w:rsid w:val="004D2EC4"/>
    <w:rsid w:val="004D6702"/>
    <w:rsid w:val="004D74F9"/>
    <w:rsid w:val="004E1D4E"/>
    <w:rsid w:val="004E224E"/>
    <w:rsid w:val="004E3043"/>
    <w:rsid w:val="004E6875"/>
    <w:rsid w:val="004E75A4"/>
    <w:rsid w:val="004F1693"/>
    <w:rsid w:val="004F2074"/>
    <w:rsid w:val="004F2EE1"/>
    <w:rsid w:val="004F3026"/>
    <w:rsid w:val="004F4F2D"/>
    <w:rsid w:val="004F5958"/>
    <w:rsid w:val="004F74C1"/>
    <w:rsid w:val="004F795F"/>
    <w:rsid w:val="004F7C56"/>
    <w:rsid w:val="005002DE"/>
    <w:rsid w:val="00505635"/>
    <w:rsid w:val="005152B4"/>
    <w:rsid w:val="005154AD"/>
    <w:rsid w:val="00516820"/>
    <w:rsid w:val="00517646"/>
    <w:rsid w:val="005218C1"/>
    <w:rsid w:val="005240C6"/>
    <w:rsid w:val="00534991"/>
    <w:rsid w:val="00537EF6"/>
    <w:rsid w:val="00540041"/>
    <w:rsid w:val="00541E63"/>
    <w:rsid w:val="00542F26"/>
    <w:rsid w:val="00547FFC"/>
    <w:rsid w:val="00552229"/>
    <w:rsid w:val="00553466"/>
    <w:rsid w:val="00557CD7"/>
    <w:rsid w:val="00560CC4"/>
    <w:rsid w:val="00572322"/>
    <w:rsid w:val="005725A7"/>
    <w:rsid w:val="005740FB"/>
    <w:rsid w:val="00576CDE"/>
    <w:rsid w:val="00576ECB"/>
    <w:rsid w:val="00577944"/>
    <w:rsid w:val="00582CE8"/>
    <w:rsid w:val="00582EE0"/>
    <w:rsid w:val="00583150"/>
    <w:rsid w:val="005831FD"/>
    <w:rsid w:val="00585D1C"/>
    <w:rsid w:val="00594D11"/>
    <w:rsid w:val="00595C82"/>
    <w:rsid w:val="00597FC0"/>
    <w:rsid w:val="00597FF3"/>
    <w:rsid w:val="005A001D"/>
    <w:rsid w:val="005A2105"/>
    <w:rsid w:val="005A5946"/>
    <w:rsid w:val="005B0D04"/>
    <w:rsid w:val="005B2348"/>
    <w:rsid w:val="005B3310"/>
    <w:rsid w:val="005B3FED"/>
    <w:rsid w:val="005B7048"/>
    <w:rsid w:val="005BD20A"/>
    <w:rsid w:val="005C121A"/>
    <w:rsid w:val="005C32BF"/>
    <w:rsid w:val="005C3ED2"/>
    <w:rsid w:val="005C4205"/>
    <w:rsid w:val="005C4F29"/>
    <w:rsid w:val="005D20F2"/>
    <w:rsid w:val="005D5730"/>
    <w:rsid w:val="005D7470"/>
    <w:rsid w:val="005E53DB"/>
    <w:rsid w:val="005E7932"/>
    <w:rsid w:val="005F0778"/>
    <w:rsid w:val="005F0EDF"/>
    <w:rsid w:val="005F356C"/>
    <w:rsid w:val="005F5559"/>
    <w:rsid w:val="00601E26"/>
    <w:rsid w:val="006047DE"/>
    <w:rsid w:val="00605AB3"/>
    <w:rsid w:val="006130E9"/>
    <w:rsid w:val="0061331A"/>
    <w:rsid w:val="00614360"/>
    <w:rsid w:val="00614E1E"/>
    <w:rsid w:val="00614E2C"/>
    <w:rsid w:val="006216A2"/>
    <w:rsid w:val="00621F66"/>
    <w:rsid w:val="00623055"/>
    <w:rsid w:val="006268C6"/>
    <w:rsid w:val="006277A9"/>
    <w:rsid w:val="006324F7"/>
    <w:rsid w:val="00637AFF"/>
    <w:rsid w:val="00640574"/>
    <w:rsid w:val="00642738"/>
    <w:rsid w:val="00643112"/>
    <w:rsid w:val="00645D46"/>
    <w:rsid w:val="0065046C"/>
    <w:rsid w:val="00654216"/>
    <w:rsid w:val="00656A75"/>
    <w:rsid w:val="0065764D"/>
    <w:rsid w:val="00666730"/>
    <w:rsid w:val="00667ED2"/>
    <w:rsid w:val="00670A35"/>
    <w:rsid w:val="006720B4"/>
    <w:rsid w:val="006737C8"/>
    <w:rsid w:val="00674AAF"/>
    <w:rsid w:val="00681A0C"/>
    <w:rsid w:val="00685DB5"/>
    <w:rsid w:val="00690A4B"/>
    <w:rsid w:val="006943D1"/>
    <w:rsid w:val="006953BD"/>
    <w:rsid w:val="006961AB"/>
    <w:rsid w:val="0069673F"/>
    <w:rsid w:val="006A187F"/>
    <w:rsid w:val="006A1CE8"/>
    <w:rsid w:val="006A2654"/>
    <w:rsid w:val="006A3145"/>
    <w:rsid w:val="006A43AE"/>
    <w:rsid w:val="006A705C"/>
    <w:rsid w:val="006A74B8"/>
    <w:rsid w:val="006B0364"/>
    <w:rsid w:val="006B279A"/>
    <w:rsid w:val="006B28E5"/>
    <w:rsid w:val="006B4BDF"/>
    <w:rsid w:val="006B5718"/>
    <w:rsid w:val="006B5A16"/>
    <w:rsid w:val="006B7016"/>
    <w:rsid w:val="006B7CB5"/>
    <w:rsid w:val="006C4207"/>
    <w:rsid w:val="006C4DB5"/>
    <w:rsid w:val="006C6139"/>
    <w:rsid w:val="006D12EA"/>
    <w:rsid w:val="006D2409"/>
    <w:rsid w:val="006D4B50"/>
    <w:rsid w:val="006D650E"/>
    <w:rsid w:val="006E09CD"/>
    <w:rsid w:val="006E50DD"/>
    <w:rsid w:val="006E6530"/>
    <w:rsid w:val="006E668C"/>
    <w:rsid w:val="006E6C30"/>
    <w:rsid w:val="006E792A"/>
    <w:rsid w:val="006E79B9"/>
    <w:rsid w:val="006F49DC"/>
    <w:rsid w:val="0070000F"/>
    <w:rsid w:val="007027AF"/>
    <w:rsid w:val="00704537"/>
    <w:rsid w:val="00705D26"/>
    <w:rsid w:val="00706A88"/>
    <w:rsid w:val="00706D51"/>
    <w:rsid w:val="007079E5"/>
    <w:rsid w:val="0071024F"/>
    <w:rsid w:val="00713BF0"/>
    <w:rsid w:val="00714342"/>
    <w:rsid w:val="00715B54"/>
    <w:rsid w:val="00715E74"/>
    <w:rsid w:val="00717860"/>
    <w:rsid w:val="007208B2"/>
    <w:rsid w:val="007221AD"/>
    <w:rsid w:val="007276B1"/>
    <w:rsid w:val="007350C0"/>
    <w:rsid w:val="00735ECC"/>
    <w:rsid w:val="00742BE0"/>
    <w:rsid w:val="007457DC"/>
    <w:rsid w:val="00745933"/>
    <w:rsid w:val="00753FF7"/>
    <w:rsid w:val="0076771B"/>
    <w:rsid w:val="00773D52"/>
    <w:rsid w:val="00774FD1"/>
    <w:rsid w:val="00775A8F"/>
    <w:rsid w:val="0077645A"/>
    <w:rsid w:val="00776B19"/>
    <w:rsid w:val="00780F29"/>
    <w:rsid w:val="00783EAA"/>
    <w:rsid w:val="00785EF4"/>
    <w:rsid w:val="00786FC2"/>
    <w:rsid w:val="007906B3"/>
    <w:rsid w:val="007916FE"/>
    <w:rsid w:val="0079368C"/>
    <w:rsid w:val="00793908"/>
    <w:rsid w:val="00796CC3"/>
    <w:rsid w:val="007A04B8"/>
    <w:rsid w:val="007A14E1"/>
    <w:rsid w:val="007A2F34"/>
    <w:rsid w:val="007A3979"/>
    <w:rsid w:val="007B5B83"/>
    <w:rsid w:val="007B77F6"/>
    <w:rsid w:val="007C055B"/>
    <w:rsid w:val="007C0783"/>
    <w:rsid w:val="007C1101"/>
    <w:rsid w:val="007C1578"/>
    <w:rsid w:val="007C1A5B"/>
    <w:rsid w:val="007C27D3"/>
    <w:rsid w:val="007C5D4E"/>
    <w:rsid w:val="007C6D8B"/>
    <w:rsid w:val="007D0413"/>
    <w:rsid w:val="007D1668"/>
    <w:rsid w:val="007D6B01"/>
    <w:rsid w:val="007E103B"/>
    <w:rsid w:val="007E1E4E"/>
    <w:rsid w:val="007E1E56"/>
    <w:rsid w:val="007E3E81"/>
    <w:rsid w:val="007E7206"/>
    <w:rsid w:val="007E7A45"/>
    <w:rsid w:val="007F1441"/>
    <w:rsid w:val="007F3427"/>
    <w:rsid w:val="008019ED"/>
    <w:rsid w:val="008043DA"/>
    <w:rsid w:val="008047E6"/>
    <w:rsid w:val="0080736D"/>
    <w:rsid w:val="008105C3"/>
    <w:rsid w:val="0081155C"/>
    <w:rsid w:val="00812196"/>
    <w:rsid w:val="00812DD9"/>
    <w:rsid w:val="008138A6"/>
    <w:rsid w:val="00817D60"/>
    <w:rsid w:val="00825620"/>
    <w:rsid w:val="00825B26"/>
    <w:rsid w:val="008421BB"/>
    <w:rsid w:val="00842F6D"/>
    <w:rsid w:val="00843CB2"/>
    <w:rsid w:val="008536B5"/>
    <w:rsid w:val="008539FF"/>
    <w:rsid w:val="00854A04"/>
    <w:rsid w:val="008558E6"/>
    <w:rsid w:val="008613FB"/>
    <w:rsid w:val="00862B28"/>
    <w:rsid w:val="008633F3"/>
    <w:rsid w:val="0086616A"/>
    <w:rsid w:val="00866481"/>
    <w:rsid w:val="008665A5"/>
    <w:rsid w:val="008667B2"/>
    <w:rsid w:val="00866B6E"/>
    <w:rsid w:val="00872142"/>
    <w:rsid w:val="00872196"/>
    <w:rsid w:val="008723E7"/>
    <w:rsid w:val="008726E5"/>
    <w:rsid w:val="00872F8E"/>
    <w:rsid w:val="00873A93"/>
    <w:rsid w:val="0087660C"/>
    <w:rsid w:val="008768D7"/>
    <w:rsid w:val="00880A89"/>
    <w:rsid w:val="008836ED"/>
    <w:rsid w:val="00890416"/>
    <w:rsid w:val="00890B2D"/>
    <w:rsid w:val="00890B63"/>
    <w:rsid w:val="00891450"/>
    <w:rsid w:val="008916AA"/>
    <w:rsid w:val="00895102"/>
    <w:rsid w:val="0089559A"/>
    <w:rsid w:val="0089689F"/>
    <w:rsid w:val="008A08A3"/>
    <w:rsid w:val="008A0AAA"/>
    <w:rsid w:val="008A3683"/>
    <w:rsid w:val="008A3E55"/>
    <w:rsid w:val="008A535D"/>
    <w:rsid w:val="008A7379"/>
    <w:rsid w:val="008A7B49"/>
    <w:rsid w:val="008C1DA4"/>
    <w:rsid w:val="008C4B82"/>
    <w:rsid w:val="008C5E09"/>
    <w:rsid w:val="008C6DB6"/>
    <w:rsid w:val="008C7CAD"/>
    <w:rsid w:val="008D100D"/>
    <w:rsid w:val="008D4A25"/>
    <w:rsid w:val="008E4C3F"/>
    <w:rsid w:val="008E4F7A"/>
    <w:rsid w:val="008E72B2"/>
    <w:rsid w:val="008E7622"/>
    <w:rsid w:val="008E7F41"/>
    <w:rsid w:val="008F383D"/>
    <w:rsid w:val="008F5369"/>
    <w:rsid w:val="008F75DD"/>
    <w:rsid w:val="008F78FC"/>
    <w:rsid w:val="008F7972"/>
    <w:rsid w:val="009002C8"/>
    <w:rsid w:val="009033A6"/>
    <w:rsid w:val="00907955"/>
    <w:rsid w:val="00907D5E"/>
    <w:rsid w:val="009133BD"/>
    <w:rsid w:val="009138D9"/>
    <w:rsid w:val="00915A3E"/>
    <w:rsid w:val="009200C4"/>
    <w:rsid w:val="00921F0E"/>
    <w:rsid w:val="00923C44"/>
    <w:rsid w:val="00925612"/>
    <w:rsid w:val="00927E0D"/>
    <w:rsid w:val="009356E3"/>
    <w:rsid w:val="0094158A"/>
    <w:rsid w:val="00942E16"/>
    <w:rsid w:val="00943C08"/>
    <w:rsid w:val="00944A6B"/>
    <w:rsid w:val="0094599E"/>
    <w:rsid w:val="009462C4"/>
    <w:rsid w:val="00947FAE"/>
    <w:rsid w:val="00950FB7"/>
    <w:rsid w:val="00953F19"/>
    <w:rsid w:val="0095445A"/>
    <w:rsid w:val="00957CD5"/>
    <w:rsid w:val="009626B5"/>
    <w:rsid w:val="00963419"/>
    <w:rsid w:val="00964DAA"/>
    <w:rsid w:val="00972284"/>
    <w:rsid w:val="00973EB1"/>
    <w:rsid w:val="00974CEA"/>
    <w:rsid w:val="00975572"/>
    <w:rsid w:val="00976E2B"/>
    <w:rsid w:val="0098195B"/>
    <w:rsid w:val="00984BB8"/>
    <w:rsid w:val="00985195"/>
    <w:rsid w:val="0099162A"/>
    <w:rsid w:val="00993410"/>
    <w:rsid w:val="009967A9"/>
    <w:rsid w:val="00996938"/>
    <w:rsid w:val="009A2AEA"/>
    <w:rsid w:val="009A3424"/>
    <w:rsid w:val="009A47B8"/>
    <w:rsid w:val="009A5A33"/>
    <w:rsid w:val="009B2C86"/>
    <w:rsid w:val="009B4358"/>
    <w:rsid w:val="009B4B08"/>
    <w:rsid w:val="009B74AB"/>
    <w:rsid w:val="009B7F46"/>
    <w:rsid w:val="009C176C"/>
    <w:rsid w:val="009C5B47"/>
    <w:rsid w:val="009F18B0"/>
    <w:rsid w:val="009F34B9"/>
    <w:rsid w:val="009F37B8"/>
    <w:rsid w:val="009F5335"/>
    <w:rsid w:val="009F6AD2"/>
    <w:rsid w:val="009F7E47"/>
    <w:rsid w:val="00A002B2"/>
    <w:rsid w:val="00A0070E"/>
    <w:rsid w:val="00A02614"/>
    <w:rsid w:val="00A02865"/>
    <w:rsid w:val="00A03059"/>
    <w:rsid w:val="00A2266C"/>
    <w:rsid w:val="00A227F3"/>
    <w:rsid w:val="00A24218"/>
    <w:rsid w:val="00A30787"/>
    <w:rsid w:val="00A33595"/>
    <w:rsid w:val="00A3656E"/>
    <w:rsid w:val="00A37E55"/>
    <w:rsid w:val="00A4022F"/>
    <w:rsid w:val="00A41A90"/>
    <w:rsid w:val="00A4266A"/>
    <w:rsid w:val="00A444FC"/>
    <w:rsid w:val="00A53A34"/>
    <w:rsid w:val="00A55B4A"/>
    <w:rsid w:val="00A560B7"/>
    <w:rsid w:val="00A60412"/>
    <w:rsid w:val="00A60C84"/>
    <w:rsid w:val="00A6177C"/>
    <w:rsid w:val="00A61D93"/>
    <w:rsid w:val="00A62A7D"/>
    <w:rsid w:val="00A62E8A"/>
    <w:rsid w:val="00A636F6"/>
    <w:rsid w:val="00A66904"/>
    <w:rsid w:val="00A67CEB"/>
    <w:rsid w:val="00A72644"/>
    <w:rsid w:val="00A73C03"/>
    <w:rsid w:val="00A749A6"/>
    <w:rsid w:val="00A74EEB"/>
    <w:rsid w:val="00A7588C"/>
    <w:rsid w:val="00A77906"/>
    <w:rsid w:val="00A838C6"/>
    <w:rsid w:val="00A85B7D"/>
    <w:rsid w:val="00A862D2"/>
    <w:rsid w:val="00A928B1"/>
    <w:rsid w:val="00A92EB1"/>
    <w:rsid w:val="00A942A0"/>
    <w:rsid w:val="00A95C91"/>
    <w:rsid w:val="00AA0D04"/>
    <w:rsid w:val="00AA1192"/>
    <w:rsid w:val="00AA2F48"/>
    <w:rsid w:val="00AB4631"/>
    <w:rsid w:val="00AC1C4C"/>
    <w:rsid w:val="00AC254A"/>
    <w:rsid w:val="00AC2DB1"/>
    <w:rsid w:val="00AC47E0"/>
    <w:rsid w:val="00AC4ECD"/>
    <w:rsid w:val="00AC5678"/>
    <w:rsid w:val="00AC633A"/>
    <w:rsid w:val="00AC7CD6"/>
    <w:rsid w:val="00AE4916"/>
    <w:rsid w:val="00AE5858"/>
    <w:rsid w:val="00AE7A8B"/>
    <w:rsid w:val="00AF1ADA"/>
    <w:rsid w:val="00AF4DA0"/>
    <w:rsid w:val="00AF50ED"/>
    <w:rsid w:val="00B00900"/>
    <w:rsid w:val="00B06DF1"/>
    <w:rsid w:val="00B07169"/>
    <w:rsid w:val="00B147CF"/>
    <w:rsid w:val="00B14A0A"/>
    <w:rsid w:val="00B217CA"/>
    <w:rsid w:val="00B21A9E"/>
    <w:rsid w:val="00B245CC"/>
    <w:rsid w:val="00B26455"/>
    <w:rsid w:val="00B305CB"/>
    <w:rsid w:val="00B30BA2"/>
    <w:rsid w:val="00B34EBB"/>
    <w:rsid w:val="00B43848"/>
    <w:rsid w:val="00B43D98"/>
    <w:rsid w:val="00B453D4"/>
    <w:rsid w:val="00B46C6E"/>
    <w:rsid w:val="00B4754A"/>
    <w:rsid w:val="00B52200"/>
    <w:rsid w:val="00B53078"/>
    <w:rsid w:val="00B551CF"/>
    <w:rsid w:val="00B56E1C"/>
    <w:rsid w:val="00B57E79"/>
    <w:rsid w:val="00B60B4A"/>
    <w:rsid w:val="00B7280F"/>
    <w:rsid w:val="00B736B3"/>
    <w:rsid w:val="00B757D8"/>
    <w:rsid w:val="00B75EA8"/>
    <w:rsid w:val="00B75FDC"/>
    <w:rsid w:val="00B8273E"/>
    <w:rsid w:val="00B85C63"/>
    <w:rsid w:val="00B85FCB"/>
    <w:rsid w:val="00B87EC5"/>
    <w:rsid w:val="00B90B8F"/>
    <w:rsid w:val="00B9268E"/>
    <w:rsid w:val="00BA3754"/>
    <w:rsid w:val="00BB23A2"/>
    <w:rsid w:val="00BB5B7B"/>
    <w:rsid w:val="00BB61B5"/>
    <w:rsid w:val="00BB6857"/>
    <w:rsid w:val="00BB749C"/>
    <w:rsid w:val="00BB7BA0"/>
    <w:rsid w:val="00BC1A9B"/>
    <w:rsid w:val="00BC1DE2"/>
    <w:rsid w:val="00BC2DDF"/>
    <w:rsid w:val="00BC3451"/>
    <w:rsid w:val="00BC36C4"/>
    <w:rsid w:val="00BC41F6"/>
    <w:rsid w:val="00BD1CEB"/>
    <w:rsid w:val="00BD4651"/>
    <w:rsid w:val="00BD54ED"/>
    <w:rsid w:val="00BD61C0"/>
    <w:rsid w:val="00BD7BE1"/>
    <w:rsid w:val="00BE442C"/>
    <w:rsid w:val="00BE5538"/>
    <w:rsid w:val="00BE6642"/>
    <w:rsid w:val="00BF0B3C"/>
    <w:rsid w:val="00BF3023"/>
    <w:rsid w:val="00BF30A6"/>
    <w:rsid w:val="00BF51BF"/>
    <w:rsid w:val="00BF73D4"/>
    <w:rsid w:val="00C032D7"/>
    <w:rsid w:val="00C04179"/>
    <w:rsid w:val="00C05EEC"/>
    <w:rsid w:val="00C061A4"/>
    <w:rsid w:val="00C117C6"/>
    <w:rsid w:val="00C151A9"/>
    <w:rsid w:val="00C21265"/>
    <w:rsid w:val="00C27275"/>
    <w:rsid w:val="00C32644"/>
    <w:rsid w:val="00C34E4C"/>
    <w:rsid w:val="00C34EBD"/>
    <w:rsid w:val="00C37495"/>
    <w:rsid w:val="00C42D0B"/>
    <w:rsid w:val="00C44A1E"/>
    <w:rsid w:val="00C4666B"/>
    <w:rsid w:val="00C47349"/>
    <w:rsid w:val="00C4797C"/>
    <w:rsid w:val="00C53DA1"/>
    <w:rsid w:val="00C5422A"/>
    <w:rsid w:val="00C55394"/>
    <w:rsid w:val="00C55E69"/>
    <w:rsid w:val="00C56CA2"/>
    <w:rsid w:val="00C57688"/>
    <w:rsid w:val="00C60F13"/>
    <w:rsid w:val="00C62023"/>
    <w:rsid w:val="00C627D1"/>
    <w:rsid w:val="00C62F74"/>
    <w:rsid w:val="00C645E8"/>
    <w:rsid w:val="00C64C04"/>
    <w:rsid w:val="00C7092E"/>
    <w:rsid w:val="00C713FB"/>
    <w:rsid w:val="00C715D2"/>
    <w:rsid w:val="00C71D5F"/>
    <w:rsid w:val="00C735FD"/>
    <w:rsid w:val="00C744E8"/>
    <w:rsid w:val="00C75B6F"/>
    <w:rsid w:val="00C77172"/>
    <w:rsid w:val="00C77512"/>
    <w:rsid w:val="00C778E0"/>
    <w:rsid w:val="00C87ED4"/>
    <w:rsid w:val="00C90062"/>
    <w:rsid w:val="00C90834"/>
    <w:rsid w:val="00C91DD1"/>
    <w:rsid w:val="00C93240"/>
    <w:rsid w:val="00C93817"/>
    <w:rsid w:val="00C96F99"/>
    <w:rsid w:val="00CA29DB"/>
    <w:rsid w:val="00CA3E1D"/>
    <w:rsid w:val="00CB2174"/>
    <w:rsid w:val="00CB26A7"/>
    <w:rsid w:val="00CB3F63"/>
    <w:rsid w:val="00CB4EB2"/>
    <w:rsid w:val="00CB6FBE"/>
    <w:rsid w:val="00CC5364"/>
    <w:rsid w:val="00CC60B8"/>
    <w:rsid w:val="00CD4602"/>
    <w:rsid w:val="00CE067A"/>
    <w:rsid w:val="00CE536C"/>
    <w:rsid w:val="00CE53E6"/>
    <w:rsid w:val="00CE5E1E"/>
    <w:rsid w:val="00CE705E"/>
    <w:rsid w:val="00CF0354"/>
    <w:rsid w:val="00CF264B"/>
    <w:rsid w:val="00CF3C27"/>
    <w:rsid w:val="00CF480D"/>
    <w:rsid w:val="00CF6271"/>
    <w:rsid w:val="00CF71C9"/>
    <w:rsid w:val="00D03539"/>
    <w:rsid w:val="00D04CCF"/>
    <w:rsid w:val="00D062B3"/>
    <w:rsid w:val="00D0DD0B"/>
    <w:rsid w:val="00D13828"/>
    <w:rsid w:val="00D27E24"/>
    <w:rsid w:val="00D27E7B"/>
    <w:rsid w:val="00D3118C"/>
    <w:rsid w:val="00D32625"/>
    <w:rsid w:val="00D326E2"/>
    <w:rsid w:val="00D3285F"/>
    <w:rsid w:val="00D329C6"/>
    <w:rsid w:val="00D3580D"/>
    <w:rsid w:val="00D369E2"/>
    <w:rsid w:val="00D4076D"/>
    <w:rsid w:val="00D40EA6"/>
    <w:rsid w:val="00D4158C"/>
    <w:rsid w:val="00D43305"/>
    <w:rsid w:val="00D45F4A"/>
    <w:rsid w:val="00D505D5"/>
    <w:rsid w:val="00D53A51"/>
    <w:rsid w:val="00D57196"/>
    <w:rsid w:val="00D57CA2"/>
    <w:rsid w:val="00D61C6F"/>
    <w:rsid w:val="00D661C6"/>
    <w:rsid w:val="00D667DC"/>
    <w:rsid w:val="00D66C7A"/>
    <w:rsid w:val="00D6799D"/>
    <w:rsid w:val="00D70C95"/>
    <w:rsid w:val="00D75AB2"/>
    <w:rsid w:val="00D76B69"/>
    <w:rsid w:val="00D8414B"/>
    <w:rsid w:val="00D85420"/>
    <w:rsid w:val="00D946F8"/>
    <w:rsid w:val="00D9709D"/>
    <w:rsid w:val="00DA2A76"/>
    <w:rsid w:val="00DA614F"/>
    <w:rsid w:val="00DA6F5E"/>
    <w:rsid w:val="00DB0853"/>
    <w:rsid w:val="00DB2A91"/>
    <w:rsid w:val="00DB53EA"/>
    <w:rsid w:val="00DB5CD1"/>
    <w:rsid w:val="00DB767D"/>
    <w:rsid w:val="00DC091D"/>
    <w:rsid w:val="00DC1EDE"/>
    <w:rsid w:val="00DC3ACD"/>
    <w:rsid w:val="00DC4DB6"/>
    <w:rsid w:val="00DD116C"/>
    <w:rsid w:val="00DD7F16"/>
    <w:rsid w:val="00DE344A"/>
    <w:rsid w:val="00DE748F"/>
    <w:rsid w:val="00DF14D4"/>
    <w:rsid w:val="00DF42A4"/>
    <w:rsid w:val="00DF4315"/>
    <w:rsid w:val="00DF6291"/>
    <w:rsid w:val="00DF6724"/>
    <w:rsid w:val="00E00CA4"/>
    <w:rsid w:val="00E0605D"/>
    <w:rsid w:val="00E12EC7"/>
    <w:rsid w:val="00E12FBF"/>
    <w:rsid w:val="00E17F90"/>
    <w:rsid w:val="00E226CE"/>
    <w:rsid w:val="00E245A8"/>
    <w:rsid w:val="00E25C9C"/>
    <w:rsid w:val="00E25F56"/>
    <w:rsid w:val="00E26CC8"/>
    <w:rsid w:val="00E412A1"/>
    <w:rsid w:val="00E420F7"/>
    <w:rsid w:val="00E44FD1"/>
    <w:rsid w:val="00E468A9"/>
    <w:rsid w:val="00E5102F"/>
    <w:rsid w:val="00E53801"/>
    <w:rsid w:val="00E5461A"/>
    <w:rsid w:val="00E55332"/>
    <w:rsid w:val="00E73C5D"/>
    <w:rsid w:val="00E73EB9"/>
    <w:rsid w:val="00E74881"/>
    <w:rsid w:val="00E7692C"/>
    <w:rsid w:val="00E770AB"/>
    <w:rsid w:val="00E7749A"/>
    <w:rsid w:val="00E8120A"/>
    <w:rsid w:val="00E87379"/>
    <w:rsid w:val="00E87AF8"/>
    <w:rsid w:val="00E90EFC"/>
    <w:rsid w:val="00E91466"/>
    <w:rsid w:val="00E91D33"/>
    <w:rsid w:val="00EA1400"/>
    <w:rsid w:val="00EA2613"/>
    <w:rsid w:val="00EA445B"/>
    <w:rsid w:val="00EB5981"/>
    <w:rsid w:val="00EB7FE8"/>
    <w:rsid w:val="00EC089D"/>
    <w:rsid w:val="00EC093C"/>
    <w:rsid w:val="00EC370E"/>
    <w:rsid w:val="00EC50F3"/>
    <w:rsid w:val="00EC789A"/>
    <w:rsid w:val="00ED2B84"/>
    <w:rsid w:val="00ED5B8D"/>
    <w:rsid w:val="00ED7842"/>
    <w:rsid w:val="00EE2A5B"/>
    <w:rsid w:val="00EE3857"/>
    <w:rsid w:val="00EF27C7"/>
    <w:rsid w:val="00EF6571"/>
    <w:rsid w:val="00F05272"/>
    <w:rsid w:val="00F057F4"/>
    <w:rsid w:val="00F07BF4"/>
    <w:rsid w:val="00F07F1E"/>
    <w:rsid w:val="00F207DE"/>
    <w:rsid w:val="00F274EB"/>
    <w:rsid w:val="00F31D30"/>
    <w:rsid w:val="00F364F7"/>
    <w:rsid w:val="00F4136B"/>
    <w:rsid w:val="00F423CB"/>
    <w:rsid w:val="00F4519A"/>
    <w:rsid w:val="00F5075E"/>
    <w:rsid w:val="00F60F0D"/>
    <w:rsid w:val="00F623F7"/>
    <w:rsid w:val="00F64E4E"/>
    <w:rsid w:val="00F6729A"/>
    <w:rsid w:val="00F73525"/>
    <w:rsid w:val="00F741F7"/>
    <w:rsid w:val="00F80313"/>
    <w:rsid w:val="00F805EF"/>
    <w:rsid w:val="00F83163"/>
    <w:rsid w:val="00F8461E"/>
    <w:rsid w:val="00F85487"/>
    <w:rsid w:val="00F94868"/>
    <w:rsid w:val="00F95775"/>
    <w:rsid w:val="00F9794E"/>
    <w:rsid w:val="00FA2233"/>
    <w:rsid w:val="00FA2433"/>
    <w:rsid w:val="00FA2A56"/>
    <w:rsid w:val="00FB0A76"/>
    <w:rsid w:val="00FB3430"/>
    <w:rsid w:val="00FB684C"/>
    <w:rsid w:val="00FC0CB5"/>
    <w:rsid w:val="00FC16C9"/>
    <w:rsid w:val="00FC7C92"/>
    <w:rsid w:val="00FD179C"/>
    <w:rsid w:val="00FD18CF"/>
    <w:rsid w:val="00FD1E2D"/>
    <w:rsid w:val="00FD3809"/>
    <w:rsid w:val="00FD47C6"/>
    <w:rsid w:val="00FD7CB4"/>
    <w:rsid w:val="00FE1068"/>
    <w:rsid w:val="00FE18B2"/>
    <w:rsid w:val="00FE4ACB"/>
    <w:rsid w:val="00FF769E"/>
    <w:rsid w:val="01093F6A"/>
    <w:rsid w:val="0114C385"/>
    <w:rsid w:val="021BE20C"/>
    <w:rsid w:val="02435B27"/>
    <w:rsid w:val="0321F120"/>
    <w:rsid w:val="0383710A"/>
    <w:rsid w:val="038806B9"/>
    <w:rsid w:val="04C299F2"/>
    <w:rsid w:val="04C7CAFD"/>
    <w:rsid w:val="05E76DD0"/>
    <w:rsid w:val="076BE7B2"/>
    <w:rsid w:val="082D8D43"/>
    <w:rsid w:val="0898AEA2"/>
    <w:rsid w:val="099B6403"/>
    <w:rsid w:val="09A6E414"/>
    <w:rsid w:val="0BB2D615"/>
    <w:rsid w:val="0CA6E930"/>
    <w:rsid w:val="0D416C66"/>
    <w:rsid w:val="0DFE6740"/>
    <w:rsid w:val="0E0C7D1D"/>
    <w:rsid w:val="0ED0D530"/>
    <w:rsid w:val="0EE8D63C"/>
    <w:rsid w:val="0F21D7AC"/>
    <w:rsid w:val="0F48DED2"/>
    <w:rsid w:val="0FABE700"/>
    <w:rsid w:val="1078AB22"/>
    <w:rsid w:val="114C2D86"/>
    <w:rsid w:val="1166E42A"/>
    <w:rsid w:val="131E7AA5"/>
    <w:rsid w:val="133CD545"/>
    <w:rsid w:val="1360D5C8"/>
    <w:rsid w:val="13724EA9"/>
    <w:rsid w:val="13D7BDAD"/>
    <w:rsid w:val="14C45531"/>
    <w:rsid w:val="14F2E7EE"/>
    <w:rsid w:val="152DA8DE"/>
    <w:rsid w:val="158269B4"/>
    <w:rsid w:val="15CFB421"/>
    <w:rsid w:val="17591381"/>
    <w:rsid w:val="179B12B5"/>
    <w:rsid w:val="18C45405"/>
    <w:rsid w:val="1A06E658"/>
    <w:rsid w:val="1A619A55"/>
    <w:rsid w:val="1B20AB86"/>
    <w:rsid w:val="1CE00F51"/>
    <w:rsid w:val="1CF34AC1"/>
    <w:rsid w:val="1DC7F51B"/>
    <w:rsid w:val="1DD86921"/>
    <w:rsid w:val="1DEC5051"/>
    <w:rsid w:val="1E5A5CE8"/>
    <w:rsid w:val="1EBB62C7"/>
    <w:rsid w:val="1EFC78DF"/>
    <w:rsid w:val="1F95AE5C"/>
    <w:rsid w:val="1FA8CB0D"/>
    <w:rsid w:val="214D3694"/>
    <w:rsid w:val="21A731B0"/>
    <w:rsid w:val="2358DB3D"/>
    <w:rsid w:val="236CA4DA"/>
    <w:rsid w:val="24605CC7"/>
    <w:rsid w:val="24C2FDF6"/>
    <w:rsid w:val="25BE3D4D"/>
    <w:rsid w:val="2610EE8D"/>
    <w:rsid w:val="2612DBDC"/>
    <w:rsid w:val="261436F3"/>
    <w:rsid w:val="26274305"/>
    <w:rsid w:val="2697710E"/>
    <w:rsid w:val="26FB3708"/>
    <w:rsid w:val="27665D1B"/>
    <w:rsid w:val="276B237C"/>
    <w:rsid w:val="27F72C79"/>
    <w:rsid w:val="297EF602"/>
    <w:rsid w:val="2982E58C"/>
    <w:rsid w:val="29E3BA2F"/>
    <w:rsid w:val="2A000782"/>
    <w:rsid w:val="2A0498B0"/>
    <w:rsid w:val="2A507995"/>
    <w:rsid w:val="2BBA9ABD"/>
    <w:rsid w:val="2CE4959E"/>
    <w:rsid w:val="2D9CB143"/>
    <w:rsid w:val="2DC3EDA9"/>
    <w:rsid w:val="2DEC4091"/>
    <w:rsid w:val="2E3570D3"/>
    <w:rsid w:val="2ECA2E39"/>
    <w:rsid w:val="2ECC4EAF"/>
    <w:rsid w:val="2FFEB3FD"/>
    <w:rsid w:val="30599A59"/>
    <w:rsid w:val="30684E46"/>
    <w:rsid w:val="30754478"/>
    <w:rsid w:val="3144F59A"/>
    <w:rsid w:val="3154B838"/>
    <w:rsid w:val="3211F119"/>
    <w:rsid w:val="33D290C7"/>
    <w:rsid w:val="3414CBB1"/>
    <w:rsid w:val="346089CB"/>
    <w:rsid w:val="347038B0"/>
    <w:rsid w:val="34B9FEEB"/>
    <w:rsid w:val="355188BD"/>
    <w:rsid w:val="35AE4C40"/>
    <w:rsid w:val="35C79D70"/>
    <w:rsid w:val="35C9B151"/>
    <w:rsid w:val="39647098"/>
    <w:rsid w:val="3A3C68DA"/>
    <w:rsid w:val="3A609037"/>
    <w:rsid w:val="3AAA84B1"/>
    <w:rsid w:val="3ABD9FE4"/>
    <w:rsid w:val="3AD8F88D"/>
    <w:rsid w:val="3B4E3699"/>
    <w:rsid w:val="3D5152AA"/>
    <w:rsid w:val="3D8B2DD2"/>
    <w:rsid w:val="3E9F8A50"/>
    <w:rsid w:val="3EEEE1DF"/>
    <w:rsid w:val="3F7F90A7"/>
    <w:rsid w:val="3FC668D8"/>
    <w:rsid w:val="3FD7A63E"/>
    <w:rsid w:val="40294004"/>
    <w:rsid w:val="40901938"/>
    <w:rsid w:val="4096247B"/>
    <w:rsid w:val="433330CE"/>
    <w:rsid w:val="44287B4A"/>
    <w:rsid w:val="44C9722C"/>
    <w:rsid w:val="44FCB127"/>
    <w:rsid w:val="45078B58"/>
    <w:rsid w:val="45751AF7"/>
    <w:rsid w:val="459B9C8C"/>
    <w:rsid w:val="45A690C7"/>
    <w:rsid w:val="45A8AFD1"/>
    <w:rsid w:val="45F57D1F"/>
    <w:rsid w:val="463E3CA2"/>
    <w:rsid w:val="46CAB1B1"/>
    <w:rsid w:val="46CCB56E"/>
    <w:rsid w:val="4734FC3B"/>
    <w:rsid w:val="4785D06C"/>
    <w:rsid w:val="47DE2023"/>
    <w:rsid w:val="47F0A150"/>
    <w:rsid w:val="495B979B"/>
    <w:rsid w:val="498AEA0C"/>
    <w:rsid w:val="4A29EB78"/>
    <w:rsid w:val="4A6727E7"/>
    <w:rsid w:val="4B0CE51E"/>
    <w:rsid w:val="4C2A5AA0"/>
    <w:rsid w:val="4C65B81A"/>
    <w:rsid w:val="4D84CB9C"/>
    <w:rsid w:val="4E487A0E"/>
    <w:rsid w:val="4E4E0930"/>
    <w:rsid w:val="4E7992CE"/>
    <w:rsid w:val="4F509D69"/>
    <w:rsid w:val="501EA361"/>
    <w:rsid w:val="50720293"/>
    <w:rsid w:val="507F38AA"/>
    <w:rsid w:val="50919B7D"/>
    <w:rsid w:val="509E03E3"/>
    <w:rsid w:val="51337CF8"/>
    <w:rsid w:val="516B2433"/>
    <w:rsid w:val="51838E71"/>
    <w:rsid w:val="522F843A"/>
    <w:rsid w:val="5247C994"/>
    <w:rsid w:val="52E29170"/>
    <w:rsid w:val="52F1A3AB"/>
    <w:rsid w:val="536CA3CD"/>
    <w:rsid w:val="54D40980"/>
    <w:rsid w:val="553854CB"/>
    <w:rsid w:val="554A8F7C"/>
    <w:rsid w:val="556A9B2B"/>
    <w:rsid w:val="559C0658"/>
    <w:rsid w:val="56222E97"/>
    <w:rsid w:val="56882945"/>
    <w:rsid w:val="57391FEE"/>
    <w:rsid w:val="57B4C801"/>
    <w:rsid w:val="57CD95CB"/>
    <w:rsid w:val="57E10394"/>
    <w:rsid w:val="5826BD3D"/>
    <w:rsid w:val="595834E9"/>
    <w:rsid w:val="595A7BB1"/>
    <w:rsid w:val="59742AC2"/>
    <w:rsid w:val="59A77AA3"/>
    <w:rsid w:val="59F0CDE8"/>
    <w:rsid w:val="5B6E664A"/>
    <w:rsid w:val="5BDC68E2"/>
    <w:rsid w:val="5C0AF236"/>
    <w:rsid w:val="5C2336CC"/>
    <w:rsid w:val="5C263D67"/>
    <w:rsid w:val="5C5CB10B"/>
    <w:rsid w:val="5C747D02"/>
    <w:rsid w:val="5CE35450"/>
    <w:rsid w:val="5D19BDD8"/>
    <w:rsid w:val="5D397137"/>
    <w:rsid w:val="5DAEDEFF"/>
    <w:rsid w:val="5DCEFE08"/>
    <w:rsid w:val="5DEACF0E"/>
    <w:rsid w:val="5E487D34"/>
    <w:rsid w:val="5F609022"/>
    <w:rsid w:val="5F7FD606"/>
    <w:rsid w:val="5F98FD7B"/>
    <w:rsid w:val="5FEC2060"/>
    <w:rsid w:val="60243662"/>
    <w:rsid w:val="60C955AC"/>
    <w:rsid w:val="60CBF9FA"/>
    <w:rsid w:val="635673D0"/>
    <w:rsid w:val="63DF77E6"/>
    <w:rsid w:val="6451AC28"/>
    <w:rsid w:val="64D2F9C6"/>
    <w:rsid w:val="657A6060"/>
    <w:rsid w:val="658EAA83"/>
    <w:rsid w:val="665AF8A5"/>
    <w:rsid w:val="66D0E5DE"/>
    <w:rsid w:val="675335F3"/>
    <w:rsid w:val="689CA207"/>
    <w:rsid w:val="698E5A41"/>
    <w:rsid w:val="69E6A721"/>
    <w:rsid w:val="6AC77EBA"/>
    <w:rsid w:val="6B883C18"/>
    <w:rsid w:val="6BAF8F2A"/>
    <w:rsid w:val="6C77802A"/>
    <w:rsid w:val="6CF62FAB"/>
    <w:rsid w:val="6D67CB18"/>
    <w:rsid w:val="6E05832D"/>
    <w:rsid w:val="6E60B3AF"/>
    <w:rsid w:val="6ED9081B"/>
    <w:rsid w:val="6F2BBDDD"/>
    <w:rsid w:val="6FAA715F"/>
    <w:rsid w:val="6FF320BC"/>
    <w:rsid w:val="705959BB"/>
    <w:rsid w:val="70BDCB6D"/>
    <w:rsid w:val="71B7757B"/>
    <w:rsid w:val="71C5201D"/>
    <w:rsid w:val="723E11DD"/>
    <w:rsid w:val="72F810A9"/>
    <w:rsid w:val="72F9138B"/>
    <w:rsid w:val="73413E73"/>
    <w:rsid w:val="738A4490"/>
    <w:rsid w:val="750F4C2A"/>
    <w:rsid w:val="755E4649"/>
    <w:rsid w:val="7596F664"/>
    <w:rsid w:val="760DA12F"/>
    <w:rsid w:val="76E46DEA"/>
    <w:rsid w:val="7722F9BB"/>
    <w:rsid w:val="779CB18B"/>
    <w:rsid w:val="7890E5CD"/>
    <w:rsid w:val="7911B42E"/>
    <w:rsid w:val="796C9C2A"/>
    <w:rsid w:val="79A378E1"/>
    <w:rsid w:val="7D077A9C"/>
    <w:rsid w:val="7D36170E"/>
    <w:rsid w:val="7DFAD85E"/>
    <w:rsid w:val="7EB2FBFB"/>
    <w:rsid w:val="7ED9C082"/>
    <w:rsid w:val="7F4C6D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747C0"/>
  <w15:docId w15:val="{DD7BF5E6-6EC0-4AFF-9CC1-3E9DE7F1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41129"/>
    <w:pPr>
      <w:ind w:firstLine="709"/>
      <w:jc w:val="both"/>
    </w:pPr>
    <w:rPr>
      <w:rFonts w:ascii="Times New Roman" w:eastAsia="Calibri" w:hAnsi="Times New Roman"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1"/>
    <w:qFormat/>
    <w:rsid w:val="00921F0E"/>
    <w:pPr>
      <w:spacing w:after="0" w:line="240" w:lineRule="auto"/>
      <w:ind w:left="720" w:firstLine="0"/>
      <w:contextualSpacing/>
      <w:jc w:val="left"/>
    </w:pPr>
    <w:rPr>
      <w:rFonts w:eastAsia="Times New Roman"/>
      <w:sz w:val="24"/>
      <w:szCs w:val="24"/>
      <w:lang w:eastAsia="pl-PL"/>
    </w:rPr>
  </w:style>
  <w:style w:type="paragraph" w:styleId="Tekstdymka">
    <w:name w:val="Balloon Text"/>
    <w:basedOn w:val="Normalny"/>
    <w:link w:val="TekstdymkaZnak"/>
    <w:uiPriority w:val="99"/>
    <w:semiHidden/>
    <w:unhideWhenUsed/>
    <w:rsid w:val="0032084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0847"/>
    <w:rPr>
      <w:rFonts w:ascii="Segoe UI" w:eastAsia="Calibri" w:hAnsi="Segoe UI" w:cs="Segoe UI"/>
      <w:sz w:val="18"/>
      <w:szCs w:val="18"/>
    </w:rPr>
  </w:style>
  <w:style w:type="character" w:styleId="Odwoaniedokomentarza">
    <w:name w:val="annotation reference"/>
    <w:basedOn w:val="Domylnaczcionkaakapitu"/>
    <w:uiPriority w:val="99"/>
    <w:semiHidden/>
    <w:rsid w:val="001454E2"/>
    <w:rPr>
      <w:rFonts w:cs="Times New Roman"/>
      <w:sz w:val="16"/>
      <w:szCs w:val="16"/>
    </w:rPr>
  </w:style>
  <w:style w:type="paragraph" w:styleId="Tekstkomentarza">
    <w:name w:val="annotation text"/>
    <w:basedOn w:val="Normalny"/>
    <w:link w:val="TekstkomentarzaZnak"/>
    <w:uiPriority w:val="99"/>
    <w:semiHidden/>
    <w:rsid w:val="001454E2"/>
    <w:pPr>
      <w:spacing w:after="0" w:line="240" w:lineRule="auto"/>
      <w:ind w:firstLine="0"/>
      <w:jc w:val="left"/>
    </w:pPr>
    <w:rPr>
      <w:rFonts w:eastAsia="Times New Roman"/>
      <w:sz w:val="20"/>
      <w:szCs w:val="20"/>
      <w:lang w:eastAsia="pl-PL"/>
    </w:rPr>
  </w:style>
  <w:style w:type="character" w:customStyle="1" w:styleId="TekstkomentarzaZnak">
    <w:name w:val="Tekst komentarza Znak"/>
    <w:basedOn w:val="Domylnaczcionkaakapitu"/>
    <w:link w:val="Tekstkomentarza"/>
    <w:uiPriority w:val="99"/>
    <w:semiHidden/>
    <w:rsid w:val="001454E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454E2"/>
    <w:pPr>
      <w:spacing w:after="200"/>
      <w:ind w:firstLine="709"/>
      <w:jc w:val="both"/>
    </w:pPr>
    <w:rPr>
      <w:rFonts w:ascii="Calibri" w:eastAsia="Calibri" w:hAnsi="Calibri"/>
      <w:b/>
      <w:bCs/>
      <w:lang w:eastAsia="en-US"/>
    </w:rPr>
  </w:style>
  <w:style w:type="character" w:customStyle="1" w:styleId="TematkomentarzaZnak">
    <w:name w:val="Temat komentarza Znak"/>
    <w:basedOn w:val="TekstkomentarzaZnak"/>
    <w:link w:val="Tematkomentarza"/>
    <w:uiPriority w:val="99"/>
    <w:semiHidden/>
    <w:rsid w:val="001454E2"/>
    <w:rPr>
      <w:rFonts w:ascii="Calibri" w:eastAsia="Calibri" w:hAnsi="Calibri" w:cs="Times New Roman"/>
      <w:b/>
      <w:bCs/>
      <w:sz w:val="20"/>
      <w:szCs w:val="20"/>
      <w:lang w:eastAsia="pl-PL"/>
    </w:rPr>
  </w:style>
  <w:style w:type="paragraph" w:styleId="Nagwek">
    <w:name w:val="header"/>
    <w:basedOn w:val="Normalny"/>
    <w:link w:val="NagwekZnak"/>
    <w:uiPriority w:val="99"/>
    <w:unhideWhenUsed/>
    <w:rsid w:val="00C05E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5EEC"/>
    <w:rPr>
      <w:rFonts w:ascii="Times New Roman" w:eastAsia="Calibri" w:hAnsi="Times New Roman" w:cs="Times New Roman"/>
    </w:rPr>
  </w:style>
  <w:style w:type="paragraph" w:styleId="Stopka">
    <w:name w:val="footer"/>
    <w:basedOn w:val="Normalny"/>
    <w:link w:val="StopkaZnak"/>
    <w:uiPriority w:val="99"/>
    <w:unhideWhenUsed/>
    <w:rsid w:val="00C05EE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5EEC"/>
    <w:rPr>
      <w:rFonts w:ascii="Times New Roman" w:eastAsia="Calibri" w:hAnsi="Times New Roman" w:cs="Times New Roman"/>
    </w:rPr>
  </w:style>
  <w:style w:type="paragraph" w:styleId="Poprawka">
    <w:name w:val="Revision"/>
    <w:hidden/>
    <w:uiPriority w:val="99"/>
    <w:semiHidden/>
    <w:rsid w:val="00E74881"/>
    <w:pPr>
      <w:spacing w:after="0" w:line="240" w:lineRule="auto"/>
    </w:pPr>
    <w:rPr>
      <w:rFonts w:ascii="Times New Roman" w:eastAsia="Calibri" w:hAnsi="Times New Roman" w:cs="Times New Roman"/>
    </w:rPr>
  </w:style>
  <w:style w:type="paragraph" w:customStyle="1" w:styleId="TableParagraph">
    <w:name w:val="Table Paragraph"/>
    <w:basedOn w:val="Normalny"/>
    <w:uiPriority w:val="1"/>
    <w:qFormat/>
    <w:rsid w:val="009626B5"/>
    <w:pPr>
      <w:widowControl w:val="0"/>
      <w:autoSpaceDE w:val="0"/>
      <w:autoSpaceDN w:val="0"/>
      <w:spacing w:before="48" w:after="0" w:line="240" w:lineRule="auto"/>
      <w:ind w:left="71" w:firstLine="0"/>
      <w:jc w:val="left"/>
    </w:pPr>
    <w:rPr>
      <w:rFonts w:eastAsia="Times New Roman"/>
    </w:rPr>
  </w:style>
  <w:style w:type="paragraph" w:customStyle="1" w:styleId="m6349436043716187088msolistparagraph">
    <w:name w:val="m_6349436043716187088msolistparagraph"/>
    <w:basedOn w:val="Normalny"/>
    <w:rsid w:val="00E87379"/>
    <w:pPr>
      <w:spacing w:before="100" w:beforeAutospacing="1" w:after="100" w:afterAutospacing="1" w:line="240" w:lineRule="auto"/>
      <w:ind w:firstLine="0"/>
      <w:jc w:val="left"/>
    </w:pPr>
    <w:rPr>
      <w:rFonts w:eastAsia="Times New Roman"/>
      <w:sz w:val="24"/>
      <w:szCs w:val="24"/>
      <w:lang w:eastAsia="pl-PL"/>
    </w:rPr>
  </w:style>
  <w:style w:type="character" w:styleId="Hipercze">
    <w:name w:val="Hyperlink"/>
    <w:basedOn w:val="Domylnaczcionkaakapitu"/>
    <w:uiPriority w:val="99"/>
    <w:unhideWhenUsed/>
    <w:rsid w:val="005F0778"/>
    <w:rPr>
      <w:color w:val="0000FF" w:themeColor="hyperlink"/>
      <w:u w:val="single"/>
    </w:rPr>
  </w:style>
  <w:style w:type="table" w:styleId="Tabela-Siatka">
    <w:name w:val="Table Grid"/>
    <w:basedOn w:val="Standardowy"/>
    <w:uiPriority w:val="39"/>
    <w:rsid w:val="00560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57634">
      <w:bodyDiv w:val="1"/>
      <w:marLeft w:val="0"/>
      <w:marRight w:val="0"/>
      <w:marTop w:val="0"/>
      <w:marBottom w:val="0"/>
      <w:divBdr>
        <w:top w:val="none" w:sz="0" w:space="0" w:color="auto"/>
        <w:left w:val="none" w:sz="0" w:space="0" w:color="auto"/>
        <w:bottom w:val="none" w:sz="0" w:space="0" w:color="auto"/>
        <w:right w:val="none" w:sz="0" w:space="0" w:color="auto"/>
      </w:divBdr>
    </w:div>
    <w:div w:id="80027405">
      <w:bodyDiv w:val="1"/>
      <w:marLeft w:val="0"/>
      <w:marRight w:val="0"/>
      <w:marTop w:val="0"/>
      <w:marBottom w:val="0"/>
      <w:divBdr>
        <w:top w:val="none" w:sz="0" w:space="0" w:color="auto"/>
        <w:left w:val="none" w:sz="0" w:space="0" w:color="auto"/>
        <w:bottom w:val="none" w:sz="0" w:space="0" w:color="auto"/>
        <w:right w:val="none" w:sz="0" w:space="0" w:color="auto"/>
      </w:divBdr>
    </w:div>
    <w:div w:id="348025689">
      <w:bodyDiv w:val="1"/>
      <w:marLeft w:val="0"/>
      <w:marRight w:val="0"/>
      <w:marTop w:val="0"/>
      <w:marBottom w:val="0"/>
      <w:divBdr>
        <w:top w:val="none" w:sz="0" w:space="0" w:color="auto"/>
        <w:left w:val="none" w:sz="0" w:space="0" w:color="auto"/>
        <w:bottom w:val="none" w:sz="0" w:space="0" w:color="auto"/>
        <w:right w:val="none" w:sz="0" w:space="0" w:color="auto"/>
      </w:divBdr>
    </w:div>
    <w:div w:id="418259458">
      <w:bodyDiv w:val="1"/>
      <w:marLeft w:val="0"/>
      <w:marRight w:val="0"/>
      <w:marTop w:val="0"/>
      <w:marBottom w:val="0"/>
      <w:divBdr>
        <w:top w:val="none" w:sz="0" w:space="0" w:color="auto"/>
        <w:left w:val="none" w:sz="0" w:space="0" w:color="auto"/>
        <w:bottom w:val="none" w:sz="0" w:space="0" w:color="auto"/>
        <w:right w:val="none" w:sz="0" w:space="0" w:color="auto"/>
      </w:divBdr>
    </w:div>
    <w:div w:id="576473824">
      <w:bodyDiv w:val="1"/>
      <w:marLeft w:val="0"/>
      <w:marRight w:val="0"/>
      <w:marTop w:val="0"/>
      <w:marBottom w:val="0"/>
      <w:divBdr>
        <w:top w:val="none" w:sz="0" w:space="0" w:color="auto"/>
        <w:left w:val="none" w:sz="0" w:space="0" w:color="auto"/>
        <w:bottom w:val="none" w:sz="0" w:space="0" w:color="auto"/>
        <w:right w:val="none" w:sz="0" w:space="0" w:color="auto"/>
      </w:divBdr>
    </w:div>
    <w:div w:id="615330186">
      <w:bodyDiv w:val="1"/>
      <w:marLeft w:val="0"/>
      <w:marRight w:val="0"/>
      <w:marTop w:val="0"/>
      <w:marBottom w:val="0"/>
      <w:divBdr>
        <w:top w:val="none" w:sz="0" w:space="0" w:color="auto"/>
        <w:left w:val="none" w:sz="0" w:space="0" w:color="auto"/>
        <w:bottom w:val="none" w:sz="0" w:space="0" w:color="auto"/>
        <w:right w:val="none" w:sz="0" w:space="0" w:color="auto"/>
      </w:divBdr>
      <w:divsChild>
        <w:div w:id="10034350">
          <w:marLeft w:val="720"/>
          <w:marRight w:val="0"/>
          <w:marTop w:val="96"/>
          <w:marBottom w:val="120"/>
          <w:divBdr>
            <w:top w:val="none" w:sz="0" w:space="0" w:color="auto"/>
            <w:left w:val="none" w:sz="0" w:space="0" w:color="auto"/>
            <w:bottom w:val="none" w:sz="0" w:space="0" w:color="auto"/>
            <w:right w:val="none" w:sz="0" w:space="0" w:color="auto"/>
          </w:divBdr>
        </w:div>
        <w:div w:id="1349720840">
          <w:marLeft w:val="720"/>
          <w:marRight w:val="0"/>
          <w:marTop w:val="96"/>
          <w:marBottom w:val="120"/>
          <w:divBdr>
            <w:top w:val="none" w:sz="0" w:space="0" w:color="auto"/>
            <w:left w:val="none" w:sz="0" w:space="0" w:color="auto"/>
            <w:bottom w:val="none" w:sz="0" w:space="0" w:color="auto"/>
            <w:right w:val="none" w:sz="0" w:space="0" w:color="auto"/>
          </w:divBdr>
        </w:div>
        <w:div w:id="1503550187">
          <w:marLeft w:val="720"/>
          <w:marRight w:val="0"/>
          <w:marTop w:val="96"/>
          <w:marBottom w:val="120"/>
          <w:divBdr>
            <w:top w:val="none" w:sz="0" w:space="0" w:color="auto"/>
            <w:left w:val="none" w:sz="0" w:space="0" w:color="auto"/>
            <w:bottom w:val="none" w:sz="0" w:space="0" w:color="auto"/>
            <w:right w:val="none" w:sz="0" w:space="0" w:color="auto"/>
          </w:divBdr>
        </w:div>
        <w:div w:id="1569225588">
          <w:marLeft w:val="720"/>
          <w:marRight w:val="0"/>
          <w:marTop w:val="96"/>
          <w:marBottom w:val="120"/>
          <w:divBdr>
            <w:top w:val="none" w:sz="0" w:space="0" w:color="auto"/>
            <w:left w:val="none" w:sz="0" w:space="0" w:color="auto"/>
            <w:bottom w:val="none" w:sz="0" w:space="0" w:color="auto"/>
            <w:right w:val="none" w:sz="0" w:space="0" w:color="auto"/>
          </w:divBdr>
        </w:div>
      </w:divsChild>
    </w:div>
    <w:div w:id="690256604">
      <w:bodyDiv w:val="1"/>
      <w:marLeft w:val="0"/>
      <w:marRight w:val="0"/>
      <w:marTop w:val="0"/>
      <w:marBottom w:val="0"/>
      <w:divBdr>
        <w:top w:val="none" w:sz="0" w:space="0" w:color="auto"/>
        <w:left w:val="none" w:sz="0" w:space="0" w:color="auto"/>
        <w:bottom w:val="none" w:sz="0" w:space="0" w:color="auto"/>
        <w:right w:val="none" w:sz="0" w:space="0" w:color="auto"/>
      </w:divBdr>
    </w:div>
    <w:div w:id="702906271">
      <w:bodyDiv w:val="1"/>
      <w:marLeft w:val="0"/>
      <w:marRight w:val="0"/>
      <w:marTop w:val="0"/>
      <w:marBottom w:val="0"/>
      <w:divBdr>
        <w:top w:val="none" w:sz="0" w:space="0" w:color="auto"/>
        <w:left w:val="none" w:sz="0" w:space="0" w:color="auto"/>
        <w:bottom w:val="none" w:sz="0" w:space="0" w:color="auto"/>
        <w:right w:val="none" w:sz="0" w:space="0" w:color="auto"/>
      </w:divBdr>
      <w:divsChild>
        <w:div w:id="1297754252">
          <w:marLeft w:val="360"/>
          <w:marRight w:val="0"/>
          <w:marTop w:val="200"/>
          <w:marBottom w:val="0"/>
          <w:divBdr>
            <w:top w:val="none" w:sz="0" w:space="0" w:color="auto"/>
            <w:left w:val="none" w:sz="0" w:space="0" w:color="auto"/>
            <w:bottom w:val="none" w:sz="0" w:space="0" w:color="auto"/>
            <w:right w:val="none" w:sz="0" w:space="0" w:color="auto"/>
          </w:divBdr>
        </w:div>
      </w:divsChild>
    </w:div>
    <w:div w:id="994338744">
      <w:bodyDiv w:val="1"/>
      <w:marLeft w:val="0"/>
      <w:marRight w:val="0"/>
      <w:marTop w:val="0"/>
      <w:marBottom w:val="0"/>
      <w:divBdr>
        <w:top w:val="none" w:sz="0" w:space="0" w:color="auto"/>
        <w:left w:val="none" w:sz="0" w:space="0" w:color="auto"/>
        <w:bottom w:val="none" w:sz="0" w:space="0" w:color="auto"/>
        <w:right w:val="none" w:sz="0" w:space="0" w:color="auto"/>
      </w:divBdr>
    </w:div>
    <w:div w:id="1024939734">
      <w:bodyDiv w:val="1"/>
      <w:marLeft w:val="0"/>
      <w:marRight w:val="0"/>
      <w:marTop w:val="0"/>
      <w:marBottom w:val="0"/>
      <w:divBdr>
        <w:top w:val="none" w:sz="0" w:space="0" w:color="auto"/>
        <w:left w:val="none" w:sz="0" w:space="0" w:color="auto"/>
        <w:bottom w:val="none" w:sz="0" w:space="0" w:color="auto"/>
        <w:right w:val="none" w:sz="0" w:space="0" w:color="auto"/>
      </w:divBdr>
    </w:div>
    <w:div w:id="1129935850">
      <w:bodyDiv w:val="1"/>
      <w:marLeft w:val="0"/>
      <w:marRight w:val="0"/>
      <w:marTop w:val="0"/>
      <w:marBottom w:val="0"/>
      <w:divBdr>
        <w:top w:val="none" w:sz="0" w:space="0" w:color="auto"/>
        <w:left w:val="none" w:sz="0" w:space="0" w:color="auto"/>
        <w:bottom w:val="none" w:sz="0" w:space="0" w:color="auto"/>
        <w:right w:val="none" w:sz="0" w:space="0" w:color="auto"/>
      </w:divBdr>
    </w:div>
    <w:div w:id="1272663915">
      <w:bodyDiv w:val="1"/>
      <w:marLeft w:val="0"/>
      <w:marRight w:val="0"/>
      <w:marTop w:val="0"/>
      <w:marBottom w:val="0"/>
      <w:divBdr>
        <w:top w:val="none" w:sz="0" w:space="0" w:color="auto"/>
        <w:left w:val="none" w:sz="0" w:space="0" w:color="auto"/>
        <w:bottom w:val="none" w:sz="0" w:space="0" w:color="auto"/>
        <w:right w:val="none" w:sz="0" w:space="0" w:color="auto"/>
      </w:divBdr>
    </w:div>
    <w:div w:id="1371370538">
      <w:bodyDiv w:val="1"/>
      <w:marLeft w:val="0"/>
      <w:marRight w:val="0"/>
      <w:marTop w:val="0"/>
      <w:marBottom w:val="0"/>
      <w:divBdr>
        <w:top w:val="none" w:sz="0" w:space="0" w:color="auto"/>
        <w:left w:val="none" w:sz="0" w:space="0" w:color="auto"/>
        <w:bottom w:val="none" w:sz="0" w:space="0" w:color="auto"/>
        <w:right w:val="none" w:sz="0" w:space="0" w:color="auto"/>
      </w:divBdr>
    </w:div>
    <w:div w:id="1461192546">
      <w:bodyDiv w:val="1"/>
      <w:marLeft w:val="0"/>
      <w:marRight w:val="0"/>
      <w:marTop w:val="0"/>
      <w:marBottom w:val="0"/>
      <w:divBdr>
        <w:top w:val="none" w:sz="0" w:space="0" w:color="auto"/>
        <w:left w:val="none" w:sz="0" w:space="0" w:color="auto"/>
        <w:bottom w:val="none" w:sz="0" w:space="0" w:color="auto"/>
        <w:right w:val="none" w:sz="0" w:space="0" w:color="auto"/>
      </w:divBdr>
    </w:div>
    <w:div w:id="1487553577">
      <w:bodyDiv w:val="1"/>
      <w:marLeft w:val="0"/>
      <w:marRight w:val="0"/>
      <w:marTop w:val="0"/>
      <w:marBottom w:val="0"/>
      <w:divBdr>
        <w:top w:val="none" w:sz="0" w:space="0" w:color="auto"/>
        <w:left w:val="none" w:sz="0" w:space="0" w:color="auto"/>
        <w:bottom w:val="none" w:sz="0" w:space="0" w:color="auto"/>
        <w:right w:val="none" w:sz="0" w:space="0" w:color="auto"/>
      </w:divBdr>
    </w:div>
    <w:div w:id="1690832666">
      <w:bodyDiv w:val="1"/>
      <w:marLeft w:val="0"/>
      <w:marRight w:val="0"/>
      <w:marTop w:val="0"/>
      <w:marBottom w:val="0"/>
      <w:divBdr>
        <w:top w:val="none" w:sz="0" w:space="0" w:color="auto"/>
        <w:left w:val="none" w:sz="0" w:space="0" w:color="auto"/>
        <w:bottom w:val="none" w:sz="0" w:space="0" w:color="auto"/>
        <w:right w:val="none" w:sz="0" w:space="0" w:color="auto"/>
      </w:divBdr>
    </w:div>
    <w:div w:id="1890728791">
      <w:bodyDiv w:val="1"/>
      <w:marLeft w:val="0"/>
      <w:marRight w:val="0"/>
      <w:marTop w:val="0"/>
      <w:marBottom w:val="0"/>
      <w:divBdr>
        <w:top w:val="none" w:sz="0" w:space="0" w:color="auto"/>
        <w:left w:val="none" w:sz="0" w:space="0" w:color="auto"/>
        <w:bottom w:val="none" w:sz="0" w:space="0" w:color="auto"/>
        <w:right w:val="none" w:sz="0" w:space="0" w:color="auto"/>
      </w:divBdr>
    </w:div>
    <w:div w:id="207141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od@akademiabialska.pl" TargetMode="External"/><Relationship Id="rId5" Type="http://schemas.openxmlformats.org/officeDocument/2006/relationships/styles" Target="styles.xml"/><Relationship Id="rId10" Type="http://schemas.openxmlformats.org/officeDocument/2006/relationships/hyperlink" Target="https://irk.akademiabialska.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 ma:contentTypeID="0x01010084D380BAE480F34FA5962FE53A90AC99" ma:contentTypeVersion="2" ma:contentTypeDescription="Utwórz nowy dokument." ma:contentTypeScope="" ma:versionID="d0088c6805836ebf830f684c3cbf0efa">
  <xsd:schema xmlns:xsd="http://www.w3.org/2001/XMLSchema" xmlns:xs="http://www.w3.org/2001/XMLSchema" xmlns:p="http://schemas.microsoft.com/office/2006/metadata/properties" xmlns:ns2="d1493178-9a1a-4d55-8895-17707d2ef6be" targetNamespace="http://schemas.microsoft.com/office/2006/metadata/properties" ma:root="true" ma:fieldsID="686112010996f7bbc90fb953368ee735" ns2:_="">
    <xsd:import namespace="d1493178-9a1a-4d55-8895-17707d2ef6b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93178-9a1a-4d55-8895-17707d2ef6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796C9-D661-46E1-93ED-C3BC70097376}">
  <ds:schemaRefs>
    <ds:schemaRef ds:uri="http://schemas.openxmlformats.org/officeDocument/2006/bibliography"/>
  </ds:schemaRefs>
</ds:datastoreItem>
</file>

<file path=customXml/itemProps2.xml><?xml version="1.0" encoding="utf-8"?>
<ds:datastoreItem xmlns:ds="http://schemas.openxmlformats.org/officeDocument/2006/customXml" ds:itemID="{5645C01C-4E7E-4F36-B378-AC430BAA8A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93178-9a1a-4d55-8895-17707d2ef6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1B71A8-D31B-40C7-9EC8-06B3A6DA62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25</Pages>
  <Words>7040</Words>
  <Characters>42241</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Agnieszka_Dawidziuk</dc:creator>
  <cp:keywords/>
  <dc:description/>
  <cp:lastModifiedBy>Jowita Grochowiec</cp:lastModifiedBy>
  <cp:revision>433</cp:revision>
  <cp:lastPrinted>2026-06-11T11:31:00Z</cp:lastPrinted>
  <dcterms:created xsi:type="dcterms:W3CDTF">2025-05-20T06:15:00Z</dcterms:created>
  <dcterms:modified xsi:type="dcterms:W3CDTF">2026-06-11T19:16:00Z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0x01010084D380BAE480F34FA5962FE53A90AC99</vt:lpwstr>
  </property>
</Properties>
</file>