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A04A8" w14:textId="2522316A" w:rsidR="000A4828" w:rsidRDefault="000A4828" w:rsidP="000A48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E75D86">
        <w:rPr>
          <w:rFonts w:ascii="Times New Roman" w:hAnsi="Times New Roman" w:cs="Times New Roman"/>
          <w:b/>
          <w:sz w:val="24"/>
          <w:szCs w:val="24"/>
        </w:rPr>
        <w:t>59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9B41DA">
        <w:rPr>
          <w:rFonts w:ascii="Times New Roman" w:hAnsi="Times New Roman" w:cs="Times New Roman"/>
          <w:b/>
          <w:sz w:val="24"/>
          <w:szCs w:val="24"/>
        </w:rPr>
        <w:t>6</w:t>
      </w:r>
    </w:p>
    <w:p w14:paraId="4771A042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6D1DEE4C" w14:textId="3723B9FA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9B41DA">
        <w:rPr>
          <w:rFonts w:ascii="Times New Roman" w:hAnsi="Times New Roman" w:cs="Times New Roman"/>
          <w:b/>
          <w:sz w:val="24"/>
          <w:szCs w:val="24"/>
        </w:rPr>
        <w:t>25</w:t>
      </w:r>
      <w:r w:rsidR="00131FCB" w:rsidRPr="00131F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41DA">
        <w:rPr>
          <w:rFonts w:ascii="Times New Roman" w:hAnsi="Times New Roman" w:cs="Times New Roman"/>
          <w:b/>
          <w:sz w:val="24"/>
          <w:szCs w:val="24"/>
        </w:rPr>
        <w:t xml:space="preserve">maja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9B41DA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04BD026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D0311" w14:textId="77777777" w:rsidR="000A4828" w:rsidRDefault="000A4828" w:rsidP="000A48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EB8508" w14:textId="0D8FCDCA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przyjęcia zmian oraz wprowadzenia tekstu jednolitego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E75D86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 xml:space="preserve">egulaminu egzaminu </w:t>
      </w:r>
      <w:r w:rsidR="00FE6A7C">
        <w:rPr>
          <w:rFonts w:ascii="Times New Roman" w:hAnsi="Times New Roman" w:cs="Times New Roman"/>
          <w:b/>
          <w:sz w:val="24"/>
          <w:szCs w:val="24"/>
        </w:rPr>
        <w:t xml:space="preserve">dyplomowego </w:t>
      </w:r>
      <w:r w:rsidR="00866983">
        <w:rPr>
          <w:rFonts w:ascii="Times New Roman" w:hAnsi="Times New Roman" w:cs="Times New Roman"/>
          <w:b/>
          <w:sz w:val="24"/>
          <w:szCs w:val="24"/>
        </w:rPr>
        <w:t xml:space="preserve">na kierunku pielęgniarstwo </w:t>
      </w:r>
      <w:r w:rsidR="00E75D86">
        <w:rPr>
          <w:rFonts w:ascii="Times New Roman" w:hAnsi="Times New Roman" w:cs="Times New Roman"/>
          <w:b/>
          <w:sz w:val="24"/>
          <w:szCs w:val="24"/>
        </w:rPr>
        <w:br/>
      </w:r>
      <w:r w:rsidR="00FE6A7C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AA5D7C">
        <w:rPr>
          <w:rFonts w:ascii="Times New Roman" w:hAnsi="Times New Roman" w:cs="Times New Roman"/>
          <w:b/>
          <w:sz w:val="24"/>
          <w:szCs w:val="24"/>
        </w:rPr>
        <w:t xml:space="preserve">studiach drugiego </w:t>
      </w:r>
      <w:r>
        <w:rPr>
          <w:rFonts w:ascii="Times New Roman" w:hAnsi="Times New Roman" w:cs="Times New Roman"/>
          <w:b/>
          <w:sz w:val="24"/>
          <w:szCs w:val="24"/>
        </w:rPr>
        <w:t>stopnia</w:t>
      </w:r>
      <w:r w:rsidR="00E75D86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2796">
        <w:rPr>
          <w:rFonts w:ascii="Times New Roman" w:hAnsi="Times New Roman" w:cs="Times New Roman"/>
          <w:b/>
          <w:sz w:val="24"/>
          <w:szCs w:val="24"/>
        </w:rPr>
        <w:t xml:space="preserve">forma </w:t>
      </w:r>
      <w:r w:rsidR="009B41DA">
        <w:rPr>
          <w:rFonts w:ascii="Times New Roman" w:hAnsi="Times New Roman" w:cs="Times New Roman"/>
          <w:b/>
          <w:sz w:val="24"/>
          <w:szCs w:val="24"/>
        </w:rPr>
        <w:t>stacjonarna i</w:t>
      </w:r>
      <w:r w:rsidR="00522796">
        <w:rPr>
          <w:rFonts w:ascii="Times New Roman" w:hAnsi="Times New Roman" w:cs="Times New Roman"/>
          <w:b/>
          <w:sz w:val="24"/>
          <w:szCs w:val="24"/>
        </w:rPr>
        <w:t xml:space="preserve"> niestacjonarna </w:t>
      </w:r>
      <w:r>
        <w:rPr>
          <w:rFonts w:ascii="Times New Roman" w:hAnsi="Times New Roman" w:cs="Times New Roman"/>
          <w:b/>
          <w:sz w:val="24"/>
          <w:szCs w:val="24"/>
        </w:rPr>
        <w:t xml:space="preserve">profil praktyczny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Akademii Bialskiej im. Jana Pawła II </w:t>
      </w:r>
    </w:p>
    <w:p w14:paraId="035B664B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6FEB50" w14:textId="77777777" w:rsidR="000A4828" w:rsidRDefault="000A4828" w:rsidP="000A48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A35260" w14:textId="315E5FBE" w:rsidR="000A4828" w:rsidRDefault="000A4828" w:rsidP="00490C4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ust.1 ustawy z dnia 20 lipca 2018 roku Prawo o szkolnictwie wyższym i nauce (Dz. U. z 2024 r., poz. 1571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późn.zm.) oraz na podstawie § 34 ust.2 pkt.2 Statutu Akademii Bialskiej im. Jana Pawła II z dnia </w:t>
      </w:r>
      <w:r w:rsidR="004E1EE8">
        <w:rPr>
          <w:rFonts w:ascii="Times New Roman" w:hAnsi="Times New Roman" w:cs="Times New Roman"/>
          <w:sz w:val="24"/>
          <w:szCs w:val="24"/>
        </w:rPr>
        <w:t>15 kwietnia 2026</w:t>
      </w:r>
      <w:r w:rsidR="004B3D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roku, zarządzam,</w:t>
      </w:r>
      <w:r w:rsidR="004E1E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 następuje:</w:t>
      </w:r>
    </w:p>
    <w:p w14:paraId="789BFF71" w14:textId="00B167F3" w:rsidR="000A4828" w:rsidRDefault="000A4828" w:rsidP="0086698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</w:p>
    <w:p w14:paraId="13A398B3" w14:textId="0D06C188" w:rsidR="00B64B4F" w:rsidRDefault="000A4828" w:rsidP="00490C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zmiany </w:t>
      </w:r>
      <w:r w:rsidR="004E1EE8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5D86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egulaminu </w:t>
      </w:r>
      <w:r w:rsidR="009B41DA" w:rsidRPr="00326B52">
        <w:rPr>
          <w:rFonts w:ascii="Times New Roman" w:hAnsi="Times New Roman" w:cs="Times New Roman"/>
          <w:sz w:val="24"/>
          <w:szCs w:val="24"/>
        </w:rPr>
        <w:t>egzaminu dyplomowego</w:t>
      </w:r>
      <w:r w:rsidR="00326B52" w:rsidRPr="00326B52">
        <w:rPr>
          <w:rFonts w:ascii="Times New Roman" w:hAnsi="Times New Roman" w:cs="Times New Roman"/>
          <w:sz w:val="24"/>
          <w:szCs w:val="24"/>
        </w:rPr>
        <w:t xml:space="preserve"> </w:t>
      </w:r>
      <w:r w:rsidR="00866983" w:rsidRPr="00326B52">
        <w:rPr>
          <w:rFonts w:ascii="Times New Roman" w:hAnsi="Times New Roman" w:cs="Times New Roman"/>
          <w:sz w:val="24"/>
          <w:szCs w:val="24"/>
        </w:rPr>
        <w:t xml:space="preserve">na kierunku pielęgniarstwo </w:t>
      </w:r>
      <w:r w:rsidR="00326B52" w:rsidRPr="00326B52">
        <w:rPr>
          <w:rFonts w:ascii="Times New Roman" w:hAnsi="Times New Roman" w:cs="Times New Roman"/>
          <w:sz w:val="24"/>
          <w:szCs w:val="24"/>
        </w:rPr>
        <w:t xml:space="preserve">studia drugiego </w:t>
      </w:r>
      <w:r w:rsidR="00326B52">
        <w:rPr>
          <w:rFonts w:ascii="Times New Roman" w:hAnsi="Times New Roman" w:cs="Times New Roman"/>
          <w:sz w:val="24"/>
          <w:szCs w:val="24"/>
        </w:rPr>
        <w:t>stopnia</w:t>
      </w:r>
      <w:r w:rsidR="00E75D86">
        <w:rPr>
          <w:rFonts w:ascii="Times New Roman" w:hAnsi="Times New Roman" w:cs="Times New Roman"/>
          <w:sz w:val="24"/>
          <w:szCs w:val="24"/>
        </w:rPr>
        <w:t>,</w:t>
      </w:r>
      <w:r w:rsidR="00326B52">
        <w:rPr>
          <w:rFonts w:ascii="Times New Roman" w:hAnsi="Times New Roman" w:cs="Times New Roman"/>
          <w:sz w:val="24"/>
          <w:szCs w:val="24"/>
        </w:rPr>
        <w:t xml:space="preserve"> profil praktyczny </w:t>
      </w:r>
      <w:r>
        <w:rPr>
          <w:rFonts w:ascii="Times New Roman" w:hAnsi="Times New Roman" w:cs="Times New Roman"/>
          <w:sz w:val="24"/>
          <w:szCs w:val="24"/>
        </w:rPr>
        <w:t xml:space="preserve">w Akademii Bialskiej im. Jana Pawła II w brzmieniu stanowiącym załącznik do niniejszego </w:t>
      </w:r>
      <w:r w:rsidR="00B64B4F">
        <w:rPr>
          <w:rFonts w:ascii="Times New Roman" w:hAnsi="Times New Roman" w:cs="Times New Roman"/>
          <w:sz w:val="24"/>
          <w:szCs w:val="24"/>
        </w:rPr>
        <w:t xml:space="preserve">zarządzenia </w:t>
      </w:r>
    </w:p>
    <w:p w14:paraId="7365D160" w14:textId="4DE94C34" w:rsidR="00B64B4F" w:rsidRDefault="00B64B4F" w:rsidP="008669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241E3A33" w14:textId="53B380CF" w:rsidR="00B64B4F" w:rsidRDefault="00B64B4F" w:rsidP="00490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Zapisy niniejszego regulaminu stosuje się od cyklu kształcenia 2025/2026</w:t>
      </w:r>
      <w:r w:rsidR="00490C4B">
        <w:rPr>
          <w:rFonts w:ascii="Times New Roman" w:hAnsi="Times New Roman" w:cs="Times New Roman"/>
          <w:sz w:val="24"/>
          <w:szCs w:val="24"/>
        </w:rPr>
        <w:t>.</w:t>
      </w:r>
    </w:p>
    <w:p w14:paraId="02C0FA02" w14:textId="03209ADF" w:rsidR="009B41DA" w:rsidRDefault="009B41DA" w:rsidP="009B41D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3B4C34F9" w14:textId="7ACE22B4" w:rsidR="009B41DA" w:rsidRDefault="009B41DA" w:rsidP="00490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Uchyla się zarządzenie </w:t>
      </w:r>
      <w:r w:rsidR="00897DBD">
        <w:rPr>
          <w:rFonts w:ascii="Times New Roman" w:hAnsi="Times New Roman" w:cs="Times New Roman"/>
          <w:sz w:val="24"/>
          <w:szCs w:val="24"/>
        </w:rPr>
        <w:t xml:space="preserve">nr </w:t>
      </w:r>
      <w:r>
        <w:rPr>
          <w:rFonts w:ascii="Times New Roman" w:hAnsi="Times New Roman" w:cs="Times New Roman"/>
          <w:sz w:val="24"/>
          <w:szCs w:val="24"/>
        </w:rPr>
        <w:t>99D/2025</w:t>
      </w:r>
      <w:r w:rsidR="00897DBD">
        <w:rPr>
          <w:rFonts w:ascii="Times New Roman" w:hAnsi="Times New Roman" w:cs="Times New Roman"/>
          <w:sz w:val="24"/>
          <w:szCs w:val="24"/>
        </w:rPr>
        <w:t xml:space="preserve"> </w:t>
      </w:r>
      <w:r w:rsidR="00604FC7">
        <w:rPr>
          <w:rFonts w:ascii="Times New Roman" w:hAnsi="Times New Roman" w:cs="Times New Roman"/>
          <w:sz w:val="24"/>
          <w:szCs w:val="24"/>
        </w:rPr>
        <w:t>r</w:t>
      </w:r>
      <w:r w:rsidR="00897DBD">
        <w:rPr>
          <w:rFonts w:ascii="Times New Roman" w:hAnsi="Times New Roman" w:cs="Times New Roman"/>
          <w:sz w:val="24"/>
          <w:szCs w:val="24"/>
        </w:rPr>
        <w:t>ektora Akademii Bialskiej im. Jana Pawła II</w:t>
      </w:r>
      <w:r>
        <w:rPr>
          <w:rFonts w:ascii="Times New Roman" w:hAnsi="Times New Roman" w:cs="Times New Roman"/>
          <w:sz w:val="24"/>
          <w:szCs w:val="24"/>
        </w:rPr>
        <w:t xml:space="preserve"> z dnia 30 września 2025.</w:t>
      </w:r>
    </w:p>
    <w:p w14:paraId="550B5AAC" w14:textId="6A731E25" w:rsidR="00B64B4F" w:rsidRDefault="00B64B4F" w:rsidP="009B41D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E1EE8">
        <w:rPr>
          <w:rFonts w:ascii="Times New Roman" w:hAnsi="Times New Roman" w:cs="Times New Roman"/>
          <w:b/>
          <w:sz w:val="24"/>
          <w:szCs w:val="24"/>
        </w:rPr>
        <w:t>4</w:t>
      </w:r>
    </w:p>
    <w:p w14:paraId="32317BFA" w14:textId="02BF119B" w:rsidR="004E1EE8" w:rsidRPr="004B3DA9" w:rsidRDefault="004E1EE8" w:rsidP="009B41DA">
      <w:pPr>
        <w:rPr>
          <w:rFonts w:ascii="Times New Roman" w:hAnsi="Times New Roman" w:cs="Times New Roman"/>
          <w:bCs/>
          <w:sz w:val="24"/>
          <w:szCs w:val="24"/>
        </w:rPr>
      </w:pPr>
      <w:r w:rsidRPr="004B3DA9">
        <w:rPr>
          <w:rFonts w:ascii="Times New Roman" w:hAnsi="Times New Roman" w:cs="Times New Roman"/>
          <w:bCs/>
          <w:sz w:val="24"/>
          <w:szCs w:val="24"/>
        </w:rPr>
        <w:t>Teks jednolity regulaminu stanowi załącznik do zarządzenia.</w:t>
      </w:r>
    </w:p>
    <w:p w14:paraId="03D22E15" w14:textId="2861646F" w:rsidR="000A4828" w:rsidRDefault="00326B52" w:rsidP="00326B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</w:p>
    <w:p w14:paraId="313E99E5" w14:textId="77777777" w:rsidR="000A4828" w:rsidRDefault="00B64B4F" w:rsidP="000A4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A2BDDB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A4828" w14:paraId="4B8C848C" w14:textId="77777777" w:rsidTr="000A4828">
        <w:tc>
          <w:tcPr>
            <w:tcW w:w="4531" w:type="dxa"/>
          </w:tcPr>
          <w:p w14:paraId="035A6855" w14:textId="77777777" w:rsidR="000A4828" w:rsidRDefault="000A4828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335425E1" w14:textId="4C30F2F2" w:rsidR="000A4828" w:rsidRPr="00EC4057" w:rsidRDefault="000A4828" w:rsidP="00EC4057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prof. dr hab. Jerzy Nitychoruk</w:t>
            </w:r>
          </w:p>
          <w:p w14:paraId="3E3DE787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67E8081F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68C5CF4A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p w14:paraId="07AE4153" w14:textId="77777777" w:rsidR="00AC63CF" w:rsidRDefault="00AC63CF"/>
    <w:sectPr w:rsidR="00AC6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828"/>
    <w:rsid w:val="000A4828"/>
    <w:rsid w:val="00131FCB"/>
    <w:rsid w:val="002C53AE"/>
    <w:rsid w:val="00326B52"/>
    <w:rsid w:val="003A1B88"/>
    <w:rsid w:val="003F6ED7"/>
    <w:rsid w:val="00490C4B"/>
    <w:rsid w:val="004B3DA9"/>
    <w:rsid w:val="004E1EE8"/>
    <w:rsid w:val="004F0160"/>
    <w:rsid w:val="00522796"/>
    <w:rsid w:val="005D1698"/>
    <w:rsid w:val="00604FC7"/>
    <w:rsid w:val="00821C85"/>
    <w:rsid w:val="00866983"/>
    <w:rsid w:val="00897DBD"/>
    <w:rsid w:val="009A334A"/>
    <w:rsid w:val="009B41DA"/>
    <w:rsid w:val="009F4DFF"/>
    <w:rsid w:val="00A0002F"/>
    <w:rsid w:val="00A123D2"/>
    <w:rsid w:val="00AA5D7C"/>
    <w:rsid w:val="00AC63CF"/>
    <w:rsid w:val="00B64B4F"/>
    <w:rsid w:val="00E75D86"/>
    <w:rsid w:val="00EC4057"/>
    <w:rsid w:val="00FE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B367C"/>
  <w15:chartTrackingRefBased/>
  <w15:docId w15:val="{8545DBCE-F65A-4C45-831A-2F583E0B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8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48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A4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22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796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E1EE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E1E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E1E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E1E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1E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1E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06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F5900-65CE-4117-ACB3-89F385283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Paszkiewicz</dc:creator>
  <cp:keywords/>
  <dc:description/>
  <cp:lastModifiedBy>Jowita Grochowiec</cp:lastModifiedBy>
  <cp:revision>5</cp:revision>
  <cp:lastPrinted>2025-12-10T13:31:00Z</cp:lastPrinted>
  <dcterms:created xsi:type="dcterms:W3CDTF">2026-05-25T17:31:00Z</dcterms:created>
  <dcterms:modified xsi:type="dcterms:W3CDTF">2026-05-26T09:09:00Z</dcterms:modified>
</cp:coreProperties>
</file>