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3A3BD" w14:textId="77777777" w:rsidR="00663018" w:rsidRDefault="00663018" w:rsidP="00607E5A">
      <w:pPr>
        <w:shd w:val="clear" w:color="auto" w:fill="FFFFFF"/>
        <w:spacing w:line="360" w:lineRule="auto"/>
        <w:jc w:val="center"/>
        <w:rPr>
          <w:b/>
          <w:sz w:val="24"/>
          <w:szCs w:val="24"/>
          <w:shd w:val="clear" w:color="auto" w:fill="FFFFFF"/>
        </w:rPr>
      </w:pPr>
    </w:p>
    <w:p w14:paraId="1E2747E4" w14:textId="1BAF7A2B" w:rsidR="0090261D" w:rsidRPr="0020304D" w:rsidRDefault="005629A5" w:rsidP="00607E5A">
      <w:pPr>
        <w:shd w:val="clear" w:color="auto" w:fill="FFFFFF"/>
        <w:spacing w:line="360" w:lineRule="auto"/>
        <w:jc w:val="center"/>
        <w:rPr>
          <w:b/>
          <w:sz w:val="24"/>
          <w:szCs w:val="24"/>
          <w:shd w:val="clear" w:color="auto" w:fill="FFFFFF"/>
        </w:rPr>
      </w:pPr>
      <w:r w:rsidRPr="0020304D">
        <w:rPr>
          <w:b/>
          <w:sz w:val="24"/>
          <w:szCs w:val="24"/>
          <w:shd w:val="clear" w:color="auto" w:fill="FFFFFF"/>
        </w:rPr>
        <w:t>Stosownie do rozporz</w:t>
      </w:r>
      <w:r w:rsidR="00607E5A">
        <w:rPr>
          <w:b/>
          <w:sz w:val="24"/>
          <w:szCs w:val="24"/>
          <w:shd w:val="clear" w:color="auto" w:fill="FFFFFF"/>
        </w:rPr>
        <w:t>ądzenia Rady Ministrów z dnia 21</w:t>
      </w:r>
      <w:r w:rsidRPr="0020304D">
        <w:rPr>
          <w:b/>
          <w:sz w:val="24"/>
          <w:szCs w:val="24"/>
          <w:shd w:val="clear" w:color="auto" w:fill="FFFFFF"/>
        </w:rPr>
        <w:t xml:space="preserve"> </w:t>
      </w:r>
      <w:r w:rsidR="00607E5A">
        <w:rPr>
          <w:b/>
          <w:sz w:val="24"/>
          <w:szCs w:val="24"/>
          <w:shd w:val="clear" w:color="auto" w:fill="FFFFFF"/>
        </w:rPr>
        <w:t>października 2019</w:t>
      </w:r>
      <w:r w:rsidRPr="0020304D">
        <w:rPr>
          <w:b/>
          <w:sz w:val="24"/>
          <w:szCs w:val="24"/>
          <w:shd w:val="clear" w:color="auto" w:fill="FFFFFF"/>
        </w:rPr>
        <w:t xml:space="preserve"> r. w sprawie szczegółowego sposobu gospoda</w:t>
      </w:r>
      <w:r w:rsidR="00607E5A">
        <w:rPr>
          <w:b/>
          <w:sz w:val="24"/>
          <w:szCs w:val="24"/>
          <w:shd w:val="clear" w:color="auto" w:fill="FFFFFF"/>
        </w:rPr>
        <w:t xml:space="preserve">rowania składnikami rzeczowymi </w:t>
      </w:r>
      <w:r w:rsidRPr="0020304D">
        <w:rPr>
          <w:b/>
          <w:sz w:val="24"/>
          <w:szCs w:val="24"/>
          <w:shd w:val="clear" w:color="auto" w:fill="FFFFFF"/>
        </w:rPr>
        <w:t xml:space="preserve">majątku ruchomego Skarbu Państwa Akademia Bialska im. Jana Pawła II </w:t>
      </w:r>
      <w:r w:rsidR="0020304D" w:rsidRPr="0020304D">
        <w:rPr>
          <w:b/>
          <w:sz w:val="24"/>
          <w:szCs w:val="24"/>
          <w:shd w:val="clear" w:color="auto" w:fill="FFFFFF"/>
        </w:rPr>
        <w:t xml:space="preserve">informuje </w:t>
      </w:r>
      <w:r w:rsidRPr="0020304D">
        <w:rPr>
          <w:b/>
          <w:sz w:val="24"/>
          <w:szCs w:val="24"/>
          <w:shd w:val="clear" w:color="auto" w:fill="FFFFFF"/>
        </w:rPr>
        <w:t>o następujących zbędnych i zużytych składnikach rzeczowych majątku:</w:t>
      </w:r>
    </w:p>
    <w:p w14:paraId="077832F5" w14:textId="77777777" w:rsidR="007D0ADC" w:rsidRPr="0020304D" w:rsidRDefault="007D0ADC" w:rsidP="007D0ADC">
      <w:pPr>
        <w:shd w:val="clear" w:color="auto" w:fill="FFFFFF"/>
        <w:spacing w:line="360" w:lineRule="auto"/>
        <w:rPr>
          <w:sz w:val="24"/>
          <w:szCs w:val="24"/>
        </w:rPr>
      </w:pPr>
    </w:p>
    <w:tbl>
      <w:tblPr>
        <w:tblStyle w:val="Tabela-Siatka"/>
        <w:tblpPr w:leftFromText="141" w:rightFromText="141" w:vertAnchor="text" w:tblpXSpec="center" w:tblpY="1"/>
        <w:tblOverlap w:val="never"/>
        <w:tblW w:w="4494" w:type="pct"/>
        <w:shd w:val="clear" w:color="auto" w:fill="FFFFFF" w:themeFill="background1"/>
        <w:tblLayout w:type="fixed"/>
        <w:tblCellMar>
          <w:left w:w="57" w:type="dxa"/>
          <w:right w:w="57" w:type="dxa"/>
        </w:tblCellMar>
        <w:tblLook w:val="04A0" w:firstRow="1" w:lastRow="0" w:firstColumn="1" w:lastColumn="0" w:noHBand="0" w:noVBand="1"/>
      </w:tblPr>
      <w:tblGrid>
        <w:gridCol w:w="842"/>
        <w:gridCol w:w="1889"/>
        <w:gridCol w:w="1798"/>
        <w:gridCol w:w="4256"/>
        <w:gridCol w:w="1560"/>
        <w:gridCol w:w="1701"/>
        <w:gridCol w:w="1781"/>
      </w:tblGrid>
      <w:tr w:rsidR="008773DB" w14:paraId="70CE0E78" w14:textId="77777777" w:rsidTr="008773DB">
        <w:trPr>
          <w:trHeight w:val="845"/>
        </w:trPr>
        <w:tc>
          <w:tcPr>
            <w:tcW w:w="304" w:type="pct"/>
            <w:shd w:val="clear" w:color="auto" w:fill="FFFFFF" w:themeFill="background1"/>
            <w:vAlign w:val="center"/>
          </w:tcPr>
          <w:p w14:paraId="2947886B" w14:textId="77777777" w:rsidR="008773DB" w:rsidRPr="006E4114" w:rsidRDefault="008773DB" w:rsidP="005D2811">
            <w:pPr>
              <w:jc w:val="center"/>
              <w:rPr>
                <w:b/>
                <w:sz w:val="24"/>
                <w:szCs w:val="24"/>
              </w:rPr>
            </w:pPr>
            <w:r w:rsidRPr="006E4114">
              <w:rPr>
                <w:b/>
                <w:sz w:val="24"/>
                <w:szCs w:val="24"/>
              </w:rPr>
              <w:t>L.p.</w:t>
            </w:r>
          </w:p>
        </w:tc>
        <w:tc>
          <w:tcPr>
            <w:tcW w:w="683" w:type="pct"/>
            <w:shd w:val="clear" w:color="auto" w:fill="FFFFFF" w:themeFill="background1"/>
            <w:vAlign w:val="center"/>
          </w:tcPr>
          <w:p w14:paraId="3849392D" w14:textId="77777777" w:rsidR="008773DB" w:rsidRPr="006E4114" w:rsidRDefault="008773DB" w:rsidP="005D2811">
            <w:pPr>
              <w:jc w:val="center"/>
              <w:rPr>
                <w:b/>
                <w:sz w:val="24"/>
                <w:szCs w:val="24"/>
              </w:rPr>
            </w:pPr>
            <w:r w:rsidRPr="006E4114">
              <w:rPr>
                <w:b/>
                <w:sz w:val="24"/>
                <w:szCs w:val="24"/>
              </w:rPr>
              <w:t>Nazwa składnika</w:t>
            </w:r>
          </w:p>
        </w:tc>
        <w:tc>
          <w:tcPr>
            <w:tcW w:w="650" w:type="pct"/>
            <w:shd w:val="clear" w:color="auto" w:fill="FFFFFF" w:themeFill="background1"/>
            <w:vAlign w:val="center"/>
          </w:tcPr>
          <w:p w14:paraId="6C23580D" w14:textId="77777777" w:rsidR="008773DB" w:rsidRPr="006E4114" w:rsidRDefault="008773DB" w:rsidP="005D2811">
            <w:pPr>
              <w:jc w:val="center"/>
              <w:rPr>
                <w:b/>
                <w:sz w:val="24"/>
                <w:szCs w:val="24"/>
              </w:rPr>
            </w:pPr>
            <w:r w:rsidRPr="006E4114">
              <w:rPr>
                <w:b/>
                <w:sz w:val="24"/>
                <w:szCs w:val="24"/>
              </w:rPr>
              <w:t>Numer inwentarzowy</w:t>
            </w:r>
          </w:p>
        </w:tc>
        <w:tc>
          <w:tcPr>
            <w:tcW w:w="1539" w:type="pct"/>
            <w:shd w:val="clear" w:color="auto" w:fill="FFFFFF" w:themeFill="background1"/>
            <w:vAlign w:val="center"/>
          </w:tcPr>
          <w:p w14:paraId="22F5C95C" w14:textId="77777777" w:rsidR="008773DB" w:rsidRPr="006E4114" w:rsidRDefault="008773DB" w:rsidP="005D2811">
            <w:pPr>
              <w:jc w:val="center"/>
              <w:rPr>
                <w:b/>
                <w:sz w:val="24"/>
                <w:szCs w:val="24"/>
              </w:rPr>
            </w:pPr>
            <w:r w:rsidRPr="006E4114">
              <w:rPr>
                <w:b/>
                <w:sz w:val="24"/>
                <w:szCs w:val="24"/>
              </w:rPr>
              <w:t>Opis stanu technicznego / zużycia</w:t>
            </w:r>
          </w:p>
        </w:tc>
        <w:tc>
          <w:tcPr>
            <w:tcW w:w="564" w:type="pct"/>
            <w:shd w:val="clear" w:color="auto" w:fill="FFFFFF" w:themeFill="background1"/>
            <w:vAlign w:val="center"/>
          </w:tcPr>
          <w:p w14:paraId="014E3FB4" w14:textId="0B990E20" w:rsidR="008773DB" w:rsidRPr="006E4114" w:rsidRDefault="008773DB" w:rsidP="005D2811">
            <w:pPr>
              <w:jc w:val="center"/>
              <w:rPr>
                <w:b/>
                <w:sz w:val="24"/>
                <w:szCs w:val="24"/>
              </w:rPr>
            </w:pPr>
            <w:r w:rsidRPr="006E4114">
              <w:rPr>
                <w:b/>
                <w:sz w:val="24"/>
                <w:szCs w:val="24"/>
              </w:rPr>
              <w:t>Wartość początkowa</w:t>
            </w:r>
          </w:p>
        </w:tc>
        <w:tc>
          <w:tcPr>
            <w:tcW w:w="615" w:type="pct"/>
            <w:shd w:val="clear" w:color="auto" w:fill="FFFFFF" w:themeFill="background1"/>
            <w:vAlign w:val="center"/>
          </w:tcPr>
          <w:p w14:paraId="31EE871A" w14:textId="77777777" w:rsidR="008773DB" w:rsidRPr="006E4114" w:rsidRDefault="008773DB" w:rsidP="005D2811">
            <w:pPr>
              <w:jc w:val="center"/>
              <w:rPr>
                <w:b/>
                <w:sz w:val="24"/>
                <w:szCs w:val="24"/>
              </w:rPr>
            </w:pPr>
            <w:r w:rsidRPr="006E4114">
              <w:rPr>
                <w:b/>
                <w:sz w:val="24"/>
                <w:szCs w:val="24"/>
              </w:rPr>
              <w:t>Wartość rynkowa</w:t>
            </w:r>
          </w:p>
        </w:tc>
        <w:tc>
          <w:tcPr>
            <w:tcW w:w="644" w:type="pct"/>
            <w:shd w:val="clear" w:color="auto" w:fill="FFFFFF" w:themeFill="background1"/>
            <w:vAlign w:val="center"/>
          </w:tcPr>
          <w:p w14:paraId="26C1B874" w14:textId="77777777" w:rsidR="008773DB" w:rsidRPr="006E4114" w:rsidRDefault="008773DB" w:rsidP="005D2811">
            <w:pPr>
              <w:jc w:val="center"/>
              <w:rPr>
                <w:b/>
                <w:sz w:val="24"/>
                <w:szCs w:val="24"/>
              </w:rPr>
            </w:pPr>
            <w:r w:rsidRPr="006E4114">
              <w:rPr>
                <w:b/>
                <w:sz w:val="24"/>
                <w:szCs w:val="24"/>
              </w:rPr>
              <w:t>Wartość księgowa brutto</w:t>
            </w:r>
          </w:p>
        </w:tc>
      </w:tr>
      <w:tr w:rsidR="00A66657" w:rsidRPr="006E4114" w14:paraId="08343CD5" w14:textId="77777777" w:rsidTr="00A66657">
        <w:trPr>
          <w:trHeight w:val="845"/>
        </w:trPr>
        <w:tc>
          <w:tcPr>
            <w:tcW w:w="304" w:type="pct"/>
            <w:shd w:val="clear" w:color="auto" w:fill="FFFFFF" w:themeFill="background1"/>
            <w:vAlign w:val="center"/>
          </w:tcPr>
          <w:p w14:paraId="1F6FAF2A" w14:textId="1F0FB745" w:rsidR="00A66657" w:rsidRPr="002D7F9B" w:rsidRDefault="00A66657" w:rsidP="00A66657">
            <w:pPr>
              <w:pStyle w:val="Akapitzlist"/>
              <w:numPr>
                <w:ilvl w:val="0"/>
                <w:numId w:val="20"/>
              </w:numPr>
              <w:jc w:val="center"/>
              <w:rPr>
                <w:sz w:val="24"/>
                <w:szCs w:val="24"/>
              </w:rPr>
            </w:pPr>
          </w:p>
        </w:tc>
        <w:tc>
          <w:tcPr>
            <w:tcW w:w="683" w:type="pct"/>
            <w:shd w:val="clear" w:color="auto" w:fill="FFFFFF" w:themeFill="background1"/>
            <w:vAlign w:val="center"/>
          </w:tcPr>
          <w:p w14:paraId="1A9FB241" w14:textId="5CD99364" w:rsidR="00A66657" w:rsidRPr="002D7F9B" w:rsidRDefault="00A66657" w:rsidP="00A66657">
            <w:pPr>
              <w:jc w:val="center"/>
              <w:rPr>
                <w:sz w:val="24"/>
                <w:szCs w:val="24"/>
              </w:rPr>
            </w:pPr>
            <w:r w:rsidRPr="002D7F9B">
              <w:t>Obieraczka do ziemniaków z łapaczem miazgi OZ8N 6013</w:t>
            </w:r>
          </w:p>
        </w:tc>
        <w:tc>
          <w:tcPr>
            <w:tcW w:w="650" w:type="pct"/>
            <w:shd w:val="clear" w:color="auto" w:fill="FFFFFF" w:themeFill="background1"/>
            <w:vAlign w:val="center"/>
          </w:tcPr>
          <w:p w14:paraId="7B8632D7" w14:textId="052DDF53" w:rsidR="00A66657" w:rsidRPr="002D7F9B" w:rsidRDefault="00A66657" w:rsidP="00A66657">
            <w:pPr>
              <w:jc w:val="center"/>
              <w:rPr>
                <w:sz w:val="24"/>
                <w:szCs w:val="24"/>
              </w:rPr>
            </w:pPr>
            <w:r w:rsidRPr="002D7F9B">
              <w:rPr>
                <w:sz w:val="24"/>
                <w:szCs w:val="24"/>
              </w:rPr>
              <w:t>-</w:t>
            </w:r>
          </w:p>
        </w:tc>
        <w:tc>
          <w:tcPr>
            <w:tcW w:w="1539" w:type="pct"/>
            <w:shd w:val="clear" w:color="auto" w:fill="FFFFFF" w:themeFill="background1"/>
            <w:vAlign w:val="center"/>
          </w:tcPr>
          <w:p w14:paraId="66594A07" w14:textId="5AEEE3A1" w:rsidR="00A66657" w:rsidRPr="002D7F9B" w:rsidRDefault="00A66657" w:rsidP="00A66657">
            <w:pPr>
              <w:jc w:val="center"/>
              <w:rPr>
                <w:sz w:val="24"/>
                <w:szCs w:val="24"/>
              </w:rPr>
            </w:pPr>
            <w:r>
              <w:t>Obieraczka niesprawna, zużyte łożyskowanie główne silnika</w:t>
            </w:r>
          </w:p>
        </w:tc>
        <w:tc>
          <w:tcPr>
            <w:tcW w:w="564" w:type="pct"/>
            <w:shd w:val="clear" w:color="auto" w:fill="FFFFFF" w:themeFill="background1"/>
            <w:vAlign w:val="center"/>
          </w:tcPr>
          <w:p w14:paraId="026CEB33" w14:textId="0F3EAA37" w:rsidR="00A66657" w:rsidRPr="002D7F9B" w:rsidRDefault="00A66657" w:rsidP="00A66657">
            <w:pPr>
              <w:jc w:val="center"/>
              <w:rPr>
                <w:sz w:val="24"/>
                <w:szCs w:val="24"/>
              </w:rPr>
            </w:pPr>
            <w:r>
              <w:rPr>
                <w:sz w:val="24"/>
                <w:szCs w:val="24"/>
              </w:rPr>
              <w:t>-</w:t>
            </w:r>
          </w:p>
        </w:tc>
        <w:tc>
          <w:tcPr>
            <w:tcW w:w="615" w:type="pct"/>
            <w:shd w:val="clear" w:color="auto" w:fill="FFFFFF" w:themeFill="background1"/>
            <w:vAlign w:val="center"/>
          </w:tcPr>
          <w:p w14:paraId="2787C757" w14:textId="6868BCC9" w:rsidR="00A66657" w:rsidRPr="002D7F9B" w:rsidRDefault="00A66657" w:rsidP="00A66657">
            <w:pPr>
              <w:jc w:val="center"/>
              <w:rPr>
                <w:sz w:val="24"/>
                <w:szCs w:val="24"/>
              </w:rPr>
            </w:pPr>
            <w:r>
              <w:t>100,00</w:t>
            </w:r>
          </w:p>
        </w:tc>
        <w:tc>
          <w:tcPr>
            <w:tcW w:w="644" w:type="pct"/>
            <w:shd w:val="clear" w:color="auto" w:fill="FFFFFF" w:themeFill="background1"/>
            <w:vAlign w:val="center"/>
          </w:tcPr>
          <w:p w14:paraId="1EF716D9" w14:textId="6D762C31" w:rsidR="00A66657" w:rsidRPr="002D7F9B" w:rsidRDefault="00A66657" w:rsidP="00A66657">
            <w:pPr>
              <w:jc w:val="center"/>
              <w:rPr>
                <w:sz w:val="24"/>
                <w:szCs w:val="24"/>
              </w:rPr>
            </w:pPr>
            <w:r>
              <w:rPr>
                <w:sz w:val="24"/>
                <w:szCs w:val="24"/>
              </w:rPr>
              <w:t>-</w:t>
            </w:r>
          </w:p>
        </w:tc>
      </w:tr>
      <w:tr w:rsidR="00A66657" w:rsidRPr="006E4114" w14:paraId="1BD9F5D2" w14:textId="77777777" w:rsidTr="00A66657">
        <w:trPr>
          <w:trHeight w:val="845"/>
        </w:trPr>
        <w:tc>
          <w:tcPr>
            <w:tcW w:w="304" w:type="pct"/>
            <w:shd w:val="clear" w:color="auto" w:fill="FFFFFF" w:themeFill="background1"/>
            <w:vAlign w:val="center"/>
          </w:tcPr>
          <w:p w14:paraId="06D05448" w14:textId="77777777" w:rsidR="00A66657" w:rsidRPr="002D7F9B" w:rsidRDefault="00A66657" w:rsidP="00A66657">
            <w:pPr>
              <w:pStyle w:val="Akapitzlist"/>
              <w:numPr>
                <w:ilvl w:val="0"/>
                <w:numId w:val="20"/>
              </w:numPr>
              <w:jc w:val="center"/>
              <w:rPr>
                <w:sz w:val="24"/>
                <w:szCs w:val="24"/>
              </w:rPr>
            </w:pPr>
          </w:p>
        </w:tc>
        <w:tc>
          <w:tcPr>
            <w:tcW w:w="683" w:type="pct"/>
            <w:shd w:val="clear" w:color="auto" w:fill="FFFFFF" w:themeFill="background1"/>
            <w:vAlign w:val="center"/>
          </w:tcPr>
          <w:p w14:paraId="013E1172" w14:textId="21F8536C" w:rsidR="00A66657" w:rsidRPr="002D7F9B" w:rsidRDefault="00A66657" w:rsidP="00A66657">
            <w:pPr>
              <w:jc w:val="center"/>
              <w:rPr>
                <w:sz w:val="24"/>
                <w:szCs w:val="24"/>
              </w:rPr>
            </w:pPr>
            <w:r w:rsidRPr="002D7F9B">
              <w:t>Kuchenka mikrofalowa REDFOX MWO-28-900W</w:t>
            </w:r>
          </w:p>
        </w:tc>
        <w:tc>
          <w:tcPr>
            <w:tcW w:w="650" w:type="pct"/>
            <w:shd w:val="clear" w:color="auto" w:fill="FFFFFF" w:themeFill="background1"/>
            <w:vAlign w:val="center"/>
          </w:tcPr>
          <w:p w14:paraId="452FFA3C" w14:textId="4BDD1518" w:rsidR="00A66657" w:rsidRPr="002D7F9B" w:rsidRDefault="00A66657" w:rsidP="00A66657">
            <w:pPr>
              <w:jc w:val="center"/>
              <w:rPr>
                <w:sz w:val="24"/>
                <w:szCs w:val="24"/>
              </w:rPr>
            </w:pPr>
            <w:r w:rsidRPr="002D7F9B">
              <w:rPr>
                <w:sz w:val="24"/>
                <w:szCs w:val="24"/>
              </w:rPr>
              <w:t>-</w:t>
            </w:r>
          </w:p>
        </w:tc>
        <w:tc>
          <w:tcPr>
            <w:tcW w:w="1539" w:type="pct"/>
            <w:shd w:val="clear" w:color="auto" w:fill="FFFFFF" w:themeFill="background1"/>
            <w:vAlign w:val="center"/>
          </w:tcPr>
          <w:p w14:paraId="5C9FB600" w14:textId="5F910CA5" w:rsidR="00A66657" w:rsidRPr="002D7F9B" w:rsidRDefault="00A66657" w:rsidP="00A66657">
            <w:pPr>
              <w:jc w:val="center"/>
              <w:rPr>
                <w:sz w:val="24"/>
                <w:szCs w:val="24"/>
              </w:rPr>
            </w:pPr>
            <w:r>
              <w:t>Kuchenka niesprawna, spalony magnetron i część układów sterujących</w:t>
            </w:r>
          </w:p>
        </w:tc>
        <w:tc>
          <w:tcPr>
            <w:tcW w:w="564" w:type="pct"/>
            <w:shd w:val="clear" w:color="auto" w:fill="FFFFFF" w:themeFill="background1"/>
            <w:vAlign w:val="center"/>
          </w:tcPr>
          <w:p w14:paraId="44252107" w14:textId="7214CB95" w:rsidR="00A66657" w:rsidRPr="002D7F9B" w:rsidRDefault="00A66657" w:rsidP="00A66657">
            <w:pPr>
              <w:jc w:val="center"/>
              <w:rPr>
                <w:sz w:val="24"/>
                <w:szCs w:val="24"/>
              </w:rPr>
            </w:pPr>
            <w:r>
              <w:rPr>
                <w:sz w:val="24"/>
                <w:szCs w:val="24"/>
              </w:rPr>
              <w:t>-</w:t>
            </w:r>
          </w:p>
        </w:tc>
        <w:tc>
          <w:tcPr>
            <w:tcW w:w="615" w:type="pct"/>
            <w:shd w:val="clear" w:color="auto" w:fill="FFFFFF" w:themeFill="background1"/>
            <w:vAlign w:val="center"/>
          </w:tcPr>
          <w:p w14:paraId="5F70DE96" w14:textId="151F5532" w:rsidR="00A66657" w:rsidRPr="002D7F9B" w:rsidRDefault="00A66657" w:rsidP="00A66657">
            <w:pPr>
              <w:jc w:val="center"/>
              <w:rPr>
                <w:sz w:val="24"/>
                <w:szCs w:val="24"/>
              </w:rPr>
            </w:pPr>
            <w:r>
              <w:t>15,00</w:t>
            </w:r>
          </w:p>
        </w:tc>
        <w:tc>
          <w:tcPr>
            <w:tcW w:w="644" w:type="pct"/>
            <w:shd w:val="clear" w:color="auto" w:fill="FFFFFF" w:themeFill="background1"/>
            <w:vAlign w:val="center"/>
          </w:tcPr>
          <w:p w14:paraId="0818008E" w14:textId="698A5068" w:rsidR="00A66657" w:rsidRPr="002D7F9B" w:rsidRDefault="00A66657" w:rsidP="00A66657">
            <w:pPr>
              <w:jc w:val="center"/>
              <w:rPr>
                <w:sz w:val="24"/>
                <w:szCs w:val="24"/>
              </w:rPr>
            </w:pPr>
            <w:r>
              <w:rPr>
                <w:sz w:val="24"/>
                <w:szCs w:val="24"/>
              </w:rPr>
              <w:t>-</w:t>
            </w:r>
          </w:p>
        </w:tc>
      </w:tr>
      <w:tr w:rsidR="00A66657" w:rsidRPr="006E4114" w14:paraId="72BDAC63" w14:textId="77777777" w:rsidTr="00A66657">
        <w:trPr>
          <w:trHeight w:val="845"/>
        </w:trPr>
        <w:tc>
          <w:tcPr>
            <w:tcW w:w="304" w:type="pct"/>
            <w:shd w:val="clear" w:color="auto" w:fill="FFFFFF" w:themeFill="background1"/>
            <w:vAlign w:val="center"/>
          </w:tcPr>
          <w:p w14:paraId="1CB47D81" w14:textId="77777777" w:rsidR="00A66657" w:rsidRPr="002D7F9B" w:rsidRDefault="00A66657" w:rsidP="00A66657">
            <w:pPr>
              <w:pStyle w:val="Akapitzlist"/>
              <w:numPr>
                <w:ilvl w:val="0"/>
                <w:numId w:val="20"/>
              </w:numPr>
              <w:jc w:val="center"/>
              <w:rPr>
                <w:sz w:val="24"/>
                <w:szCs w:val="24"/>
              </w:rPr>
            </w:pPr>
          </w:p>
        </w:tc>
        <w:tc>
          <w:tcPr>
            <w:tcW w:w="683" w:type="pct"/>
            <w:shd w:val="clear" w:color="auto" w:fill="FFFFFF" w:themeFill="background1"/>
            <w:vAlign w:val="center"/>
          </w:tcPr>
          <w:p w14:paraId="533F717D" w14:textId="4EA525E2" w:rsidR="00A66657" w:rsidRPr="002D7F9B" w:rsidRDefault="00A66657" w:rsidP="00A66657">
            <w:pPr>
              <w:jc w:val="center"/>
              <w:rPr>
                <w:sz w:val="24"/>
                <w:szCs w:val="24"/>
              </w:rPr>
            </w:pPr>
            <w:r w:rsidRPr="002D7F9B">
              <w:t>Zmywarka przesuwowa ZK055 12606/2007</w:t>
            </w:r>
          </w:p>
        </w:tc>
        <w:tc>
          <w:tcPr>
            <w:tcW w:w="650" w:type="pct"/>
            <w:shd w:val="clear" w:color="auto" w:fill="FFFFFF" w:themeFill="background1"/>
            <w:vAlign w:val="center"/>
          </w:tcPr>
          <w:p w14:paraId="43F1A805" w14:textId="7B7F1E6B" w:rsidR="00A66657" w:rsidRPr="002D7F9B" w:rsidRDefault="00A66657" w:rsidP="00A66657">
            <w:pPr>
              <w:jc w:val="center"/>
              <w:rPr>
                <w:sz w:val="24"/>
                <w:szCs w:val="24"/>
              </w:rPr>
            </w:pPr>
            <w:r w:rsidRPr="002D7F9B">
              <w:rPr>
                <w:sz w:val="24"/>
                <w:szCs w:val="24"/>
              </w:rPr>
              <w:t>-</w:t>
            </w:r>
          </w:p>
        </w:tc>
        <w:tc>
          <w:tcPr>
            <w:tcW w:w="1539" w:type="pct"/>
            <w:shd w:val="clear" w:color="auto" w:fill="FFFFFF" w:themeFill="background1"/>
            <w:vAlign w:val="center"/>
          </w:tcPr>
          <w:p w14:paraId="28C798F7" w14:textId="5A9F0595" w:rsidR="00A66657" w:rsidRPr="002D7F9B" w:rsidRDefault="00A66657" w:rsidP="00A66657">
            <w:pPr>
              <w:jc w:val="center"/>
              <w:rPr>
                <w:sz w:val="24"/>
                <w:szCs w:val="24"/>
              </w:rPr>
            </w:pPr>
            <w:r>
              <w:t>Zmywarka niesprawna, uszkodzony programator. Stan ogólny zmywarki wykazuje wysokie zużycie na skutek wieloletniej eksploatacji.</w:t>
            </w:r>
          </w:p>
        </w:tc>
        <w:tc>
          <w:tcPr>
            <w:tcW w:w="564" w:type="pct"/>
            <w:shd w:val="clear" w:color="auto" w:fill="FFFFFF" w:themeFill="background1"/>
            <w:vAlign w:val="center"/>
          </w:tcPr>
          <w:p w14:paraId="295B8677" w14:textId="22D2F789" w:rsidR="00A66657" w:rsidRPr="002D7F9B" w:rsidRDefault="00A66657" w:rsidP="00A66657">
            <w:pPr>
              <w:jc w:val="center"/>
              <w:rPr>
                <w:sz w:val="24"/>
                <w:szCs w:val="24"/>
              </w:rPr>
            </w:pPr>
            <w:r>
              <w:rPr>
                <w:sz w:val="24"/>
                <w:szCs w:val="24"/>
              </w:rPr>
              <w:t>-</w:t>
            </w:r>
          </w:p>
        </w:tc>
        <w:tc>
          <w:tcPr>
            <w:tcW w:w="615" w:type="pct"/>
            <w:shd w:val="clear" w:color="auto" w:fill="FFFFFF" w:themeFill="background1"/>
            <w:vAlign w:val="center"/>
          </w:tcPr>
          <w:p w14:paraId="37424C5D" w14:textId="6E142166" w:rsidR="00A66657" w:rsidRPr="002D7F9B" w:rsidRDefault="00A66657" w:rsidP="00A66657">
            <w:pPr>
              <w:jc w:val="center"/>
              <w:rPr>
                <w:sz w:val="24"/>
                <w:szCs w:val="24"/>
              </w:rPr>
            </w:pPr>
            <w:r>
              <w:t>150,00</w:t>
            </w:r>
          </w:p>
        </w:tc>
        <w:tc>
          <w:tcPr>
            <w:tcW w:w="644" w:type="pct"/>
            <w:shd w:val="clear" w:color="auto" w:fill="FFFFFF" w:themeFill="background1"/>
            <w:vAlign w:val="center"/>
          </w:tcPr>
          <w:p w14:paraId="05784A0E" w14:textId="7A3B8251" w:rsidR="00A66657" w:rsidRPr="002D7F9B" w:rsidRDefault="00A66657" w:rsidP="00A66657">
            <w:pPr>
              <w:jc w:val="center"/>
              <w:rPr>
                <w:sz w:val="24"/>
                <w:szCs w:val="24"/>
              </w:rPr>
            </w:pPr>
            <w:r>
              <w:rPr>
                <w:sz w:val="24"/>
                <w:szCs w:val="24"/>
              </w:rPr>
              <w:t>-</w:t>
            </w:r>
          </w:p>
        </w:tc>
      </w:tr>
      <w:tr w:rsidR="00A66657" w:rsidRPr="006E4114" w14:paraId="385DAD0F" w14:textId="77777777" w:rsidTr="00A66657">
        <w:trPr>
          <w:trHeight w:val="845"/>
        </w:trPr>
        <w:tc>
          <w:tcPr>
            <w:tcW w:w="304" w:type="pct"/>
            <w:shd w:val="clear" w:color="auto" w:fill="FFFFFF" w:themeFill="background1"/>
            <w:vAlign w:val="center"/>
          </w:tcPr>
          <w:p w14:paraId="5971A653" w14:textId="77777777" w:rsidR="00A66657" w:rsidRPr="002D7F9B" w:rsidRDefault="00A66657" w:rsidP="00A66657">
            <w:pPr>
              <w:pStyle w:val="Akapitzlist"/>
              <w:numPr>
                <w:ilvl w:val="0"/>
                <w:numId w:val="20"/>
              </w:numPr>
              <w:jc w:val="center"/>
              <w:rPr>
                <w:sz w:val="24"/>
                <w:szCs w:val="24"/>
              </w:rPr>
            </w:pPr>
          </w:p>
        </w:tc>
        <w:tc>
          <w:tcPr>
            <w:tcW w:w="683" w:type="pct"/>
            <w:shd w:val="clear" w:color="auto" w:fill="FFFFFF" w:themeFill="background1"/>
            <w:vAlign w:val="center"/>
          </w:tcPr>
          <w:p w14:paraId="78069BE2" w14:textId="30AB2C2A" w:rsidR="00A66657" w:rsidRPr="002D7F9B" w:rsidRDefault="00A66657" w:rsidP="00A66657">
            <w:pPr>
              <w:jc w:val="center"/>
              <w:rPr>
                <w:sz w:val="24"/>
                <w:szCs w:val="24"/>
              </w:rPr>
            </w:pPr>
            <w:r w:rsidRPr="002D7F9B">
              <w:t>Kocioł warzelny przechylny KEP31x2 nr 0894926/2007</w:t>
            </w:r>
          </w:p>
        </w:tc>
        <w:tc>
          <w:tcPr>
            <w:tcW w:w="650" w:type="pct"/>
            <w:shd w:val="clear" w:color="auto" w:fill="FFFFFF" w:themeFill="background1"/>
            <w:vAlign w:val="center"/>
          </w:tcPr>
          <w:p w14:paraId="30973639" w14:textId="56BEF3DE" w:rsidR="00A66657" w:rsidRPr="002D7F9B" w:rsidRDefault="00A66657" w:rsidP="00A66657">
            <w:pPr>
              <w:jc w:val="center"/>
              <w:rPr>
                <w:sz w:val="24"/>
                <w:szCs w:val="24"/>
              </w:rPr>
            </w:pPr>
            <w:r w:rsidRPr="002D7F9B">
              <w:rPr>
                <w:sz w:val="24"/>
                <w:szCs w:val="24"/>
              </w:rPr>
              <w:t>-</w:t>
            </w:r>
          </w:p>
        </w:tc>
        <w:tc>
          <w:tcPr>
            <w:tcW w:w="1539" w:type="pct"/>
            <w:shd w:val="clear" w:color="auto" w:fill="FFFFFF" w:themeFill="background1"/>
            <w:vAlign w:val="center"/>
          </w:tcPr>
          <w:p w14:paraId="3407EBC5" w14:textId="21A617B2" w:rsidR="00A66657" w:rsidRPr="002D7F9B" w:rsidRDefault="00A66657" w:rsidP="00A66657">
            <w:pPr>
              <w:jc w:val="center"/>
              <w:rPr>
                <w:sz w:val="24"/>
                <w:szCs w:val="24"/>
              </w:rPr>
            </w:pPr>
            <w:r>
              <w:t>Uszkodzone elektryczne układy sterujące, kocioł niesprawny.</w:t>
            </w:r>
          </w:p>
        </w:tc>
        <w:tc>
          <w:tcPr>
            <w:tcW w:w="564" w:type="pct"/>
            <w:shd w:val="clear" w:color="auto" w:fill="FFFFFF" w:themeFill="background1"/>
            <w:vAlign w:val="center"/>
          </w:tcPr>
          <w:p w14:paraId="48D62A09" w14:textId="126F0589" w:rsidR="00A66657" w:rsidRPr="002D7F9B" w:rsidRDefault="00A66657" w:rsidP="00A66657">
            <w:pPr>
              <w:jc w:val="center"/>
              <w:rPr>
                <w:sz w:val="24"/>
                <w:szCs w:val="24"/>
              </w:rPr>
            </w:pPr>
            <w:r>
              <w:rPr>
                <w:sz w:val="24"/>
                <w:szCs w:val="24"/>
              </w:rPr>
              <w:t>-</w:t>
            </w:r>
          </w:p>
        </w:tc>
        <w:tc>
          <w:tcPr>
            <w:tcW w:w="615" w:type="pct"/>
            <w:shd w:val="clear" w:color="auto" w:fill="FFFFFF" w:themeFill="background1"/>
            <w:vAlign w:val="center"/>
          </w:tcPr>
          <w:p w14:paraId="5B176AB1" w14:textId="155235C7" w:rsidR="00A66657" w:rsidRPr="002D7F9B" w:rsidRDefault="00A66657" w:rsidP="00A66657">
            <w:pPr>
              <w:jc w:val="center"/>
              <w:rPr>
                <w:sz w:val="24"/>
                <w:szCs w:val="24"/>
              </w:rPr>
            </w:pPr>
            <w:r>
              <w:t>150,00</w:t>
            </w:r>
          </w:p>
        </w:tc>
        <w:tc>
          <w:tcPr>
            <w:tcW w:w="644" w:type="pct"/>
            <w:shd w:val="clear" w:color="auto" w:fill="FFFFFF" w:themeFill="background1"/>
            <w:vAlign w:val="center"/>
          </w:tcPr>
          <w:p w14:paraId="2C64F6D2" w14:textId="580343C7" w:rsidR="00A66657" w:rsidRPr="002D7F9B" w:rsidRDefault="00A66657" w:rsidP="00A66657">
            <w:pPr>
              <w:jc w:val="center"/>
              <w:rPr>
                <w:sz w:val="24"/>
                <w:szCs w:val="24"/>
              </w:rPr>
            </w:pPr>
            <w:r>
              <w:rPr>
                <w:sz w:val="24"/>
                <w:szCs w:val="24"/>
              </w:rPr>
              <w:t>-</w:t>
            </w:r>
          </w:p>
        </w:tc>
      </w:tr>
      <w:tr w:rsidR="00A66657" w:rsidRPr="006E4114" w14:paraId="44EA81C2" w14:textId="77777777" w:rsidTr="00A66657">
        <w:trPr>
          <w:trHeight w:val="845"/>
        </w:trPr>
        <w:tc>
          <w:tcPr>
            <w:tcW w:w="304" w:type="pct"/>
            <w:shd w:val="clear" w:color="auto" w:fill="FFFFFF" w:themeFill="background1"/>
            <w:vAlign w:val="center"/>
          </w:tcPr>
          <w:p w14:paraId="7A54DAF2" w14:textId="77777777" w:rsidR="00A66657" w:rsidRPr="002D7F9B" w:rsidRDefault="00A66657" w:rsidP="00A66657">
            <w:pPr>
              <w:pStyle w:val="Akapitzlist"/>
              <w:numPr>
                <w:ilvl w:val="0"/>
                <w:numId w:val="20"/>
              </w:numPr>
              <w:jc w:val="center"/>
              <w:rPr>
                <w:sz w:val="24"/>
                <w:szCs w:val="24"/>
              </w:rPr>
            </w:pPr>
          </w:p>
        </w:tc>
        <w:tc>
          <w:tcPr>
            <w:tcW w:w="683" w:type="pct"/>
            <w:shd w:val="clear" w:color="auto" w:fill="FFFFFF" w:themeFill="background1"/>
            <w:vAlign w:val="center"/>
          </w:tcPr>
          <w:p w14:paraId="24605F1E" w14:textId="30146865" w:rsidR="00A66657" w:rsidRPr="002D7F9B" w:rsidRDefault="00A66657" w:rsidP="00A66657">
            <w:pPr>
              <w:jc w:val="center"/>
              <w:rPr>
                <w:sz w:val="24"/>
                <w:szCs w:val="24"/>
              </w:rPr>
            </w:pPr>
            <w:r w:rsidRPr="002D7F9B">
              <w:t>Kocioł warzelny 150KE 150 7A/1 76622/2007</w:t>
            </w:r>
          </w:p>
        </w:tc>
        <w:tc>
          <w:tcPr>
            <w:tcW w:w="650" w:type="pct"/>
            <w:shd w:val="clear" w:color="auto" w:fill="FFFFFF" w:themeFill="background1"/>
            <w:vAlign w:val="center"/>
          </w:tcPr>
          <w:p w14:paraId="202DB647" w14:textId="769E755F" w:rsidR="00A66657" w:rsidRPr="002D7F9B" w:rsidRDefault="00A66657" w:rsidP="00A66657">
            <w:pPr>
              <w:jc w:val="center"/>
              <w:rPr>
                <w:sz w:val="24"/>
                <w:szCs w:val="24"/>
              </w:rPr>
            </w:pPr>
            <w:r w:rsidRPr="002D7F9B">
              <w:rPr>
                <w:sz w:val="24"/>
                <w:szCs w:val="24"/>
              </w:rPr>
              <w:t>-</w:t>
            </w:r>
          </w:p>
        </w:tc>
        <w:tc>
          <w:tcPr>
            <w:tcW w:w="1539" w:type="pct"/>
            <w:shd w:val="clear" w:color="auto" w:fill="FFFFFF" w:themeFill="background1"/>
            <w:vAlign w:val="center"/>
          </w:tcPr>
          <w:p w14:paraId="14B673FF" w14:textId="1DCEC37D" w:rsidR="00A66657" w:rsidRPr="002D7F9B" w:rsidRDefault="00A66657" w:rsidP="0023012D">
            <w:pPr>
              <w:jc w:val="center"/>
              <w:rPr>
                <w:sz w:val="24"/>
                <w:szCs w:val="24"/>
              </w:rPr>
            </w:pPr>
            <w:r>
              <w:t>Kocioł niesprawny, uszkodzona grzałka główna, niesprawne elementy sterujące</w:t>
            </w:r>
            <w:r w:rsidR="00090458">
              <w:t>.</w:t>
            </w:r>
          </w:p>
        </w:tc>
        <w:tc>
          <w:tcPr>
            <w:tcW w:w="564" w:type="pct"/>
            <w:shd w:val="clear" w:color="auto" w:fill="FFFFFF" w:themeFill="background1"/>
            <w:vAlign w:val="center"/>
          </w:tcPr>
          <w:p w14:paraId="368CCBF0" w14:textId="4834062D" w:rsidR="00A66657" w:rsidRPr="002D7F9B" w:rsidRDefault="00A66657" w:rsidP="00A66657">
            <w:pPr>
              <w:jc w:val="center"/>
              <w:rPr>
                <w:sz w:val="24"/>
                <w:szCs w:val="24"/>
              </w:rPr>
            </w:pPr>
            <w:r>
              <w:rPr>
                <w:sz w:val="24"/>
                <w:szCs w:val="24"/>
              </w:rPr>
              <w:t>-</w:t>
            </w:r>
          </w:p>
        </w:tc>
        <w:tc>
          <w:tcPr>
            <w:tcW w:w="615" w:type="pct"/>
            <w:shd w:val="clear" w:color="auto" w:fill="FFFFFF" w:themeFill="background1"/>
            <w:vAlign w:val="center"/>
          </w:tcPr>
          <w:p w14:paraId="0DE5C02E" w14:textId="77777777" w:rsidR="00A66657" w:rsidRDefault="00A66657" w:rsidP="00A66657">
            <w:pPr>
              <w:jc w:val="center"/>
            </w:pPr>
          </w:p>
          <w:p w14:paraId="527888E8" w14:textId="420A509E" w:rsidR="00A66657" w:rsidRPr="002D7F9B" w:rsidRDefault="00A66657" w:rsidP="00A66657">
            <w:pPr>
              <w:jc w:val="center"/>
              <w:rPr>
                <w:sz w:val="24"/>
                <w:szCs w:val="24"/>
              </w:rPr>
            </w:pPr>
            <w:r>
              <w:t>300,00</w:t>
            </w:r>
          </w:p>
        </w:tc>
        <w:tc>
          <w:tcPr>
            <w:tcW w:w="644" w:type="pct"/>
            <w:shd w:val="clear" w:color="auto" w:fill="FFFFFF" w:themeFill="background1"/>
            <w:vAlign w:val="center"/>
          </w:tcPr>
          <w:p w14:paraId="75291A7F" w14:textId="4FD8F8BF" w:rsidR="00A66657" w:rsidRPr="002D7F9B" w:rsidRDefault="00A66657" w:rsidP="00A66657">
            <w:pPr>
              <w:jc w:val="center"/>
              <w:rPr>
                <w:sz w:val="24"/>
                <w:szCs w:val="24"/>
              </w:rPr>
            </w:pPr>
            <w:r>
              <w:rPr>
                <w:sz w:val="24"/>
                <w:szCs w:val="24"/>
              </w:rPr>
              <w:t>-</w:t>
            </w:r>
          </w:p>
        </w:tc>
      </w:tr>
      <w:tr w:rsidR="00A66657" w:rsidRPr="006E4114" w14:paraId="742D7291" w14:textId="77777777" w:rsidTr="00A66657">
        <w:trPr>
          <w:trHeight w:val="845"/>
        </w:trPr>
        <w:tc>
          <w:tcPr>
            <w:tcW w:w="304" w:type="pct"/>
            <w:shd w:val="clear" w:color="auto" w:fill="FFFFFF" w:themeFill="background1"/>
            <w:vAlign w:val="center"/>
          </w:tcPr>
          <w:p w14:paraId="32E4B6C1" w14:textId="77777777" w:rsidR="00A66657" w:rsidRPr="002D7F9B" w:rsidRDefault="00A66657" w:rsidP="00A66657">
            <w:pPr>
              <w:pStyle w:val="Akapitzlist"/>
              <w:numPr>
                <w:ilvl w:val="0"/>
                <w:numId w:val="20"/>
              </w:numPr>
              <w:jc w:val="center"/>
              <w:rPr>
                <w:sz w:val="24"/>
                <w:szCs w:val="24"/>
              </w:rPr>
            </w:pPr>
          </w:p>
        </w:tc>
        <w:tc>
          <w:tcPr>
            <w:tcW w:w="683" w:type="pct"/>
            <w:shd w:val="clear" w:color="auto" w:fill="FFFFFF" w:themeFill="background1"/>
            <w:vAlign w:val="center"/>
          </w:tcPr>
          <w:p w14:paraId="0B43D81E" w14:textId="19F5C907" w:rsidR="00A66657" w:rsidRPr="002D7F9B" w:rsidRDefault="00A66657" w:rsidP="00A66657">
            <w:pPr>
              <w:jc w:val="center"/>
              <w:rPr>
                <w:sz w:val="24"/>
                <w:szCs w:val="24"/>
              </w:rPr>
            </w:pPr>
            <w:r w:rsidRPr="002D7F9B">
              <w:t>Kuchenka elektryczna KE740</w:t>
            </w:r>
          </w:p>
        </w:tc>
        <w:tc>
          <w:tcPr>
            <w:tcW w:w="650" w:type="pct"/>
            <w:shd w:val="clear" w:color="auto" w:fill="FFFFFF" w:themeFill="background1"/>
            <w:vAlign w:val="center"/>
          </w:tcPr>
          <w:p w14:paraId="44C6ADBF" w14:textId="3809A2AA" w:rsidR="00A66657" w:rsidRPr="002D7F9B" w:rsidRDefault="00A66657" w:rsidP="00A66657">
            <w:pPr>
              <w:jc w:val="center"/>
              <w:rPr>
                <w:sz w:val="24"/>
                <w:szCs w:val="24"/>
              </w:rPr>
            </w:pPr>
            <w:r w:rsidRPr="002D7F9B">
              <w:rPr>
                <w:sz w:val="24"/>
                <w:szCs w:val="24"/>
              </w:rPr>
              <w:t>-</w:t>
            </w:r>
          </w:p>
        </w:tc>
        <w:tc>
          <w:tcPr>
            <w:tcW w:w="1539" w:type="pct"/>
            <w:shd w:val="clear" w:color="auto" w:fill="FFFFFF" w:themeFill="background1"/>
            <w:vAlign w:val="center"/>
          </w:tcPr>
          <w:p w14:paraId="150450BB" w14:textId="58AA1042" w:rsidR="00A66657" w:rsidRPr="002D7F9B" w:rsidRDefault="00A66657" w:rsidP="00A66657">
            <w:pPr>
              <w:jc w:val="center"/>
              <w:rPr>
                <w:sz w:val="24"/>
                <w:szCs w:val="24"/>
              </w:rPr>
            </w:pPr>
            <w:r>
              <w:t>Kuchenka częściowo sprawna, działają dwa z czterech palników, piekarnik niesprawny – brak reakcji na próby uruchomienia</w:t>
            </w:r>
          </w:p>
        </w:tc>
        <w:tc>
          <w:tcPr>
            <w:tcW w:w="564" w:type="pct"/>
            <w:shd w:val="clear" w:color="auto" w:fill="FFFFFF" w:themeFill="background1"/>
            <w:vAlign w:val="center"/>
          </w:tcPr>
          <w:p w14:paraId="64B3A899" w14:textId="0EDDC90A" w:rsidR="00A66657" w:rsidRPr="002D7F9B" w:rsidRDefault="00A66657" w:rsidP="00A66657">
            <w:pPr>
              <w:jc w:val="center"/>
              <w:rPr>
                <w:sz w:val="24"/>
                <w:szCs w:val="24"/>
              </w:rPr>
            </w:pPr>
            <w:r>
              <w:rPr>
                <w:sz w:val="24"/>
                <w:szCs w:val="24"/>
              </w:rPr>
              <w:t>-</w:t>
            </w:r>
          </w:p>
        </w:tc>
        <w:tc>
          <w:tcPr>
            <w:tcW w:w="615" w:type="pct"/>
            <w:shd w:val="clear" w:color="auto" w:fill="FFFFFF" w:themeFill="background1"/>
            <w:vAlign w:val="center"/>
          </w:tcPr>
          <w:p w14:paraId="5B57E2AD" w14:textId="20C3A82C" w:rsidR="00A66657" w:rsidRPr="002D7F9B" w:rsidRDefault="00A66657" w:rsidP="00A66657">
            <w:pPr>
              <w:jc w:val="center"/>
              <w:rPr>
                <w:sz w:val="24"/>
                <w:szCs w:val="24"/>
              </w:rPr>
            </w:pPr>
            <w:r>
              <w:t>150,00</w:t>
            </w:r>
          </w:p>
        </w:tc>
        <w:tc>
          <w:tcPr>
            <w:tcW w:w="644" w:type="pct"/>
            <w:shd w:val="clear" w:color="auto" w:fill="FFFFFF" w:themeFill="background1"/>
            <w:vAlign w:val="center"/>
          </w:tcPr>
          <w:p w14:paraId="559FF2AB" w14:textId="104C07EE" w:rsidR="00A66657" w:rsidRPr="002D7F9B" w:rsidRDefault="00A66657" w:rsidP="00A66657">
            <w:pPr>
              <w:jc w:val="center"/>
              <w:rPr>
                <w:sz w:val="24"/>
                <w:szCs w:val="24"/>
              </w:rPr>
            </w:pPr>
            <w:r>
              <w:rPr>
                <w:sz w:val="24"/>
                <w:szCs w:val="24"/>
              </w:rPr>
              <w:t>-</w:t>
            </w:r>
          </w:p>
        </w:tc>
      </w:tr>
      <w:tr w:rsidR="00A66657" w:rsidRPr="006E4114" w14:paraId="4190279F" w14:textId="77777777" w:rsidTr="00A66657">
        <w:trPr>
          <w:trHeight w:val="845"/>
        </w:trPr>
        <w:tc>
          <w:tcPr>
            <w:tcW w:w="304" w:type="pct"/>
            <w:shd w:val="clear" w:color="auto" w:fill="FFFFFF" w:themeFill="background1"/>
            <w:vAlign w:val="center"/>
          </w:tcPr>
          <w:p w14:paraId="124E1B83" w14:textId="77777777" w:rsidR="00A66657" w:rsidRPr="002D7F9B" w:rsidRDefault="00A66657" w:rsidP="00A66657">
            <w:pPr>
              <w:pStyle w:val="Akapitzlist"/>
              <w:numPr>
                <w:ilvl w:val="0"/>
                <w:numId w:val="20"/>
              </w:numPr>
              <w:jc w:val="center"/>
              <w:rPr>
                <w:sz w:val="24"/>
                <w:szCs w:val="24"/>
              </w:rPr>
            </w:pPr>
          </w:p>
        </w:tc>
        <w:tc>
          <w:tcPr>
            <w:tcW w:w="683" w:type="pct"/>
            <w:shd w:val="clear" w:color="auto" w:fill="FFFFFF" w:themeFill="background1"/>
            <w:vAlign w:val="center"/>
          </w:tcPr>
          <w:p w14:paraId="598220EB" w14:textId="4360786D" w:rsidR="00A66657" w:rsidRPr="002D7F9B" w:rsidRDefault="00A66657" w:rsidP="00A66657">
            <w:pPr>
              <w:jc w:val="center"/>
            </w:pPr>
            <w:r w:rsidRPr="007231D2">
              <w:t>Drukarka HP LASERJET CP2025DN</w:t>
            </w:r>
          </w:p>
        </w:tc>
        <w:tc>
          <w:tcPr>
            <w:tcW w:w="650" w:type="pct"/>
            <w:shd w:val="clear" w:color="auto" w:fill="FFFFFF" w:themeFill="background1"/>
            <w:vAlign w:val="center"/>
          </w:tcPr>
          <w:p w14:paraId="7035B747" w14:textId="66F8B347" w:rsidR="00A66657" w:rsidRPr="002D7F9B" w:rsidRDefault="00A66657" w:rsidP="00A66657">
            <w:pPr>
              <w:jc w:val="center"/>
              <w:rPr>
                <w:sz w:val="24"/>
                <w:szCs w:val="24"/>
              </w:rPr>
            </w:pPr>
            <w:r w:rsidRPr="007231D2">
              <w:t>4/491/452 - PWSZ BP</w:t>
            </w:r>
          </w:p>
        </w:tc>
        <w:tc>
          <w:tcPr>
            <w:tcW w:w="1539" w:type="pct"/>
            <w:shd w:val="clear" w:color="auto" w:fill="FFFFFF" w:themeFill="background1"/>
            <w:vAlign w:val="center"/>
          </w:tcPr>
          <w:p w14:paraId="0177DFBD" w14:textId="1DDA10C0" w:rsidR="00A66657" w:rsidRPr="0023012D" w:rsidRDefault="00A66657" w:rsidP="00A66657">
            <w:pPr>
              <w:jc w:val="center"/>
              <w:rPr>
                <w:color w:val="000000" w:themeColor="text1"/>
              </w:rPr>
            </w:pPr>
            <w:r w:rsidRPr="0023012D">
              <w:rPr>
                <w:color w:val="000000" w:themeColor="text1"/>
              </w:rPr>
              <w:t>Drukarka maksymalnie wyeksploatowana, używana przez ponad 17 lat. Przy każdej próbie wydruku więcej niż jednej strony następuje zacięcie papieru, co uniemożliwia wydruki dokumentów wielostronicowych. Ponadto drukarka bardzo często uruchamia proces kalibrowania, co również utrudnia korzystanie z urządzenia.</w:t>
            </w:r>
          </w:p>
          <w:p w14:paraId="57C50BD0" w14:textId="77777777" w:rsidR="00A66657" w:rsidRPr="002D7F9B" w:rsidRDefault="00A66657" w:rsidP="00A66657">
            <w:pPr>
              <w:jc w:val="center"/>
              <w:rPr>
                <w:sz w:val="24"/>
                <w:szCs w:val="24"/>
              </w:rPr>
            </w:pPr>
          </w:p>
        </w:tc>
        <w:tc>
          <w:tcPr>
            <w:tcW w:w="564" w:type="pct"/>
            <w:shd w:val="clear" w:color="auto" w:fill="FFFFFF" w:themeFill="background1"/>
            <w:vAlign w:val="center"/>
          </w:tcPr>
          <w:p w14:paraId="3D630F7E" w14:textId="6ECF132C" w:rsidR="00A66657" w:rsidRPr="002D7F9B" w:rsidRDefault="00A66657" w:rsidP="00A66657">
            <w:pPr>
              <w:jc w:val="center"/>
              <w:rPr>
                <w:sz w:val="24"/>
                <w:szCs w:val="24"/>
              </w:rPr>
            </w:pPr>
            <w:r w:rsidRPr="007231D2">
              <w:t>3 077,00</w:t>
            </w:r>
            <w:r>
              <w:t xml:space="preserve"> zł</w:t>
            </w:r>
          </w:p>
        </w:tc>
        <w:tc>
          <w:tcPr>
            <w:tcW w:w="615" w:type="pct"/>
            <w:shd w:val="clear" w:color="auto" w:fill="FFFFFF" w:themeFill="background1"/>
            <w:vAlign w:val="center"/>
          </w:tcPr>
          <w:p w14:paraId="1C5621F4" w14:textId="191F8410" w:rsidR="00A66657" w:rsidRPr="002D7F9B" w:rsidRDefault="00A66657" w:rsidP="00A66657">
            <w:pPr>
              <w:jc w:val="center"/>
              <w:rPr>
                <w:sz w:val="24"/>
                <w:szCs w:val="24"/>
              </w:rPr>
            </w:pPr>
            <w:r>
              <w:t>80,00 zł</w:t>
            </w:r>
          </w:p>
        </w:tc>
        <w:tc>
          <w:tcPr>
            <w:tcW w:w="644" w:type="pct"/>
            <w:shd w:val="clear" w:color="auto" w:fill="FFFFFF" w:themeFill="background1"/>
            <w:vAlign w:val="center"/>
          </w:tcPr>
          <w:p w14:paraId="2F614490" w14:textId="691A093D" w:rsidR="00A66657" w:rsidRPr="002D7F9B" w:rsidRDefault="00A66657" w:rsidP="00A66657">
            <w:pPr>
              <w:jc w:val="center"/>
              <w:rPr>
                <w:sz w:val="24"/>
                <w:szCs w:val="24"/>
              </w:rPr>
            </w:pPr>
            <w:r w:rsidRPr="007231D2">
              <w:t>3 077,00</w:t>
            </w:r>
            <w:r>
              <w:t xml:space="preserve"> zł</w:t>
            </w:r>
          </w:p>
        </w:tc>
      </w:tr>
      <w:tr w:rsidR="00A66657" w:rsidRPr="006E4114" w14:paraId="523CEE79" w14:textId="77777777" w:rsidTr="00A66657">
        <w:trPr>
          <w:trHeight w:val="845"/>
        </w:trPr>
        <w:tc>
          <w:tcPr>
            <w:tcW w:w="304" w:type="pct"/>
            <w:shd w:val="clear" w:color="auto" w:fill="FFFFFF" w:themeFill="background1"/>
            <w:vAlign w:val="center"/>
          </w:tcPr>
          <w:p w14:paraId="2AF6C488" w14:textId="77777777" w:rsidR="00A66657" w:rsidRPr="002D7F9B" w:rsidRDefault="00A66657" w:rsidP="00A66657">
            <w:pPr>
              <w:pStyle w:val="Akapitzlist"/>
              <w:numPr>
                <w:ilvl w:val="0"/>
                <w:numId w:val="20"/>
              </w:numPr>
              <w:jc w:val="center"/>
              <w:rPr>
                <w:sz w:val="24"/>
                <w:szCs w:val="24"/>
              </w:rPr>
            </w:pPr>
          </w:p>
        </w:tc>
        <w:tc>
          <w:tcPr>
            <w:tcW w:w="683" w:type="pct"/>
            <w:shd w:val="clear" w:color="auto" w:fill="FFFFFF" w:themeFill="background1"/>
            <w:vAlign w:val="center"/>
          </w:tcPr>
          <w:p w14:paraId="57DE5C5D" w14:textId="674E6860" w:rsidR="00A66657" w:rsidRPr="007231D2" w:rsidRDefault="00A66657" w:rsidP="00A66657">
            <w:pPr>
              <w:jc w:val="center"/>
            </w:pPr>
            <w:r w:rsidRPr="00673D7E">
              <w:t>Wieża 6-stanowiskowa L 1000-0</w:t>
            </w:r>
          </w:p>
        </w:tc>
        <w:tc>
          <w:tcPr>
            <w:tcW w:w="650" w:type="pct"/>
            <w:shd w:val="clear" w:color="auto" w:fill="FFFFFF" w:themeFill="background1"/>
            <w:vAlign w:val="center"/>
          </w:tcPr>
          <w:p w14:paraId="088A3627" w14:textId="6B3D638D" w:rsidR="00A66657" w:rsidRPr="007231D2" w:rsidRDefault="00A66657" w:rsidP="00A66657">
            <w:pPr>
              <w:jc w:val="center"/>
            </w:pPr>
            <w:r w:rsidRPr="00673D7E">
              <w:t>K.2 Dz. XVIII poz. 0283 PWSZ BP</w:t>
            </w:r>
          </w:p>
        </w:tc>
        <w:tc>
          <w:tcPr>
            <w:tcW w:w="1539" w:type="pct"/>
            <w:shd w:val="clear" w:color="auto" w:fill="FFFFFF" w:themeFill="background1"/>
            <w:vAlign w:val="center"/>
          </w:tcPr>
          <w:p w14:paraId="394C2BE4" w14:textId="2D20F6DC" w:rsidR="00A66657" w:rsidRPr="002D7F9B" w:rsidRDefault="00A66657" w:rsidP="00A66657">
            <w:pPr>
              <w:jc w:val="center"/>
              <w:rPr>
                <w:sz w:val="24"/>
                <w:szCs w:val="24"/>
              </w:rPr>
            </w:pPr>
            <w:r>
              <w:t>Zestaw zdekompletowany i rozmontowany, uszkodzone linki obciążeniowe oraz rolki na linki, zdekompletowane obciążniki.</w:t>
            </w:r>
          </w:p>
        </w:tc>
        <w:tc>
          <w:tcPr>
            <w:tcW w:w="564" w:type="pct"/>
            <w:shd w:val="clear" w:color="auto" w:fill="FFFFFF" w:themeFill="background1"/>
            <w:vAlign w:val="center"/>
          </w:tcPr>
          <w:p w14:paraId="3A3CACBC" w14:textId="43C9EA32" w:rsidR="00A66657" w:rsidRPr="002D7F9B" w:rsidRDefault="00A66657" w:rsidP="00A66657">
            <w:pPr>
              <w:jc w:val="center"/>
              <w:rPr>
                <w:sz w:val="24"/>
                <w:szCs w:val="24"/>
              </w:rPr>
            </w:pPr>
            <w:r w:rsidRPr="00AC58E0">
              <w:t>8 900,00</w:t>
            </w:r>
          </w:p>
        </w:tc>
        <w:tc>
          <w:tcPr>
            <w:tcW w:w="615" w:type="pct"/>
            <w:shd w:val="clear" w:color="auto" w:fill="FFFFFF" w:themeFill="background1"/>
            <w:vAlign w:val="center"/>
          </w:tcPr>
          <w:p w14:paraId="44BB7925" w14:textId="342A5BF4" w:rsidR="00A66657" w:rsidRPr="002D7F9B" w:rsidRDefault="00A66657" w:rsidP="00A66657">
            <w:pPr>
              <w:jc w:val="center"/>
              <w:rPr>
                <w:sz w:val="24"/>
                <w:szCs w:val="24"/>
              </w:rPr>
            </w:pPr>
            <w:r>
              <w:t>800,00</w:t>
            </w:r>
          </w:p>
        </w:tc>
        <w:tc>
          <w:tcPr>
            <w:tcW w:w="644" w:type="pct"/>
            <w:shd w:val="clear" w:color="auto" w:fill="FFFFFF" w:themeFill="background1"/>
            <w:vAlign w:val="center"/>
          </w:tcPr>
          <w:p w14:paraId="672359E7" w14:textId="581666AC" w:rsidR="00A66657" w:rsidRPr="002D7F9B" w:rsidRDefault="00A66657" w:rsidP="00A66657">
            <w:pPr>
              <w:jc w:val="center"/>
              <w:rPr>
                <w:sz w:val="24"/>
                <w:szCs w:val="24"/>
              </w:rPr>
            </w:pPr>
            <w:r w:rsidRPr="00AC58E0">
              <w:t>8 900,00</w:t>
            </w:r>
          </w:p>
        </w:tc>
      </w:tr>
    </w:tbl>
    <w:p w14:paraId="28CD2CFF" w14:textId="77777777" w:rsidR="009B67CD" w:rsidRPr="006E4114" w:rsidRDefault="009B67CD" w:rsidP="00F0585A">
      <w:pPr>
        <w:shd w:val="clear" w:color="auto" w:fill="FFFFFF"/>
        <w:spacing w:line="360" w:lineRule="auto"/>
      </w:pPr>
    </w:p>
    <w:p w14:paraId="3C5AA71F" w14:textId="3ACBEE69" w:rsidR="005D2811" w:rsidRDefault="005D2811" w:rsidP="00F0585A">
      <w:pPr>
        <w:shd w:val="clear" w:color="auto" w:fill="FFFFFF"/>
        <w:spacing w:line="360" w:lineRule="auto"/>
        <w:rPr>
          <w:sz w:val="24"/>
          <w:szCs w:val="24"/>
        </w:rPr>
      </w:pPr>
    </w:p>
    <w:p w14:paraId="38B2DC45" w14:textId="77777777" w:rsidR="008773DB" w:rsidRDefault="008773DB" w:rsidP="00214587">
      <w:pPr>
        <w:shd w:val="clear" w:color="auto" w:fill="FFFFFF"/>
        <w:tabs>
          <w:tab w:val="center" w:pos="962"/>
        </w:tabs>
        <w:spacing w:line="360" w:lineRule="auto"/>
        <w:jc w:val="center"/>
        <w:rPr>
          <w:sz w:val="22"/>
          <w:szCs w:val="22"/>
        </w:rPr>
      </w:pPr>
    </w:p>
    <w:p w14:paraId="31A6AC50" w14:textId="77777777" w:rsidR="00A66657" w:rsidRDefault="00A66657" w:rsidP="0023012D">
      <w:pPr>
        <w:shd w:val="clear" w:color="auto" w:fill="FFFFFF"/>
        <w:tabs>
          <w:tab w:val="center" w:pos="962"/>
        </w:tabs>
        <w:spacing w:line="360" w:lineRule="auto"/>
        <w:rPr>
          <w:sz w:val="22"/>
          <w:szCs w:val="22"/>
        </w:rPr>
      </w:pPr>
    </w:p>
    <w:p w14:paraId="000BB702" w14:textId="77777777" w:rsidR="00A66657" w:rsidRDefault="00A66657" w:rsidP="00214587">
      <w:pPr>
        <w:shd w:val="clear" w:color="auto" w:fill="FFFFFF"/>
        <w:tabs>
          <w:tab w:val="center" w:pos="962"/>
        </w:tabs>
        <w:spacing w:line="360" w:lineRule="auto"/>
        <w:jc w:val="center"/>
        <w:rPr>
          <w:sz w:val="22"/>
          <w:szCs w:val="22"/>
        </w:rPr>
      </w:pPr>
    </w:p>
    <w:p w14:paraId="4D52A428" w14:textId="622D5466" w:rsidR="005B0625" w:rsidRPr="00214587" w:rsidRDefault="005B0625" w:rsidP="00214587">
      <w:pPr>
        <w:shd w:val="clear" w:color="auto" w:fill="FFFFFF"/>
        <w:tabs>
          <w:tab w:val="center" w:pos="962"/>
        </w:tabs>
        <w:spacing w:line="360" w:lineRule="auto"/>
        <w:jc w:val="center"/>
        <w:rPr>
          <w:sz w:val="24"/>
          <w:szCs w:val="24"/>
        </w:rPr>
      </w:pPr>
      <w:r w:rsidRPr="00C338DB">
        <w:rPr>
          <w:sz w:val="22"/>
          <w:szCs w:val="22"/>
        </w:rPr>
        <w:t>Ww. składnik</w:t>
      </w:r>
      <w:r w:rsidR="008773DB">
        <w:rPr>
          <w:sz w:val="22"/>
          <w:szCs w:val="22"/>
        </w:rPr>
        <w:t>i</w:t>
      </w:r>
      <w:r w:rsidRPr="00C338DB">
        <w:rPr>
          <w:sz w:val="22"/>
          <w:szCs w:val="22"/>
        </w:rPr>
        <w:t xml:space="preserve"> majątku można obejrzeć</w:t>
      </w:r>
      <w:r w:rsidR="00591457">
        <w:rPr>
          <w:sz w:val="22"/>
          <w:szCs w:val="22"/>
        </w:rPr>
        <w:t xml:space="preserve"> w dni robocze w godzinach 8-14 w</w:t>
      </w:r>
      <w:r w:rsidRPr="00C338DB">
        <w:rPr>
          <w:sz w:val="22"/>
          <w:szCs w:val="22"/>
        </w:rPr>
        <w:t xml:space="preserve"> </w:t>
      </w:r>
      <w:r w:rsidR="00591457">
        <w:rPr>
          <w:sz w:val="22"/>
          <w:szCs w:val="22"/>
        </w:rPr>
        <w:t xml:space="preserve">siedzibie </w:t>
      </w:r>
      <w:r w:rsidRPr="005B0625">
        <w:rPr>
          <w:sz w:val="22"/>
          <w:szCs w:val="22"/>
        </w:rPr>
        <w:t>Akademii Bialskiej im. Jana Pawła II</w:t>
      </w:r>
      <w:r w:rsidR="00591457">
        <w:rPr>
          <w:sz w:val="22"/>
          <w:szCs w:val="22"/>
        </w:rPr>
        <w:t xml:space="preserve"> przy ulicy Sidorskiej 95/97</w:t>
      </w:r>
      <w:r w:rsidRPr="005B0625">
        <w:rPr>
          <w:sz w:val="22"/>
          <w:szCs w:val="22"/>
        </w:rPr>
        <w:t>.</w:t>
      </w:r>
    </w:p>
    <w:p w14:paraId="76707C2D" w14:textId="0CE64BAF" w:rsidR="005B0625" w:rsidRPr="0020304D" w:rsidRDefault="005B0625" w:rsidP="00214587">
      <w:pPr>
        <w:shd w:val="clear" w:color="auto" w:fill="FFFFFF"/>
        <w:spacing w:line="360" w:lineRule="auto"/>
        <w:jc w:val="center"/>
        <w:rPr>
          <w:color w:val="000000" w:themeColor="text1"/>
          <w:sz w:val="22"/>
          <w:szCs w:val="22"/>
        </w:rPr>
      </w:pPr>
      <w:r w:rsidRPr="0020304D">
        <w:rPr>
          <w:color w:val="000000" w:themeColor="text1"/>
          <w:sz w:val="22"/>
          <w:szCs w:val="22"/>
        </w:rPr>
        <w:t>Osoby zainteresowane proszone są o wcześniejszy kontakt:</w:t>
      </w:r>
      <w:r w:rsidR="009B67CD">
        <w:rPr>
          <w:color w:val="000000" w:themeColor="text1"/>
          <w:sz w:val="22"/>
          <w:szCs w:val="22"/>
        </w:rPr>
        <w:t xml:space="preserve"> </w:t>
      </w:r>
      <w:r w:rsidR="009B67CD" w:rsidRPr="009B67CD">
        <w:rPr>
          <w:color w:val="000000" w:themeColor="text1"/>
          <w:sz w:val="22"/>
          <w:szCs w:val="22"/>
        </w:rPr>
        <w:t>83 345 62 88</w:t>
      </w:r>
    </w:p>
    <w:p w14:paraId="6734B293" w14:textId="77777777" w:rsidR="005B0625" w:rsidRPr="005B0625" w:rsidRDefault="005B0625" w:rsidP="00F0585A">
      <w:pPr>
        <w:shd w:val="clear" w:color="auto" w:fill="FFFFFF"/>
        <w:spacing w:line="360" w:lineRule="auto"/>
        <w:rPr>
          <w:sz w:val="24"/>
          <w:szCs w:val="24"/>
        </w:rPr>
      </w:pPr>
    </w:p>
    <w:p w14:paraId="6BB3A012" w14:textId="77777777" w:rsidR="005B0625" w:rsidRPr="005B0625" w:rsidRDefault="005B0625" w:rsidP="00F0585A">
      <w:pPr>
        <w:shd w:val="clear" w:color="auto" w:fill="FFFFFF"/>
        <w:spacing w:line="360" w:lineRule="auto"/>
        <w:rPr>
          <w:sz w:val="24"/>
          <w:szCs w:val="24"/>
        </w:rPr>
      </w:pPr>
    </w:p>
    <w:sectPr w:rsidR="005B0625" w:rsidRPr="005B0625" w:rsidSect="00B508CB">
      <w:footerReference w:type="default" r:id="rId8"/>
      <w:pgSz w:w="16834" w:h="11909" w:orient="landscape"/>
      <w:pgMar w:top="720" w:right="720" w:bottom="720" w:left="720" w:header="708" w:footer="708" w:gutter="0"/>
      <w:cols w:space="6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35D4A" w14:textId="77777777" w:rsidR="00317A68" w:rsidRDefault="00317A68" w:rsidP="00AA7212">
      <w:r>
        <w:separator/>
      </w:r>
    </w:p>
  </w:endnote>
  <w:endnote w:type="continuationSeparator" w:id="0">
    <w:p w14:paraId="370F6708" w14:textId="77777777" w:rsidR="00317A68" w:rsidRDefault="00317A68" w:rsidP="00AA7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2"/>
        <w:szCs w:val="12"/>
      </w:rPr>
      <w:id w:val="1390919639"/>
      <w:docPartObj>
        <w:docPartGallery w:val="Page Numbers (Bottom of Page)"/>
        <w:docPartUnique/>
      </w:docPartObj>
    </w:sdtPr>
    <w:sdtEndPr>
      <w:rPr>
        <w:sz w:val="16"/>
        <w:szCs w:val="16"/>
      </w:rPr>
    </w:sdtEndPr>
    <w:sdtContent>
      <w:p w14:paraId="3F0916DB" w14:textId="389588A4" w:rsidR="00791E70" w:rsidRPr="005560B0" w:rsidRDefault="00791E70">
        <w:pPr>
          <w:pStyle w:val="Stopka"/>
          <w:jc w:val="right"/>
          <w:rPr>
            <w:sz w:val="16"/>
            <w:szCs w:val="16"/>
          </w:rPr>
        </w:pPr>
        <w:r w:rsidRPr="005560B0">
          <w:rPr>
            <w:color w:val="7F7F7F" w:themeColor="background1" w:themeShade="7F"/>
            <w:spacing w:val="60"/>
            <w:sz w:val="12"/>
            <w:szCs w:val="12"/>
          </w:rPr>
          <w:t>Strona</w:t>
        </w:r>
        <w:r w:rsidRPr="005560B0">
          <w:rPr>
            <w:sz w:val="12"/>
            <w:szCs w:val="12"/>
          </w:rPr>
          <w:t xml:space="preserve"> | </w:t>
        </w:r>
        <w:r w:rsidRPr="005560B0">
          <w:rPr>
            <w:sz w:val="12"/>
            <w:szCs w:val="12"/>
          </w:rPr>
          <w:fldChar w:fldCharType="begin"/>
        </w:r>
        <w:r w:rsidRPr="005560B0">
          <w:rPr>
            <w:sz w:val="12"/>
            <w:szCs w:val="12"/>
          </w:rPr>
          <w:instrText>PAGE   \* MERGEFORMAT</w:instrText>
        </w:r>
        <w:r w:rsidRPr="005560B0">
          <w:rPr>
            <w:sz w:val="12"/>
            <w:szCs w:val="12"/>
          </w:rPr>
          <w:fldChar w:fldCharType="separate"/>
        </w:r>
        <w:r w:rsidR="00574EEF" w:rsidRPr="00574EEF">
          <w:rPr>
            <w:b/>
            <w:bCs/>
            <w:noProof/>
            <w:sz w:val="12"/>
            <w:szCs w:val="12"/>
          </w:rPr>
          <w:t>7</w:t>
        </w:r>
        <w:r w:rsidRPr="005560B0">
          <w:rPr>
            <w:b/>
            <w:bCs/>
            <w:sz w:val="12"/>
            <w:szCs w:val="12"/>
          </w:rPr>
          <w:fldChar w:fldCharType="end"/>
        </w:r>
      </w:p>
    </w:sdtContent>
  </w:sdt>
  <w:p w14:paraId="584D4BF7" w14:textId="77777777" w:rsidR="00791E70" w:rsidRPr="005560B0" w:rsidRDefault="00791E70">
    <w:pPr>
      <w:pStyle w:val="Stopk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DAA6A" w14:textId="77777777" w:rsidR="00317A68" w:rsidRDefault="00317A68" w:rsidP="00AA7212">
      <w:r>
        <w:separator/>
      </w:r>
    </w:p>
  </w:footnote>
  <w:footnote w:type="continuationSeparator" w:id="0">
    <w:p w14:paraId="544F5594" w14:textId="77777777" w:rsidR="00317A68" w:rsidRDefault="00317A68" w:rsidP="00AA72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C0089"/>
    <w:multiLevelType w:val="multilevel"/>
    <w:tmpl w:val="3BE6770A"/>
    <w:lvl w:ilvl="0">
      <w:start w:val="2"/>
      <w:numFmt w:val="decimal"/>
      <w:lvlText w:val="%1."/>
      <w:legacy w:legacy="1" w:legacySpace="0" w:legacyIndent="281"/>
      <w:lvlJc w:val="left"/>
      <w:rPr>
        <w:rFonts w:ascii="Times New Roman" w:hAnsi="Times New Roman" w:cs="Times New Roman"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A342384"/>
    <w:multiLevelType w:val="hybridMultilevel"/>
    <w:tmpl w:val="4386E8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6A527A"/>
    <w:multiLevelType w:val="hybridMultilevel"/>
    <w:tmpl w:val="09A09402"/>
    <w:lvl w:ilvl="0" w:tplc="4966614C">
      <w:start w:val="1"/>
      <w:numFmt w:val="lowerLetter"/>
      <w:lvlText w:val="%1)"/>
      <w:lvlJc w:val="left"/>
      <w:pPr>
        <w:ind w:left="1685" w:hanging="360"/>
      </w:pPr>
      <w:rPr>
        <w:rFonts w:hint="default"/>
      </w:rPr>
    </w:lvl>
    <w:lvl w:ilvl="1" w:tplc="04150019" w:tentative="1">
      <w:start w:val="1"/>
      <w:numFmt w:val="lowerLetter"/>
      <w:lvlText w:val="%2."/>
      <w:lvlJc w:val="left"/>
      <w:pPr>
        <w:ind w:left="2405" w:hanging="360"/>
      </w:pPr>
    </w:lvl>
    <w:lvl w:ilvl="2" w:tplc="0415001B" w:tentative="1">
      <w:start w:val="1"/>
      <w:numFmt w:val="lowerRoman"/>
      <w:lvlText w:val="%3."/>
      <w:lvlJc w:val="right"/>
      <w:pPr>
        <w:ind w:left="3125" w:hanging="180"/>
      </w:pPr>
    </w:lvl>
    <w:lvl w:ilvl="3" w:tplc="0415000F" w:tentative="1">
      <w:start w:val="1"/>
      <w:numFmt w:val="decimal"/>
      <w:lvlText w:val="%4."/>
      <w:lvlJc w:val="left"/>
      <w:pPr>
        <w:ind w:left="3845" w:hanging="360"/>
      </w:pPr>
    </w:lvl>
    <w:lvl w:ilvl="4" w:tplc="04150019" w:tentative="1">
      <w:start w:val="1"/>
      <w:numFmt w:val="lowerLetter"/>
      <w:lvlText w:val="%5."/>
      <w:lvlJc w:val="left"/>
      <w:pPr>
        <w:ind w:left="4565" w:hanging="360"/>
      </w:pPr>
    </w:lvl>
    <w:lvl w:ilvl="5" w:tplc="0415001B" w:tentative="1">
      <w:start w:val="1"/>
      <w:numFmt w:val="lowerRoman"/>
      <w:lvlText w:val="%6."/>
      <w:lvlJc w:val="right"/>
      <w:pPr>
        <w:ind w:left="5285" w:hanging="180"/>
      </w:pPr>
    </w:lvl>
    <w:lvl w:ilvl="6" w:tplc="0415000F" w:tentative="1">
      <w:start w:val="1"/>
      <w:numFmt w:val="decimal"/>
      <w:lvlText w:val="%7."/>
      <w:lvlJc w:val="left"/>
      <w:pPr>
        <w:ind w:left="6005" w:hanging="360"/>
      </w:pPr>
    </w:lvl>
    <w:lvl w:ilvl="7" w:tplc="04150019" w:tentative="1">
      <w:start w:val="1"/>
      <w:numFmt w:val="lowerLetter"/>
      <w:lvlText w:val="%8."/>
      <w:lvlJc w:val="left"/>
      <w:pPr>
        <w:ind w:left="6725" w:hanging="360"/>
      </w:pPr>
    </w:lvl>
    <w:lvl w:ilvl="8" w:tplc="0415001B" w:tentative="1">
      <w:start w:val="1"/>
      <w:numFmt w:val="lowerRoman"/>
      <w:lvlText w:val="%9."/>
      <w:lvlJc w:val="right"/>
      <w:pPr>
        <w:ind w:left="7445" w:hanging="180"/>
      </w:pPr>
    </w:lvl>
  </w:abstractNum>
  <w:abstractNum w:abstractNumId="3" w15:restartNumberingAfterBreak="0">
    <w:nsid w:val="1289409A"/>
    <w:multiLevelType w:val="hybridMultilevel"/>
    <w:tmpl w:val="2C2266BA"/>
    <w:lvl w:ilvl="0" w:tplc="171A9A9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1BB5343A"/>
    <w:multiLevelType w:val="singleLevel"/>
    <w:tmpl w:val="68D67B6E"/>
    <w:lvl w:ilvl="0">
      <w:start w:val="2"/>
      <w:numFmt w:val="decimal"/>
      <w:lvlText w:val="%1."/>
      <w:legacy w:legacy="1" w:legacySpace="0" w:legacyIndent="281"/>
      <w:lvlJc w:val="left"/>
      <w:rPr>
        <w:rFonts w:ascii="Times New Roman" w:hAnsi="Times New Roman" w:cs="Times New Roman" w:hint="default"/>
      </w:rPr>
    </w:lvl>
  </w:abstractNum>
  <w:abstractNum w:abstractNumId="5" w15:restartNumberingAfterBreak="0">
    <w:nsid w:val="1C0F26D7"/>
    <w:multiLevelType w:val="hybridMultilevel"/>
    <w:tmpl w:val="A4780C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141529"/>
    <w:multiLevelType w:val="hybridMultilevel"/>
    <w:tmpl w:val="9C82C37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 w15:restartNumberingAfterBreak="0">
    <w:nsid w:val="1EFC6A96"/>
    <w:multiLevelType w:val="singleLevel"/>
    <w:tmpl w:val="7D8CFD2C"/>
    <w:lvl w:ilvl="0">
      <w:start w:val="2"/>
      <w:numFmt w:val="decimal"/>
      <w:lvlText w:val="%1."/>
      <w:legacy w:legacy="1" w:legacySpace="0" w:legacyIndent="274"/>
      <w:lvlJc w:val="left"/>
      <w:rPr>
        <w:rFonts w:ascii="Times New Roman" w:hAnsi="Times New Roman" w:cs="Times New Roman" w:hint="default"/>
      </w:rPr>
    </w:lvl>
  </w:abstractNum>
  <w:abstractNum w:abstractNumId="8" w15:restartNumberingAfterBreak="0">
    <w:nsid w:val="1F495F3E"/>
    <w:multiLevelType w:val="hybridMultilevel"/>
    <w:tmpl w:val="E954BE0C"/>
    <w:lvl w:ilvl="0" w:tplc="0415000F">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684615D"/>
    <w:multiLevelType w:val="hybridMultilevel"/>
    <w:tmpl w:val="0FA8127C"/>
    <w:lvl w:ilvl="0" w:tplc="04150005">
      <w:start w:val="1"/>
      <w:numFmt w:val="bullet"/>
      <w:lvlText w:val=""/>
      <w:lvlJc w:val="left"/>
      <w:pPr>
        <w:ind w:left="2045" w:hanging="360"/>
      </w:pPr>
      <w:rPr>
        <w:rFonts w:ascii="Wingdings" w:hAnsi="Wingdings" w:hint="default"/>
      </w:rPr>
    </w:lvl>
    <w:lvl w:ilvl="1" w:tplc="04150003" w:tentative="1">
      <w:start w:val="1"/>
      <w:numFmt w:val="bullet"/>
      <w:lvlText w:val="o"/>
      <w:lvlJc w:val="left"/>
      <w:pPr>
        <w:ind w:left="2765" w:hanging="360"/>
      </w:pPr>
      <w:rPr>
        <w:rFonts w:ascii="Courier New" w:hAnsi="Courier New" w:cs="Courier New" w:hint="default"/>
      </w:rPr>
    </w:lvl>
    <w:lvl w:ilvl="2" w:tplc="04150005" w:tentative="1">
      <w:start w:val="1"/>
      <w:numFmt w:val="bullet"/>
      <w:lvlText w:val=""/>
      <w:lvlJc w:val="left"/>
      <w:pPr>
        <w:ind w:left="3485" w:hanging="360"/>
      </w:pPr>
      <w:rPr>
        <w:rFonts w:ascii="Wingdings" w:hAnsi="Wingdings" w:hint="default"/>
      </w:rPr>
    </w:lvl>
    <w:lvl w:ilvl="3" w:tplc="04150001" w:tentative="1">
      <w:start w:val="1"/>
      <w:numFmt w:val="bullet"/>
      <w:lvlText w:val=""/>
      <w:lvlJc w:val="left"/>
      <w:pPr>
        <w:ind w:left="4205" w:hanging="360"/>
      </w:pPr>
      <w:rPr>
        <w:rFonts w:ascii="Symbol" w:hAnsi="Symbol" w:hint="default"/>
      </w:rPr>
    </w:lvl>
    <w:lvl w:ilvl="4" w:tplc="04150003" w:tentative="1">
      <w:start w:val="1"/>
      <w:numFmt w:val="bullet"/>
      <w:lvlText w:val="o"/>
      <w:lvlJc w:val="left"/>
      <w:pPr>
        <w:ind w:left="4925" w:hanging="360"/>
      </w:pPr>
      <w:rPr>
        <w:rFonts w:ascii="Courier New" w:hAnsi="Courier New" w:cs="Courier New" w:hint="default"/>
      </w:rPr>
    </w:lvl>
    <w:lvl w:ilvl="5" w:tplc="04150005" w:tentative="1">
      <w:start w:val="1"/>
      <w:numFmt w:val="bullet"/>
      <w:lvlText w:val=""/>
      <w:lvlJc w:val="left"/>
      <w:pPr>
        <w:ind w:left="5645" w:hanging="360"/>
      </w:pPr>
      <w:rPr>
        <w:rFonts w:ascii="Wingdings" w:hAnsi="Wingdings" w:hint="default"/>
      </w:rPr>
    </w:lvl>
    <w:lvl w:ilvl="6" w:tplc="04150001" w:tentative="1">
      <w:start w:val="1"/>
      <w:numFmt w:val="bullet"/>
      <w:lvlText w:val=""/>
      <w:lvlJc w:val="left"/>
      <w:pPr>
        <w:ind w:left="6365" w:hanging="360"/>
      </w:pPr>
      <w:rPr>
        <w:rFonts w:ascii="Symbol" w:hAnsi="Symbol" w:hint="default"/>
      </w:rPr>
    </w:lvl>
    <w:lvl w:ilvl="7" w:tplc="04150003" w:tentative="1">
      <w:start w:val="1"/>
      <w:numFmt w:val="bullet"/>
      <w:lvlText w:val="o"/>
      <w:lvlJc w:val="left"/>
      <w:pPr>
        <w:ind w:left="7085" w:hanging="360"/>
      </w:pPr>
      <w:rPr>
        <w:rFonts w:ascii="Courier New" w:hAnsi="Courier New" w:cs="Courier New" w:hint="default"/>
      </w:rPr>
    </w:lvl>
    <w:lvl w:ilvl="8" w:tplc="04150005" w:tentative="1">
      <w:start w:val="1"/>
      <w:numFmt w:val="bullet"/>
      <w:lvlText w:val=""/>
      <w:lvlJc w:val="left"/>
      <w:pPr>
        <w:ind w:left="7805" w:hanging="360"/>
      </w:pPr>
      <w:rPr>
        <w:rFonts w:ascii="Wingdings" w:hAnsi="Wingdings" w:hint="default"/>
      </w:rPr>
    </w:lvl>
  </w:abstractNum>
  <w:abstractNum w:abstractNumId="10" w15:restartNumberingAfterBreak="0">
    <w:nsid w:val="27546A0D"/>
    <w:multiLevelType w:val="multilevel"/>
    <w:tmpl w:val="3BE6770A"/>
    <w:lvl w:ilvl="0">
      <w:start w:val="2"/>
      <w:numFmt w:val="decimal"/>
      <w:lvlText w:val="%1."/>
      <w:legacy w:legacy="1" w:legacySpace="0" w:legacyIndent="281"/>
      <w:lvlJc w:val="left"/>
      <w:rPr>
        <w:rFonts w:ascii="Times New Roman" w:hAnsi="Times New Roman" w:cs="Times New Roman"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2D1411FB"/>
    <w:multiLevelType w:val="hybridMultilevel"/>
    <w:tmpl w:val="1F42A186"/>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2" w15:restartNumberingAfterBreak="0">
    <w:nsid w:val="3ACF5BD7"/>
    <w:multiLevelType w:val="hybridMultilevel"/>
    <w:tmpl w:val="3E5A94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20E5524"/>
    <w:multiLevelType w:val="hybridMultilevel"/>
    <w:tmpl w:val="0A1AC5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8C00002"/>
    <w:multiLevelType w:val="singleLevel"/>
    <w:tmpl w:val="045EF89C"/>
    <w:lvl w:ilvl="0">
      <w:start w:val="5"/>
      <w:numFmt w:val="decimal"/>
      <w:lvlText w:val="%1."/>
      <w:legacy w:legacy="1" w:legacySpace="0" w:legacyIndent="274"/>
      <w:lvlJc w:val="left"/>
      <w:rPr>
        <w:rFonts w:ascii="Times New Roman" w:hAnsi="Times New Roman" w:cs="Times New Roman" w:hint="default"/>
      </w:rPr>
    </w:lvl>
  </w:abstractNum>
  <w:abstractNum w:abstractNumId="15" w15:restartNumberingAfterBreak="0">
    <w:nsid w:val="598F1467"/>
    <w:multiLevelType w:val="singleLevel"/>
    <w:tmpl w:val="DD824872"/>
    <w:lvl w:ilvl="0">
      <w:start w:val="1"/>
      <w:numFmt w:val="lowerLetter"/>
      <w:lvlText w:val="%1)"/>
      <w:legacy w:legacy="1" w:legacySpace="0" w:legacyIndent="360"/>
      <w:lvlJc w:val="left"/>
      <w:rPr>
        <w:rFonts w:ascii="Times New Roman" w:hAnsi="Times New Roman" w:cs="Times New Roman" w:hint="default"/>
      </w:rPr>
    </w:lvl>
  </w:abstractNum>
  <w:abstractNum w:abstractNumId="16" w15:restartNumberingAfterBreak="0">
    <w:nsid w:val="64816D9C"/>
    <w:multiLevelType w:val="hybridMultilevel"/>
    <w:tmpl w:val="6FF2FD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E912E3"/>
    <w:multiLevelType w:val="hybridMultilevel"/>
    <w:tmpl w:val="0E3E9E32"/>
    <w:lvl w:ilvl="0" w:tplc="3718EE4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70460038"/>
    <w:multiLevelType w:val="hybridMultilevel"/>
    <w:tmpl w:val="95E61A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AD92700"/>
    <w:multiLevelType w:val="hybridMultilevel"/>
    <w:tmpl w:val="E676BB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69481384">
    <w:abstractNumId w:val="0"/>
  </w:num>
  <w:num w:numId="2" w16cid:durableId="395595540">
    <w:abstractNumId w:val="14"/>
  </w:num>
  <w:num w:numId="3" w16cid:durableId="145783963">
    <w:abstractNumId w:val="7"/>
  </w:num>
  <w:num w:numId="4" w16cid:durableId="415588891">
    <w:abstractNumId w:val="15"/>
  </w:num>
  <w:num w:numId="5" w16cid:durableId="479154113">
    <w:abstractNumId w:val="9"/>
  </w:num>
  <w:num w:numId="6" w16cid:durableId="73817548">
    <w:abstractNumId w:val="2"/>
  </w:num>
  <w:num w:numId="7" w16cid:durableId="386728142">
    <w:abstractNumId w:val="19"/>
  </w:num>
  <w:num w:numId="8" w16cid:durableId="1258439159">
    <w:abstractNumId w:val="8"/>
  </w:num>
  <w:num w:numId="9" w16cid:durableId="1231310063">
    <w:abstractNumId w:val="18"/>
  </w:num>
  <w:num w:numId="10" w16cid:durableId="727607816">
    <w:abstractNumId w:val="17"/>
  </w:num>
  <w:num w:numId="11" w16cid:durableId="490756750">
    <w:abstractNumId w:val="3"/>
  </w:num>
  <w:num w:numId="12" w16cid:durableId="79062044">
    <w:abstractNumId w:val="4"/>
  </w:num>
  <w:num w:numId="13" w16cid:durableId="1064599375">
    <w:abstractNumId w:val="13"/>
  </w:num>
  <w:num w:numId="14" w16cid:durableId="527450650">
    <w:abstractNumId w:val="10"/>
  </w:num>
  <w:num w:numId="15" w16cid:durableId="1841770734">
    <w:abstractNumId w:val="1"/>
  </w:num>
  <w:num w:numId="16" w16cid:durableId="1386948713">
    <w:abstractNumId w:val="5"/>
  </w:num>
  <w:num w:numId="17" w16cid:durableId="179664527">
    <w:abstractNumId w:val="6"/>
  </w:num>
  <w:num w:numId="18" w16cid:durableId="1194731725">
    <w:abstractNumId w:val="12"/>
  </w:num>
  <w:num w:numId="19" w16cid:durableId="1794977552">
    <w:abstractNumId w:val="11"/>
  </w:num>
  <w:num w:numId="20" w16cid:durableId="125694317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F95"/>
    <w:rsid w:val="00004C30"/>
    <w:rsid w:val="00010AAC"/>
    <w:rsid w:val="00011298"/>
    <w:rsid w:val="00014355"/>
    <w:rsid w:val="00015572"/>
    <w:rsid w:val="000169C8"/>
    <w:rsid w:val="00020D9B"/>
    <w:rsid w:val="000322CC"/>
    <w:rsid w:val="0004022D"/>
    <w:rsid w:val="00044477"/>
    <w:rsid w:val="00060B66"/>
    <w:rsid w:val="0006119F"/>
    <w:rsid w:val="000653CD"/>
    <w:rsid w:val="00077C31"/>
    <w:rsid w:val="00085190"/>
    <w:rsid w:val="00085575"/>
    <w:rsid w:val="00085CB0"/>
    <w:rsid w:val="00087A40"/>
    <w:rsid w:val="00090458"/>
    <w:rsid w:val="0009218C"/>
    <w:rsid w:val="0009333B"/>
    <w:rsid w:val="000A2602"/>
    <w:rsid w:val="000D651E"/>
    <w:rsid w:val="000E408D"/>
    <w:rsid w:val="000F52B3"/>
    <w:rsid w:val="000F5D4F"/>
    <w:rsid w:val="0011312D"/>
    <w:rsid w:val="0012723E"/>
    <w:rsid w:val="00135E51"/>
    <w:rsid w:val="00140344"/>
    <w:rsid w:val="00141274"/>
    <w:rsid w:val="00143863"/>
    <w:rsid w:val="00144161"/>
    <w:rsid w:val="00156AB3"/>
    <w:rsid w:val="00166E03"/>
    <w:rsid w:val="00173B33"/>
    <w:rsid w:val="001824FD"/>
    <w:rsid w:val="001A03A0"/>
    <w:rsid w:val="001A24F8"/>
    <w:rsid w:val="001C04B7"/>
    <w:rsid w:val="001C6DBC"/>
    <w:rsid w:val="001D3AC5"/>
    <w:rsid w:val="001E3D78"/>
    <w:rsid w:val="001F2936"/>
    <w:rsid w:val="001F5395"/>
    <w:rsid w:val="001F72D4"/>
    <w:rsid w:val="0020304D"/>
    <w:rsid w:val="0021333A"/>
    <w:rsid w:val="00214587"/>
    <w:rsid w:val="00216DEC"/>
    <w:rsid w:val="00222B21"/>
    <w:rsid w:val="00222BC1"/>
    <w:rsid w:val="00224002"/>
    <w:rsid w:val="0023012D"/>
    <w:rsid w:val="002659A8"/>
    <w:rsid w:val="0026756C"/>
    <w:rsid w:val="00271B3E"/>
    <w:rsid w:val="00271FBE"/>
    <w:rsid w:val="00284ADB"/>
    <w:rsid w:val="002907E5"/>
    <w:rsid w:val="002A4832"/>
    <w:rsid w:val="002B18E9"/>
    <w:rsid w:val="002B47CB"/>
    <w:rsid w:val="002C1005"/>
    <w:rsid w:val="002C141F"/>
    <w:rsid w:val="002C190A"/>
    <w:rsid w:val="002D2986"/>
    <w:rsid w:val="002D43B6"/>
    <w:rsid w:val="002D7F9B"/>
    <w:rsid w:val="002E3970"/>
    <w:rsid w:val="002E3B39"/>
    <w:rsid w:val="002F2143"/>
    <w:rsid w:val="002F241A"/>
    <w:rsid w:val="002F3715"/>
    <w:rsid w:val="002F5913"/>
    <w:rsid w:val="003023AE"/>
    <w:rsid w:val="00305C05"/>
    <w:rsid w:val="003177DE"/>
    <w:rsid w:val="00317A68"/>
    <w:rsid w:val="003260A1"/>
    <w:rsid w:val="00340D64"/>
    <w:rsid w:val="0036006B"/>
    <w:rsid w:val="00362595"/>
    <w:rsid w:val="003626A6"/>
    <w:rsid w:val="003969B6"/>
    <w:rsid w:val="003974D2"/>
    <w:rsid w:val="003A54F0"/>
    <w:rsid w:val="003A65EB"/>
    <w:rsid w:val="003B6B01"/>
    <w:rsid w:val="003C64D1"/>
    <w:rsid w:val="003D29D5"/>
    <w:rsid w:val="00400726"/>
    <w:rsid w:val="00412834"/>
    <w:rsid w:val="004160D6"/>
    <w:rsid w:val="00416CD6"/>
    <w:rsid w:val="00423718"/>
    <w:rsid w:val="00442777"/>
    <w:rsid w:val="00444FBB"/>
    <w:rsid w:val="00444FC0"/>
    <w:rsid w:val="0044542E"/>
    <w:rsid w:val="004539FF"/>
    <w:rsid w:val="004616AE"/>
    <w:rsid w:val="0047042C"/>
    <w:rsid w:val="00486430"/>
    <w:rsid w:val="004A4273"/>
    <w:rsid w:val="004A6187"/>
    <w:rsid w:val="004D053F"/>
    <w:rsid w:val="004D6F05"/>
    <w:rsid w:val="004E294C"/>
    <w:rsid w:val="004E76EA"/>
    <w:rsid w:val="004F03A9"/>
    <w:rsid w:val="004F2A13"/>
    <w:rsid w:val="005456F9"/>
    <w:rsid w:val="005560B0"/>
    <w:rsid w:val="005629A5"/>
    <w:rsid w:val="00574EEF"/>
    <w:rsid w:val="00585649"/>
    <w:rsid w:val="00591457"/>
    <w:rsid w:val="00596B5D"/>
    <w:rsid w:val="00597C33"/>
    <w:rsid w:val="005B0625"/>
    <w:rsid w:val="005C5A94"/>
    <w:rsid w:val="005D2811"/>
    <w:rsid w:val="005E057E"/>
    <w:rsid w:val="00607E5A"/>
    <w:rsid w:val="006141C5"/>
    <w:rsid w:val="00615D33"/>
    <w:rsid w:val="006371A0"/>
    <w:rsid w:val="00647641"/>
    <w:rsid w:val="0065144F"/>
    <w:rsid w:val="00652BFA"/>
    <w:rsid w:val="00663018"/>
    <w:rsid w:val="00664EEF"/>
    <w:rsid w:val="00670A80"/>
    <w:rsid w:val="006751E6"/>
    <w:rsid w:val="00677C12"/>
    <w:rsid w:val="0069588B"/>
    <w:rsid w:val="006959B8"/>
    <w:rsid w:val="006B2924"/>
    <w:rsid w:val="006B3DCB"/>
    <w:rsid w:val="006B5E68"/>
    <w:rsid w:val="006C3365"/>
    <w:rsid w:val="006C64D9"/>
    <w:rsid w:val="006C68C4"/>
    <w:rsid w:val="006D6A68"/>
    <w:rsid w:val="006E4114"/>
    <w:rsid w:val="006E6EDB"/>
    <w:rsid w:val="006E7674"/>
    <w:rsid w:val="0071252A"/>
    <w:rsid w:val="00716C03"/>
    <w:rsid w:val="007268DC"/>
    <w:rsid w:val="007373D0"/>
    <w:rsid w:val="00745143"/>
    <w:rsid w:val="00750467"/>
    <w:rsid w:val="00754E13"/>
    <w:rsid w:val="00762112"/>
    <w:rsid w:val="00762778"/>
    <w:rsid w:val="00772D35"/>
    <w:rsid w:val="00791E70"/>
    <w:rsid w:val="00797150"/>
    <w:rsid w:val="007A684D"/>
    <w:rsid w:val="007C0DDD"/>
    <w:rsid w:val="007C25E3"/>
    <w:rsid w:val="007C3723"/>
    <w:rsid w:val="007D0ADC"/>
    <w:rsid w:val="007D3F94"/>
    <w:rsid w:val="007E3460"/>
    <w:rsid w:val="007F6C82"/>
    <w:rsid w:val="008007EC"/>
    <w:rsid w:val="0080573E"/>
    <w:rsid w:val="008057A5"/>
    <w:rsid w:val="00817C91"/>
    <w:rsid w:val="00822C0F"/>
    <w:rsid w:val="008236F3"/>
    <w:rsid w:val="0084289B"/>
    <w:rsid w:val="0087238A"/>
    <w:rsid w:val="00874945"/>
    <w:rsid w:val="008773DB"/>
    <w:rsid w:val="00893EC8"/>
    <w:rsid w:val="008A3DF6"/>
    <w:rsid w:val="008A4A16"/>
    <w:rsid w:val="008B39E3"/>
    <w:rsid w:val="008B6E9A"/>
    <w:rsid w:val="008C0A85"/>
    <w:rsid w:val="008F241A"/>
    <w:rsid w:val="0090261D"/>
    <w:rsid w:val="00914E8E"/>
    <w:rsid w:val="009333DB"/>
    <w:rsid w:val="009379F9"/>
    <w:rsid w:val="00953C2F"/>
    <w:rsid w:val="00955DE8"/>
    <w:rsid w:val="0095773B"/>
    <w:rsid w:val="00960337"/>
    <w:rsid w:val="00965F4A"/>
    <w:rsid w:val="00974234"/>
    <w:rsid w:val="009770A2"/>
    <w:rsid w:val="00982AAB"/>
    <w:rsid w:val="00991A9F"/>
    <w:rsid w:val="009925B3"/>
    <w:rsid w:val="009975D3"/>
    <w:rsid w:val="009A0088"/>
    <w:rsid w:val="009A357F"/>
    <w:rsid w:val="009B25BD"/>
    <w:rsid w:val="009B4D42"/>
    <w:rsid w:val="009B67CD"/>
    <w:rsid w:val="009C1B8C"/>
    <w:rsid w:val="009C450F"/>
    <w:rsid w:val="009D4523"/>
    <w:rsid w:val="009E41E4"/>
    <w:rsid w:val="009E75AD"/>
    <w:rsid w:val="00A03321"/>
    <w:rsid w:val="00A03E76"/>
    <w:rsid w:val="00A03E96"/>
    <w:rsid w:val="00A05259"/>
    <w:rsid w:val="00A26EC2"/>
    <w:rsid w:val="00A32542"/>
    <w:rsid w:val="00A32664"/>
    <w:rsid w:val="00A47B9A"/>
    <w:rsid w:val="00A55B7A"/>
    <w:rsid w:val="00A66657"/>
    <w:rsid w:val="00A71519"/>
    <w:rsid w:val="00A83FAC"/>
    <w:rsid w:val="00A84B1C"/>
    <w:rsid w:val="00A8536E"/>
    <w:rsid w:val="00A96E8F"/>
    <w:rsid w:val="00AA1E75"/>
    <w:rsid w:val="00AA7212"/>
    <w:rsid w:val="00AC636E"/>
    <w:rsid w:val="00AD66EA"/>
    <w:rsid w:val="00AF5456"/>
    <w:rsid w:val="00B220A1"/>
    <w:rsid w:val="00B25AA7"/>
    <w:rsid w:val="00B2791B"/>
    <w:rsid w:val="00B3336E"/>
    <w:rsid w:val="00B33A5F"/>
    <w:rsid w:val="00B430E1"/>
    <w:rsid w:val="00B508CB"/>
    <w:rsid w:val="00B51276"/>
    <w:rsid w:val="00B56AA7"/>
    <w:rsid w:val="00B57C86"/>
    <w:rsid w:val="00B7444B"/>
    <w:rsid w:val="00B75275"/>
    <w:rsid w:val="00B81FB5"/>
    <w:rsid w:val="00B83F32"/>
    <w:rsid w:val="00BD354E"/>
    <w:rsid w:val="00BD6C11"/>
    <w:rsid w:val="00BE286F"/>
    <w:rsid w:val="00BE4B1F"/>
    <w:rsid w:val="00BF07DF"/>
    <w:rsid w:val="00C148F8"/>
    <w:rsid w:val="00C33B5B"/>
    <w:rsid w:val="00C413C0"/>
    <w:rsid w:val="00C66F40"/>
    <w:rsid w:val="00C67D57"/>
    <w:rsid w:val="00C7217E"/>
    <w:rsid w:val="00C761C0"/>
    <w:rsid w:val="00C76F8F"/>
    <w:rsid w:val="00C77DA5"/>
    <w:rsid w:val="00C80521"/>
    <w:rsid w:val="00C95DAF"/>
    <w:rsid w:val="00CB6743"/>
    <w:rsid w:val="00D273F4"/>
    <w:rsid w:val="00D42A41"/>
    <w:rsid w:val="00D47044"/>
    <w:rsid w:val="00D64FB8"/>
    <w:rsid w:val="00D6534F"/>
    <w:rsid w:val="00D80137"/>
    <w:rsid w:val="00DA6A57"/>
    <w:rsid w:val="00DB613B"/>
    <w:rsid w:val="00DC59D3"/>
    <w:rsid w:val="00DC7D99"/>
    <w:rsid w:val="00DD1FE9"/>
    <w:rsid w:val="00DF674A"/>
    <w:rsid w:val="00E04999"/>
    <w:rsid w:val="00E0551A"/>
    <w:rsid w:val="00E14AD6"/>
    <w:rsid w:val="00E36603"/>
    <w:rsid w:val="00E611F4"/>
    <w:rsid w:val="00E63EDB"/>
    <w:rsid w:val="00E64BD4"/>
    <w:rsid w:val="00E7764D"/>
    <w:rsid w:val="00E872BD"/>
    <w:rsid w:val="00EA4785"/>
    <w:rsid w:val="00EC071E"/>
    <w:rsid w:val="00EC508F"/>
    <w:rsid w:val="00EF5BAA"/>
    <w:rsid w:val="00F006FD"/>
    <w:rsid w:val="00F0585A"/>
    <w:rsid w:val="00F37EE7"/>
    <w:rsid w:val="00F41D53"/>
    <w:rsid w:val="00F43E73"/>
    <w:rsid w:val="00F45809"/>
    <w:rsid w:val="00F80F95"/>
    <w:rsid w:val="00F8415A"/>
    <w:rsid w:val="00F9327D"/>
    <w:rsid w:val="00FA5A09"/>
    <w:rsid w:val="00FC0EE6"/>
    <w:rsid w:val="00FD35B2"/>
    <w:rsid w:val="00FD755C"/>
    <w:rsid w:val="00FE3453"/>
    <w:rsid w:val="00FF41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C4C405"/>
  <w15:docId w15:val="{740350FD-9682-4865-983C-6B8CEFF70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1333A"/>
    <w:pPr>
      <w:widowControl w:val="0"/>
      <w:autoSpaceDE w:val="0"/>
      <w:autoSpaceDN w:val="0"/>
      <w:adjustRightInd w:val="0"/>
      <w:spacing w:after="0" w:line="240" w:lineRule="auto"/>
    </w:pPr>
    <w:rPr>
      <w:rFonts w:ascii="Times New Roman" w:hAnsi="Times New Roman" w:cs="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unhideWhenUsed/>
    <w:rsid w:val="00AA7212"/>
  </w:style>
  <w:style w:type="character" w:customStyle="1" w:styleId="TekstprzypisudolnegoZnak">
    <w:name w:val="Tekst przypisu dolnego Znak"/>
    <w:basedOn w:val="Domylnaczcionkaakapitu"/>
    <w:link w:val="Tekstprzypisudolnego"/>
    <w:uiPriority w:val="99"/>
    <w:semiHidden/>
    <w:rsid w:val="00AA7212"/>
    <w:rPr>
      <w:rFonts w:ascii="Times New Roman" w:hAnsi="Times New Roman" w:cs="Times New Roman"/>
      <w:sz w:val="20"/>
      <w:szCs w:val="20"/>
    </w:rPr>
  </w:style>
  <w:style w:type="character" w:styleId="Odwoanieprzypisudolnego">
    <w:name w:val="footnote reference"/>
    <w:basedOn w:val="Domylnaczcionkaakapitu"/>
    <w:uiPriority w:val="99"/>
    <w:semiHidden/>
    <w:unhideWhenUsed/>
    <w:rsid w:val="00AA7212"/>
    <w:rPr>
      <w:vertAlign w:val="superscript"/>
    </w:rPr>
  </w:style>
  <w:style w:type="paragraph" w:styleId="Akapitzlist">
    <w:name w:val="List Paragraph"/>
    <w:basedOn w:val="Normalny"/>
    <w:uiPriority w:val="34"/>
    <w:qFormat/>
    <w:rsid w:val="008236F3"/>
    <w:pPr>
      <w:ind w:left="720"/>
      <w:contextualSpacing/>
    </w:pPr>
  </w:style>
  <w:style w:type="character" w:styleId="Odwoaniedokomentarza">
    <w:name w:val="annotation reference"/>
    <w:basedOn w:val="Domylnaczcionkaakapitu"/>
    <w:uiPriority w:val="99"/>
    <w:semiHidden/>
    <w:unhideWhenUsed/>
    <w:rsid w:val="009A0088"/>
    <w:rPr>
      <w:sz w:val="16"/>
      <w:szCs w:val="16"/>
    </w:rPr>
  </w:style>
  <w:style w:type="paragraph" w:styleId="Tekstkomentarza">
    <w:name w:val="annotation text"/>
    <w:basedOn w:val="Normalny"/>
    <w:link w:val="TekstkomentarzaZnak"/>
    <w:uiPriority w:val="99"/>
    <w:semiHidden/>
    <w:unhideWhenUsed/>
    <w:rsid w:val="009A0088"/>
  </w:style>
  <w:style w:type="character" w:customStyle="1" w:styleId="TekstkomentarzaZnak">
    <w:name w:val="Tekst komentarza Znak"/>
    <w:basedOn w:val="Domylnaczcionkaakapitu"/>
    <w:link w:val="Tekstkomentarza"/>
    <w:uiPriority w:val="99"/>
    <w:semiHidden/>
    <w:rsid w:val="009A0088"/>
    <w:rPr>
      <w:rFonts w:ascii="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9A0088"/>
    <w:rPr>
      <w:b/>
      <w:bCs/>
    </w:rPr>
  </w:style>
  <w:style w:type="character" w:customStyle="1" w:styleId="TematkomentarzaZnak">
    <w:name w:val="Temat komentarza Znak"/>
    <w:basedOn w:val="TekstkomentarzaZnak"/>
    <w:link w:val="Tematkomentarza"/>
    <w:uiPriority w:val="99"/>
    <w:semiHidden/>
    <w:rsid w:val="009A0088"/>
    <w:rPr>
      <w:rFonts w:ascii="Times New Roman" w:hAnsi="Times New Roman" w:cs="Times New Roman"/>
      <w:b/>
      <w:bCs/>
      <w:sz w:val="20"/>
      <w:szCs w:val="20"/>
    </w:rPr>
  </w:style>
  <w:style w:type="paragraph" w:styleId="Tekstdymka">
    <w:name w:val="Balloon Text"/>
    <w:basedOn w:val="Normalny"/>
    <w:link w:val="TekstdymkaZnak"/>
    <w:uiPriority w:val="99"/>
    <w:semiHidden/>
    <w:unhideWhenUsed/>
    <w:rsid w:val="009A0088"/>
    <w:rPr>
      <w:rFonts w:ascii="Segoe UI" w:hAnsi="Segoe UI" w:cs="Segoe UI"/>
      <w:sz w:val="18"/>
      <w:szCs w:val="18"/>
    </w:rPr>
  </w:style>
  <w:style w:type="character" w:customStyle="1" w:styleId="TekstdymkaZnak">
    <w:name w:val="Tekst dymka Znak"/>
    <w:basedOn w:val="Domylnaczcionkaakapitu"/>
    <w:link w:val="Tekstdymka"/>
    <w:uiPriority w:val="99"/>
    <w:semiHidden/>
    <w:rsid w:val="009A0088"/>
    <w:rPr>
      <w:rFonts w:ascii="Segoe UI" w:hAnsi="Segoe UI" w:cs="Segoe UI"/>
      <w:sz w:val="18"/>
      <w:szCs w:val="18"/>
    </w:rPr>
  </w:style>
  <w:style w:type="table" w:styleId="Tabela-Siatka">
    <w:name w:val="Table Grid"/>
    <w:basedOn w:val="Standardowy"/>
    <w:uiPriority w:val="39"/>
    <w:rsid w:val="00004C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E7764D"/>
    <w:pPr>
      <w:tabs>
        <w:tab w:val="center" w:pos="4536"/>
        <w:tab w:val="right" w:pos="9072"/>
      </w:tabs>
    </w:pPr>
  </w:style>
  <w:style w:type="character" w:customStyle="1" w:styleId="NagwekZnak">
    <w:name w:val="Nagłówek Znak"/>
    <w:basedOn w:val="Domylnaczcionkaakapitu"/>
    <w:link w:val="Nagwek"/>
    <w:uiPriority w:val="99"/>
    <w:rsid w:val="00E7764D"/>
    <w:rPr>
      <w:rFonts w:ascii="Times New Roman" w:hAnsi="Times New Roman" w:cs="Times New Roman"/>
      <w:sz w:val="20"/>
      <w:szCs w:val="20"/>
    </w:rPr>
  </w:style>
  <w:style w:type="paragraph" w:styleId="Stopka">
    <w:name w:val="footer"/>
    <w:basedOn w:val="Normalny"/>
    <w:link w:val="StopkaZnak"/>
    <w:uiPriority w:val="99"/>
    <w:unhideWhenUsed/>
    <w:rsid w:val="00E7764D"/>
    <w:pPr>
      <w:tabs>
        <w:tab w:val="center" w:pos="4536"/>
        <w:tab w:val="right" w:pos="9072"/>
      </w:tabs>
    </w:pPr>
  </w:style>
  <w:style w:type="character" w:customStyle="1" w:styleId="StopkaZnak">
    <w:name w:val="Stopka Znak"/>
    <w:basedOn w:val="Domylnaczcionkaakapitu"/>
    <w:link w:val="Stopka"/>
    <w:uiPriority w:val="99"/>
    <w:rsid w:val="00E7764D"/>
    <w:rPr>
      <w:rFonts w:ascii="Times New Roman" w:hAnsi="Times New Roman" w:cs="Times New Roman"/>
      <w:sz w:val="20"/>
      <w:szCs w:val="20"/>
    </w:rPr>
  </w:style>
  <w:style w:type="paragraph" w:styleId="Poprawka">
    <w:name w:val="Revision"/>
    <w:hidden/>
    <w:uiPriority w:val="99"/>
    <w:semiHidden/>
    <w:rsid w:val="00652BFA"/>
    <w:pPr>
      <w:spacing w:after="0" w:line="240" w:lineRule="auto"/>
    </w:pPr>
    <w:rPr>
      <w:rFonts w:ascii="Times New Roman" w:hAnsi="Times New Roman" w:cs="Times New Roman"/>
      <w:sz w:val="20"/>
      <w:szCs w:val="20"/>
    </w:rPr>
  </w:style>
  <w:style w:type="character" w:customStyle="1" w:styleId="ui-provider">
    <w:name w:val="ui-provider"/>
    <w:basedOn w:val="Domylnaczcionkaakapitu"/>
    <w:rsid w:val="00A033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284846">
      <w:bodyDiv w:val="1"/>
      <w:marLeft w:val="0"/>
      <w:marRight w:val="0"/>
      <w:marTop w:val="0"/>
      <w:marBottom w:val="0"/>
      <w:divBdr>
        <w:top w:val="none" w:sz="0" w:space="0" w:color="auto"/>
        <w:left w:val="none" w:sz="0" w:space="0" w:color="auto"/>
        <w:bottom w:val="none" w:sz="0" w:space="0" w:color="auto"/>
        <w:right w:val="none" w:sz="0" w:space="0" w:color="auto"/>
      </w:divBdr>
    </w:div>
    <w:div w:id="238566236">
      <w:bodyDiv w:val="1"/>
      <w:marLeft w:val="0"/>
      <w:marRight w:val="0"/>
      <w:marTop w:val="0"/>
      <w:marBottom w:val="0"/>
      <w:divBdr>
        <w:top w:val="none" w:sz="0" w:space="0" w:color="auto"/>
        <w:left w:val="none" w:sz="0" w:space="0" w:color="auto"/>
        <w:bottom w:val="none" w:sz="0" w:space="0" w:color="auto"/>
        <w:right w:val="none" w:sz="0" w:space="0" w:color="auto"/>
      </w:divBdr>
    </w:div>
    <w:div w:id="311639002">
      <w:bodyDiv w:val="1"/>
      <w:marLeft w:val="0"/>
      <w:marRight w:val="0"/>
      <w:marTop w:val="0"/>
      <w:marBottom w:val="0"/>
      <w:divBdr>
        <w:top w:val="none" w:sz="0" w:space="0" w:color="auto"/>
        <w:left w:val="none" w:sz="0" w:space="0" w:color="auto"/>
        <w:bottom w:val="none" w:sz="0" w:space="0" w:color="auto"/>
        <w:right w:val="none" w:sz="0" w:space="0" w:color="auto"/>
      </w:divBdr>
    </w:div>
    <w:div w:id="562983727">
      <w:bodyDiv w:val="1"/>
      <w:marLeft w:val="0"/>
      <w:marRight w:val="0"/>
      <w:marTop w:val="0"/>
      <w:marBottom w:val="0"/>
      <w:divBdr>
        <w:top w:val="none" w:sz="0" w:space="0" w:color="auto"/>
        <w:left w:val="none" w:sz="0" w:space="0" w:color="auto"/>
        <w:bottom w:val="none" w:sz="0" w:space="0" w:color="auto"/>
        <w:right w:val="none" w:sz="0" w:space="0" w:color="auto"/>
      </w:divBdr>
    </w:div>
    <w:div w:id="984313700">
      <w:bodyDiv w:val="1"/>
      <w:marLeft w:val="0"/>
      <w:marRight w:val="0"/>
      <w:marTop w:val="0"/>
      <w:marBottom w:val="0"/>
      <w:divBdr>
        <w:top w:val="none" w:sz="0" w:space="0" w:color="auto"/>
        <w:left w:val="none" w:sz="0" w:space="0" w:color="auto"/>
        <w:bottom w:val="none" w:sz="0" w:space="0" w:color="auto"/>
        <w:right w:val="none" w:sz="0" w:space="0" w:color="auto"/>
      </w:divBdr>
    </w:div>
    <w:div w:id="1009872662">
      <w:bodyDiv w:val="1"/>
      <w:marLeft w:val="0"/>
      <w:marRight w:val="0"/>
      <w:marTop w:val="0"/>
      <w:marBottom w:val="0"/>
      <w:divBdr>
        <w:top w:val="none" w:sz="0" w:space="0" w:color="auto"/>
        <w:left w:val="none" w:sz="0" w:space="0" w:color="auto"/>
        <w:bottom w:val="none" w:sz="0" w:space="0" w:color="auto"/>
        <w:right w:val="none" w:sz="0" w:space="0" w:color="auto"/>
      </w:divBdr>
    </w:div>
    <w:div w:id="1086339168">
      <w:bodyDiv w:val="1"/>
      <w:marLeft w:val="0"/>
      <w:marRight w:val="0"/>
      <w:marTop w:val="0"/>
      <w:marBottom w:val="0"/>
      <w:divBdr>
        <w:top w:val="none" w:sz="0" w:space="0" w:color="auto"/>
        <w:left w:val="none" w:sz="0" w:space="0" w:color="auto"/>
        <w:bottom w:val="none" w:sz="0" w:space="0" w:color="auto"/>
        <w:right w:val="none" w:sz="0" w:space="0" w:color="auto"/>
      </w:divBdr>
    </w:div>
    <w:div w:id="1200701894">
      <w:bodyDiv w:val="1"/>
      <w:marLeft w:val="0"/>
      <w:marRight w:val="0"/>
      <w:marTop w:val="0"/>
      <w:marBottom w:val="0"/>
      <w:divBdr>
        <w:top w:val="none" w:sz="0" w:space="0" w:color="auto"/>
        <w:left w:val="none" w:sz="0" w:space="0" w:color="auto"/>
        <w:bottom w:val="none" w:sz="0" w:space="0" w:color="auto"/>
        <w:right w:val="none" w:sz="0" w:space="0" w:color="auto"/>
      </w:divBdr>
    </w:div>
    <w:div w:id="189034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646430-9B80-4D0B-A648-877463899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2</Pages>
  <Words>300</Words>
  <Characters>1800</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Izabela Bijata</dc:creator>
  <cp:keywords/>
  <dc:description/>
  <cp:lastModifiedBy>Piotr Szymczuk</cp:lastModifiedBy>
  <cp:revision>5</cp:revision>
  <cp:lastPrinted>2022-04-11T07:54:00Z</cp:lastPrinted>
  <dcterms:created xsi:type="dcterms:W3CDTF">2022-07-05T09:43:00Z</dcterms:created>
  <dcterms:modified xsi:type="dcterms:W3CDTF">2026-03-31T07:09:00Z</dcterms:modified>
</cp:coreProperties>
</file>