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A45D3" w14:textId="42A13938" w:rsidR="004E2558" w:rsidRDefault="002D2ED6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52A25">
        <w:rPr>
          <w:rFonts w:ascii="Times New Roman" w:hAnsi="Times New Roman" w:cs="Times New Roman"/>
          <w:b/>
          <w:sz w:val="24"/>
          <w:szCs w:val="24"/>
        </w:rPr>
        <w:t>24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DB1564">
        <w:rPr>
          <w:rFonts w:ascii="Times New Roman" w:hAnsi="Times New Roman" w:cs="Times New Roman"/>
          <w:b/>
          <w:sz w:val="24"/>
          <w:szCs w:val="24"/>
        </w:rPr>
        <w:t>6</w:t>
      </w:r>
    </w:p>
    <w:p w14:paraId="169578C9" w14:textId="77777777" w:rsidR="006C2002" w:rsidRDefault="006C2002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477548" w14:textId="77777777" w:rsidR="00D31AF9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2558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736B492F" w14:textId="77777777" w:rsidR="00D43FB0" w:rsidRPr="004E2558" w:rsidRDefault="00D31AF9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D43FB0" w:rsidRPr="004E2558">
        <w:rPr>
          <w:rFonts w:ascii="Times New Roman" w:hAnsi="Times New Roman" w:cs="Times New Roman"/>
          <w:b/>
          <w:sz w:val="24"/>
          <w:szCs w:val="24"/>
        </w:rPr>
        <w:t xml:space="preserve"> Jana Pawła II</w:t>
      </w:r>
    </w:p>
    <w:p w14:paraId="75E37DFE" w14:textId="55B08BFB" w:rsidR="00D43FB0" w:rsidRPr="004E2558" w:rsidRDefault="006021EC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D52A25">
        <w:rPr>
          <w:rFonts w:ascii="Times New Roman" w:hAnsi="Times New Roman" w:cs="Times New Roman"/>
          <w:b/>
          <w:sz w:val="24"/>
          <w:szCs w:val="24"/>
        </w:rPr>
        <w:t xml:space="preserve">26 </w:t>
      </w:r>
      <w:r w:rsidR="00DB1564">
        <w:rPr>
          <w:rFonts w:ascii="Times New Roman" w:hAnsi="Times New Roman" w:cs="Times New Roman"/>
          <w:b/>
          <w:sz w:val="24"/>
          <w:szCs w:val="24"/>
        </w:rPr>
        <w:t>lutego</w:t>
      </w:r>
      <w:r w:rsidR="002D2ED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DB1564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33656519" w14:textId="77777777" w:rsidR="00D43FB0" w:rsidRPr="004E2558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4323E" w14:textId="77777777" w:rsidR="00D43FB0" w:rsidRPr="004E2558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4E2558">
        <w:rPr>
          <w:rFonts w:ascii="Times New Roman" w:hAnsi="Times New Roman" w:cs="Times New Roman"/>
          <w:b/>
          <w:sz w:val="24"/>
          <w:szCs w:val="24"/>
        </w:rPr>
        <w:t>wprowadzenia</w:t>
      </w:r>
      <w:r w:rsidR="00D31AF9">
        <w:rPr>
          <w:rFonts w:ascii="Times New Roman" w:hAnsi="Times New Roman" w:cs="Times New Roman"/>
          <w:b/>
          <w:sz w:val="24"/>
          <w:szCs w:val="24"/>
        </w:rPr>
        <w:t xml:space="preserve"> zmian do</w:t>
      </w:r>
      <w:r w:rsidRPr="004E2558">
        <w:rPr>
          <w:rFonts w:ascii="Times New Roman" w:hAnsi="Times New Roman" w:cs="Times New Roman"/>
          <w:b/>
          <w:sz w:val="24"/>
          <w:szCs w:val="24"/>
        </w:rPr>
        <w:t xml:space="preserve"> Regulaminu </w:t>
      </w:r>
      <w:r w:rsidR="00705EE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Senackiej Komisji Jakości Kształcenia</w:t>
      </w:r>
      <w:r w:rsidR="006021E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br/>
      </w:r>
      <w:r w:rsidR="00D31AF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Akademii Bialskiej im.</w:t>
      </w:r>
      <w:r w:rsidRPr="004E2558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Ja</w:t>
      </w:r>
      <w:r w:rsidR="00D31AF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na Pawła II</w:t>
      </w:r>
    </w:p>
    <w:p w14:paraId="74685D45" w14:textId="77777777" w:rsidR="00D43FB0" w:rsidRDefault="00D43FB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F1DB8" w14:textId="77777777" w:rsidR="006C2002" w:rsidRPr="004E2558" w:rsidRDefault="006C2002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40D36" w14:textId="3761772F" w:rsidR="00705EE6" w:rsidRDefault="00D43FB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>Działając na podstawie art. 23</w:t>
      </w:r>
      <w:r w:rsidR="006021EC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ust. 2 pkt 2</w:t>
      </w:r>
      <w:r w:rsidR="00705EE6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ustawy z dnia 20 lipca 2018</w:t>
      </w:r>
      <w:r w:rsidR="00705EE6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r. Prawo o szkolnictw</w:t>
      </w:r>
      <w:r w:rsidR="006021EC">
        <w:rPr>
          <w:rFonts w:ascii="Times New Roman" w:hAnsi="Times New Roman" w:cs="Times New Roman"/>
          <w:sz w:val="24"/>
          <w:szCs w:val="24"/>
        </w:rPr>
        <w:t>i</w:t>
      </w:r>
      <w:r w:rsidR="00D31AF9">
        <w:rPr>
          <w:rFonts w:ascii="Times New Roman" w:hAnsi="Times New Roman" w:cs="Times New Roman"/>
          <w:sz w:val="24"/>
          <w:szCs w:val="24"/>
        </w:rPr>
        <w:t>e wyższy</w:t>
      </w:r>
      <w:r w:rsidR="00F80C55">
        <w:rPr>
          <w:rFonts w:ascii="Times New Roman" w:hAnsi="Times New Roman" w:cs="Times New Roman"/>
          <w:sz w:val="24"/>
          <w:szCs w:val="24"/>
        </w:rPr>
        <w:t>m</w:t>
      </w:r>
      <w:r w:rsidR="00884AF1">
        <w:rPr>
          <w:rFonts w:ascii="Times New Roman" w:hAnsi="Times New Roman" w:cs="Times New Roman"/>
          <w:sz w:val="24"/>
          <w:szCs w:val="24"/>
        </w:rPr>
        <w:t xml:space="preserve"> </w:t>
      </w:r>
      <w:r w:rsidR="00F80C55">
        <w:rPr>
          <w:rFonts w:ascii="Times New Roman" w:hAnsi="Times New Roman" w:cs="Times New Roman"/>
          <w:sz w:val="24"/>
          <w:szCs w:val="24"/>
        </w:rPr>
        <w:t>i nauce (Dz. U. 202</w:t>
      </w:r>
      <w:r w:rsidR="00DB1564">
        <w:rPr>
          <w:rFonts w:ascii="Times New Roman" w:hAnsi="Times New Roman" w:cs="Times New Roman"/>
          <w:sz w:val="24"/>
          <w:szCs w:val="24"/>
        </w:rPr>
        <w:t>4</w:t>
      </w:r>
      <w:r w:rsidR="00F80C55">
        <w:rPr>
          <w:rFonts w:ascii="Times New Roman" w:hAnsi="Times New Roman" w:cs="Times New Roman"/>
          <w:sz w:val="24"/>
          <w:szCs w:val="24"/>
        </w:rPr>
        <w:t xml:space="preserve">, poz. </w:t>
      </w:r>
      <w:r w:rsidR="00DB1564">
        <w:rPr>
          <w:rFonts w:ascii="Times New Roman" w:hAnsi="Times New Roman" w:cs="Times New Roman"/>
          <w:sz w:val="24"/>
          <w:szCs w:val="24"/>
        </w:rPr>
        <w:t>1571</w:t>
      </w:r>
      <w:r w:rsidR="00D31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AF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C2002">
        <w:rPr>
          <w:rFonts w:ascii="Times New Roman" w:hAnsi="Times New Roman" w:cs="Times New Roman"/>
          <w:sz w:val="24"/>
          <w:szCs w:val="24"/>
        </w:rPr>
        <w:t>.</w:t>
      </w:r>
      <w:r w:rsidR="00884AF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84AF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84AF1">
        <w:rPr>
          <w:rFonts w:ascii="Times New Roman" w:hAnsi="Times New Roman" w:cs="Times New Roman"/>
          <w:sz w:val="24"/>
          <w:szCs w:val="24"/>
        </w:rPr>
        <w:t>. zm.</w:t>
      </w:r>
      <w:r w:rsidR="002D2ED6">
        <w:rPr>
          <w:rFonts w:ascii="Times New Roman" w:hAnsi="Times New Roman" w:cs="Times New Roman"/>
          <w:sz w:val="24"/>
          <w:szCs w:val="24"/>
        </w:rPr>
        <w:t xml:space="preserve">), zarządza się </w:t>
      </w:r>
      <w:r w:rsidRPr="004E2558">
        <w:rPr>
          <w:rFonts w:ascii="Times New Roman" w:hAnsi="Times New Roman" w:cs="Times New Roman"/>
          <w:sz w:val="24"/>
          <w:szCs w:val="24"/>
        </w:rPr>
        <w:t>co następuje:</w:t>
      </w:r>
    </w:p>
    <w:p w14:paraId="1C6BA3A4" w14:textId="77777777" w:rsidR="005A319A" w:rsidRPr="004E2558" w:rsidRDefault="005A319A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7187F1" w14:textId="77777777" w:rsidR="009A2D97" w:rsidRPr="006021EC" w:rsidRDefault="00D43FB0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EC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6791FAF" w14:textId="77777777" w:rsidR="00D43FB0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do</w:t>
      </w:r>
      <w:r w:rsidR="00D43FB0" w:rsidRPr="004E2558">
        <w:rPr>
          <w:rFonts w:ascii="Times New Roman" w:hAnsi="Times New Roman" w:cs="Times New Roman"/>
          <w:sz w:val="24"/>
          <w:szCs w:val="24"/>
        </w:rPr>
        <w:t xml:space="preserve"> Regulaminu </w:t>
      </w:r>
      <w:r w:rsidR="00705EE6" w:rsidRPr="00705EE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Senackiej Komisji Jakości Kształcenia</w:t>
      </w:r>
      <w:r w:rsidR="00D43FB0" w:rsidRPr="004E255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Akademii Bialskiej im.</w:t>
      </w:r>
      <w:r w:rsidR="00D43FB0" w:rsidRPr="004E255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J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ana Pawła II</w:t>
      </w:r>
      <w:r w:rsidR="00D43FB0" w:rsidRPr="004E2558">
        <w:rPr>
          <w:rFonts w:ascii="Times New Roman" w:hAnsi="Times New Roman" w:cs="Times New Roman"/>
          <w:sz w:val="24"/>
          <w:szCs w:val="24"/>
        </w:rPr>
        <w:t>.</w:t>
      </w:r>
    </w:p>
    <w:p w14:paraId="4FC1756F" w14:textId="77777777" w:rsidR="002B4030" w:rsidRPr="004E2558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2FCA3" w14:textId="77777777" w:rsidR="00D31AF9" w:rsidRDefault="00D31AF9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EC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262E6D7" w14:textId="417A527D" w:rsidR="00D31AF9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30">
        <w:rPr>
          <w:rFonts w:ascii="Times New Roman" w:hAnsi="Times New Roman" w:cs="Times New Roman"/>
          <w:sz w:val="24"/>
          <w:szCs w:val="24"/>
        </w:rPr>
        <w:t>Traci</w:t>
      </w:r>
      <w:r w:rsidR="002D2ED6">
        <w:rPr>
          <w:rFonts w:ascii="Times New Roman" w:hAnsi="Times New Roman" w:cs="Times New Roman"/>
          <w:sz w:val="24"/>
          <w:szCs w:val="24"/>
        </w:rPr>
        <w:t xml:space="preserve"> moc zarządzenie rektora nr 1</w:t>
      </w:r>
      <w:r w:rsidR="00DB1564">
        <w:rPr>
          <w:rFonts w:ascii="Times New Roman" w:hAnsi="Times New Roman" w:cs="Times New Roman"/>
          <w:sz w:val="24"/>
          <w:szCs w:val="24"/>
        </w:rPr>
        <w:t>00</w:t>
      </w:r>
      <w:r w:rsidR="002D2ED6">
        <w:rPr>
          <w:rFonts w:ascii="Times New Roman" w:hAnsi="Times New Roman" w:cs="Times New Roman"/>
          <w:sz w:val="24"/>
          <w:szCs w:val="24"/>
        </w:rPr>
        <w:t>/202</w:t>
      </w:r>
      <w:r w:rsidR="00DB1564">
        <w:rPr>
          <w:rFonts w:ascii="Times New Roman" w:hAnsi="Times New Roman" w:cs="Times New Roman"/>
          <w:sz w:val="24"/>
          <w:szCs w:val="24"/>
        </w:rPr>
        <w:t>4</w:t>
      </w:r>
      <w:r w:rsidR="002D2ED6">
        <w:rPr>
          <w:rFonts w:ascii="Times New Roman" w:hAnsi="Times New Roman" w:cs="Times New Roman"/>
          <w:sz w:val="24"/>
          <w:szCs w:val="24"/>
        </w:rPr>
        <w:t xml:space="preserve"> z dnia </w:t>
      </w:r>
      <w:r w:rsidR="00DB1564">
        <w:rPr>
          <w:rFonts w:ascii="Times New Roman" w:hAnsi="Times New Roman" w:cs="Times New Roman"/>
          <w:sz w:val="24"/>
          <w:szCs w:val="24"/>
        </w:rPr>
        <w:t>30</w:t>
      </w:r>
      <w:r w:rsidR="002D2ED6">
        <w:rPr>
          <w:rFonts w:ascii="Times New Roman" w:hAnsi="Times New Roman" w:cs="Times New Roman"/>
          <w:sz w:val="24"/>
          <w:szCs w:val="24"/>
        </w:rPr>
        <w:t xml:space="preserve"> września 202</w:t>
      </w:r>
      <w:r w:rsidR="00DB156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2D2ED6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3E6F9D" w14:textId="77777777" w:rsidR="002B4030" w:rsidRPr="002B4030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4CCC01" w14:textId="77777777" w:rsidR="00D43FB0" w:rsidRDefault="002B4030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6A3B007A" w14:textId="77777777" w:rsidR="00D43FB0" w:rsidRPr="004E2558" w:rsidRDefault="00D43FB0" w:rsidP="006C2002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748E3869" w14:textId="77777777" w:rsidR="00D43FB0" w:rsidRDefault="00D43FB0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5B028" w14:textId="77777777" w:rsidR="00DB1564" w:rsidRDefault="00DB1564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D7DAC" w14:textId="77777777" w:rsidR="006C2002" w:rsidRDefault="006C2002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CF7A8" w14:textId="6E7F1A2A" w:rsidR="006021EC" w:rsidRPr="00CF49D2" w:rsidRDefault="006021EC" w:rsidP="00D52A25">
      <w:pPr>
        <w:pStyle w:val="Tekstpodstawowy"/>
        <w:spacing w:after="0"/>
        <w:ind w:left="4536"/>
        <w:jc w:val="center"/>
        <w:rPr>
          <w:b/>
        </w:rPr>
      </w:pPr>
      <w:r w:rsidRPr="00CF49D2">
        <w:rPr>
          <w:b/>
        </w:rPr>
        <w:t xml:space="preserve">prof. dr hab. Jerzy </w:t>
      </w:r>
      <w:proofErr w:type="spellStart"/>
      <w:r w:rsidRPr="00CF49D2">
        <w:rPr>
          <w:b/>
        </w:rPr>
        <w:t>Nitychoruk</w:t>
      </w:r>
      <w:proofErr w:type="spellEnd"/>
    </w:p>
    <w:p w14:paraId="48D5B761" w14:textId="77777777" w:rsidR="006C2002" w:rsidRDefault="006C2002" w:rsidP="006C2002">
      <w:pPr>
        <w:pStyle w:val="Tekstpodstawowy"/>
        <w:spacing w:after="0"/>
        <w:ind w:left="4395"/>
        <w:jc w:val="center"/>
        <w:rPr>
          <w:b/>
        </w:rPr>
      </w:pPr>
      <w:r>
        <w:rPr>
          <w:b/>
        </w:rPr>
        <w:t>Rektor</w:t>
      </w:r>
    </w:p>
    <w:p w14:paraId="49E8EBCA" w14:textId="77777777" w:rsidR="006021EC" w:rsidRPr="00CF49D2" w:rsidRDefault="006C2002" w:rsidP="006C2002">
      <w:pPr>
        <w:pStyle w:val="Tekstpodstawowy"/>
        <w:spacing w:after="0"/>
        <w:ind w:left="4395"/>
        <w:jc w:val="center"/>
        <w:rPr>
          <w:b/>
        </w:rPr>
      </w:pPr>
      <w:r>
        <w:rPr>
          <w:b/>
        </w:rPr>
        <w:t>Akademii Bialskiej im.</w:t>
      </w:r>
      <w:r w:rsidR="006021EC" w:rsidRPr="00CF49D2">
        <w:rPr>
          <w:b/>
        </w:rPr>
        <w:t xml:space="preserve"> Jana Pawła II</w:t>
      </w:r>
    </w:p>
    <w:p w14:paraId="07AA7F46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2E16092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B42871A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2459D8E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3BA1167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43A5476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CC72DFA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03B9401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5099519A" w14:textId="77777777" w:rsidR="00DB1564" w:rsidRDefault="00DB1564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87FD3D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D0AE92C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6A018ED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6E8EAB5" w14:textId="77777777" w:rsidR="00D97EA5" w:rsidRPr="00D52A25" w:rsidRDefault="00D97EA5" w:rsidP="00D97EA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D52A25">
        <w:rPr>
          <w:rFonts w:ascii="Times New Roman" w:eastAsia="Calibri" w:hAnsi="Times New Roman" w:cs="Times New Roman"/>
          <w:sz w:val="20"/>
          <w:szCs w:val="20"/>
        </w:rPr>
        <w:t xml:space="preserve">Załącznik: </w:t>
      </w:r>
    </w:p>
    <w:p w14:paraId="0080D47C" w14:textId="0A631067" w:rsidR="006021EC" w:rsidRPr="00D52A25" w:rsidRDefault="00884AF1" w:rsidP="00D52A2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5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52A25">
        <w:rPr>
          <w:rFonts w:ascii="Times New Roman" w:hAnsi="Times New Roman" w:cs="Times New Roman"/>
          <w:sz w:val="20"/>
          <w:szCs w:val="20"/>
        </w:rPr>
        <w:t xml:space="preserve">Tekst jednolity </w:t>
      </w:r>
      <w:r w:rsidR="00D97EA5" w:rsidRPr="00D52A25">
        <w:rPr>
          <w:rFonts w:ascii="Times New Roman" w:hAnsi="Times New Roman" w:cs="Times New Roman"/>
          <w:sz w:val="20"/>
          <w:szCs w:val="20"/>
        </w:rPr>
        <w:t>Regulamin</w:t>
      </w:r>
      <w:r w:rsidRPr="00D52A25">
        <w:rPr>
          <w:rFonts w:ascii="Times New Roman" w:hAnsi="Times New Roman" w:cs="Times New Roman"/>
          <w:sz w:val="20"/>
          <w:szCs w:val="20"/>
        </w:rPr>
        <w:t>u</w:t>
      </w:r>
      <w:r w:rsidR="00D97EA5" w:rsidRPr="00D52A25">
        <w:rPr>
          <w:rFonts w:ascii="Times New Roman" w:hAnsi="Times New Roman" w:cs="Times New Roman"/>
          <w:sz w:val="20"/>
          <w:szCs w:val="20"/>
        </w:rPr>
        <w:t xml:space="preserve"> Senackiej Komisji Jakości Kształcenia Akademii Bialskiej im. Jana Pawła II.</w:t>
      </w:r>
    </w:p>
    <w:sectPr w:rsidR="006021EC" w:rsidRPr="00D52A25" w:rsidSect="00D52A25"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7547F2"/>
    <w:multiLevelType w:val="hybridMultilevel"/>
    <w:tmpl w:val="8138B5B2"/>
    <w:lvl w:ilvl="0" w:tplc="0415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num w:numId="1" w16cid:durableId="108449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B0"/>
    <w:rsid w:val="00251B3B"/>
    <w:rsid w:val="002B4030"/>
    <w:rsid w:val="002B727F"/>
    <w:rsid w:val="002D2ED6"/>
    <w:rsid w:val="002F1C4B"/>
    <w:rsid w:val="003A4283"/>
    <w:rsid w:val="00483E03"/>
    <w:rsid w:val="004E2558"/>
    <w:rsid w:val="00531AA1"/>
    <w:rsid w:val="005A319A"/>
    <w:rsid w:val="006021EC"/>
    <w:rsid w:val="006C2002"/>
    <w:rsid w:val="00705EE6"/>
    <w:rsid w:val="00884AF1"/>
    <w:rsid w:val="008D2F6F"/>
    <w:rsid w:val="008E75C3"/>
    <w:rsid w:val="009A2D97"/>
    <w:rsid w:val="00B81FDD"/>
    <w:rsid w:val="00D31AF9"/>
    <w:rsid w:val="00D43FB0"/>
    <w:rsid w:val="00D52A25"/>
    <w:rsid w:val="00D946CC"/>
    <w:rsid w:val="00D97EA5"/>
    <w:rsid w:val="00DB1564"/>
    <w:rsid w:val="00E616EC"/>
    <w:rsid w:val="00F8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6730"/>
  <w15:chartTrackingRefBased/>
  <w15:docId w15:val="{A4615F40-CC31-4815-994B-E669AC91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21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21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6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6</cp:revision>
  <cp:lastPrinted>2023-06-21T09:10:00Z</cp:lastPrinted>
  <dcterms:created xsi:type="dcterms:W3CDTF">2026-02-26T07:55:00Z</dcterms:created>
  <dcterms:modified xsi:type="dcterms:W3CDTF">2026-03-03T13:03:00Z</dcterms:modified>
</cp:coreProperties>
</file>