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D09A4" w14:textId="00134B4C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DE5C8F">
        <w:rPr>
          <w:rFonts w:ascii="Times New Roman" w:hAnsi="Times New Roman"/>
          <w:b/>
          <w:sz w:val="24"/>
          <w:szCs w:val="24"/>
        </w:rPr>
        <w:t>19</w:t>
      </w:r>
      <w:r w:rsidR="00F032AF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8E440E">
        <w:rPr>
          <w:rFonts w:ascii="Times New Roman" w:hAnsi="Times New Roman"/>
          <w:b/>
          <w:sz w:val="24"/>
          <w:szCs w:val="24"/>
        </w:rPr>
        <w:t>5</w:t>
      </w:r>
    </w:p>
    <w:p w14:paraId="15FD09A5" w14:textId="71DB1849" w:rsidR="008A7B49" w:rsidRPr="00DF3D15" w:rsidRDefault="008E440E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Uczelni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 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15FD09A6" w14:textId="05235B41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DE5C8F">
        <w:rPr>
          <w:rFonts w:ascii="Times New Roman" w:hAnsi="Times New Roman"/>
          <w:b/>
          <w:sz w:val="24"/>
          <w:szCs w:val="24"/>
        </w:rPr>
        <w:t>24 listopada</w:t>
      </w:r>
      <w:r w:rsidR="00061A77">
        <w:rPr>
          <w:rFonts w:ascii="Times New Roman" w:hAnsi="Times New Roman"/>
          <w:b/>
          <w:sz w:val="24"/>
          <w:szCs w:val="24"/>
        </w:rPr>
        <w:t xml:space="preserve"> </w:t>
      </w:r>
      <w:r w:rsidR="0021552D">
        <w:rPr>
          <w:rFonts w:ascii="Times New Roman" w:hAnsi="Times New Roman"/>
          <w:b/>
          <w:sz w:val="24"/>
          <w:szCs w:val="24"/>
        </w:rPr>
        <w:t>202</w:t>
      </w:r>
      <w:r w:rsidR="006C6BD7">
        <w:rPr>
          <w:rFonts w:ascii="Times New Roman" w:hAnsi="Times New Roman"/>
          <w:b/>
          <w:sz w:val="24"/>
          <w:szCs w:val="24"/>
        </w:rPr>
        <w:t>5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FD09A7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5FD09A8" w14:textId="11EF8558" w:rsidR="008A7B49" w:rsidRPr="00DF3D15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>
        <w:rPr>
          <w:rFonts w:ascii="Times New Roman" w:hAnsi="Times New Roman"/>
          <w:b/>
          <w:sz w:val="24"/>
          <w:szCs w:val="24"/>
        </w:rPr>
        <w:t xml:space="preserve">: zatwierdzenia porządku obrad </w:t>
      </w:r>
      <w:r w:rsidR="00A95E21">
        <w:rPr>
          <w:rFonts w:ascii="Times New Roman" w:hAnsi="Times New Roman"/>
          <w:b/>
          <w:sz w:val="24"/>
          <w:szCs w:val="24"/>
        </w:rPr>
        <w:t>rady uczelni</w:t>
      </w:r>
      <w:r w:rsidR="00F11276">
        <w:rPr>
          <w:rFonts w:ascii="Times New Roman" w:hAnsi="Times New Roman"/>
          <w:b/>
          <w:sz w:val="24"/>
          <w:szCs w:val="24"/>
        </w:rPr>
        <w:t xml:space="preserve"> w dniu</w:t>
      </w:r>
      <w:r w:rsidR="006F3B7E">
        <w:rPr>
          <w:rFonts w:ascii="Times New Roman" w:hAnsi="Times New Roman"/>
          <w:b/>
          <w:sz w:val="24"/>
          <w:szCs w:val="24"/>
        </w:rPr>
        <w:t xml:space="preserve"> </w:t>
      </w:r>
      <w:r w:rsidR="00F967A9">
        <w:rPr>
          <w:rFonts w:ascii="Times New Roman" w:hAnsi="Times New Roman"/>
          <w:b/>
          <w:sz w:val="24"/>
          <w:szCs w:val="24"/>
        </w:rPr>
        <w:br/>
      </w:r>
      <w:r w:rsidR="00DE5C8F">
        <w:rPr>
          <w:rFonts w:ascii="Times New Roman" w:hAnsi="Times New Roman"/>
          <w:b/>
          <w:sz w:val="24"/>
          <w:szCs w:val="24"/>
        </w:rPr>
        <w:t>24 listopada</w:t>
      </w:r>
      <w:r w:rsidR="006F3B7E">
        <w:rPr>
          <w:rFonts w:ascii="Times New Roman" w:hAnsi="Times New Roman"/>
          <w:b/>
          <w:sz w:val="24"/>
          <w:szCs w:val="24"/>
        </w:rPr>
        <w:t xml:space="preserve"> 2025</w:t>
      </w:r>
      <w:r w:rsidR="00F11276">
        <w:rPr>
          <w:rFonts w:ascii="Times New Roman" w:hAnsi="Times New Roman"/>
          <w:b/>
          <w:sz w:val="24"/>
          <w:szCs w:val="24"/>
        </w:rPr>
        <w:t xml:space="preserve"> </w:t>
      </w:r>
      <w:r w:rsidR="000A5494" w:rsidRPr="00DF3D15">
        <w:rPr>
          <w:rFonts w:ascii="Times New Roman" w:hAnsi="Times New Roman"/>
          <w:b/>
          <w:sz w:val="24"/>
          <w:szCs w:val="24"/>
        </w:rPr>
        <w:t>r</w:t>
      </w:r>
      <w:r w:rsidR="00130A8A">
        <w:rPr>
          <w:rFonts w:ascii="Times New Roman" w:hAnsi="Times New Roman"/>
          <w:b/>
          <w:sz w:val="24"/>
          <w:szCs w:val="24"/>
        </w:rPr>
        <w:t>oku</w:t>
      </w:r>
      <w:r w:rsidR="00F967A9">
        <w:rPr>
          <w:rFonts w:ascii="Times New Roman" w:hAnsi="Times New Roman"/>
          <w:b/>
          <w:sz w:val="24"/>
          <w:szCs w:val="24"/>
        </w:rPr>
        <w:t>- V</w:t>
      </w:r>
      <w:r w:rsidR="008C6C94">
        <w:rPr>
          <w:rFonts w:ascii="Times New Roman" w:hAnsi="Times New Roman"/>
          <w:b/>
          <w:sz w:val="24"/>
          <w:szCs w:val="24"/>
        </w:rPr>
        <w:t>I</w:t>
      </w:r>
      <w:r w:rsidR="00DE5C8F">
        <w:rPr>
          <w:rFonts w:ascii="Times New Roman" w:hAnsi="Times New Roman"/>
          <w:b/>
          <w:sz w:val="24"/>
          <w:szCs w:val="24"/>
        </w:rPr>
        <w:t>I</w:t>
      </w:r>
      <w:r w:rsidR="00F967A9">
        <w:rPr>
          <w:rFonts w:ascii="Times New Roman" w:hAnsi="Times New Roman"/>
          <w:b/>
          <w:sz w:val="24"/>
          <w:szCs w:val="24"/>
        </w:rPr>
        <w:t xml:space="preserve"> posiedzenie </w:t>
      </w:r>
    </w:p>
    <w:p w14:paraId="180B2D80" w14:textId="77777777" w:rsidR="005812BA" w:rsidRPr="005812BA" w:rsidRDefault="005812BA" w:rsidP="005812BA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7FDD3C52" w14:textId="10716EE1" w:rsidR="005812BA" w:rsidRPr="005812BA" w:rsidRDefault="005812BA" w:rsidP="005812B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bCs/>
          <w:iCs/>
          <w:sz w:val="24"/>
          <w:szCs w:val="24"/>
        </w:rPr>
        <w:t xml:space="preserve">Działając na podstawie art. 22 ust. 3 </w:t>
      </w:r>
      <w:r w:rsidRPr="005812BA">
        <w:rPr>
          <w:rFonts w:ascii="Times New Roman" w:hAnsi="Times New Roman"/>
          <w:sz w:val="24"/>
          <w:szCs w:val="24"/>
        </w:rPr>
        <w:t>ustawy z dnia 20 lipca 2018 r. Prawo o szkolnictwie wyższym i nauce (Dz. U. 20</w:t>
      </w:r>
      <w:r w:rsidR="00441563">
        <w:rPr>
          <w:rFonts w:ascii="Times New Roman" w:hAnsi="Times New Roman"/>
          <w:sz w:val="24"/>
          <w:szCs w:val="24"/>
        </w:rPr>
        <w:t>24</w:t>
      </w:r>
      <w:r w:rsidRPr="005812BA">
        <w:rPr>
          <w:rFonts w:ascii="Times New Roman" w:hAnsi="Times New Roman"/>
          <w:sz w:val="24"/>
          <w:szCs w:val="24"/>
        </w:rPr>
        <w:t xml:space="preserve"> poz. </w:t>
      </w:r>
      <w:r w:rsidR="00EC2DDB">
        <w:rPr>
          <w:rFonts w:ascii="Times New Roman" w:hAnsi="Times New Roman"/>
          <w:sz w:val="24"/>
          <w:szCs w:val="24"/>
        </w:rPr>
        <w:t>1571</w:t>
      </w:r>
      <w:r w:rsidR="005A3CCA">
        <w:rPr>
          <w:rFonts w:ascii="Times New Roman" w:hAnsi="Times New Roman"/>
          <w:sz w:val="24"/>
          <w:szCs w:val="24"/>
        </w:rPr>
        <w:t xml:space="preserve"> </w:t>
      </w:r>
      <w:r w:rsidR="00675C24">
        <w:rPr>
          <w:rFonts w:ascii="Times New Roman" w:hAnsi="Times New Roman"/>
          <w:sz w:val="24"/>
          <w:szCs w:val="24"/>
        </w:rPr>
        <w:t>z późn. zm.</w:t>
      </w:r>
      <w:r w:rsidRPr="005812BA">
        <w:rPr>
          <w:rFonts w:ascii="Times New Roman" w:hAnsi="Times New Roman"/>
          <w:sz w:val="24"/>
          <w:szCs w:val="24"/>
        </w:rPr>
        <w:t xml:space="preserve">) oraz § 5 ust.2 pkt. </w:t>
      </w:r>
      <w:r w:rsidR="00A8650D">
        <w:rPr>
          <w:rFonts w:ascii="Times New Roman" w:hAnsi="Times New Roman"/>
          <w:sz w:val="24"/>
          <w:szCs w:val="24"/>
        </w:rPr>
        <w:t>2</w:t>
      </w:r>
      <w:r w:rsidRPr="005812BA">
        <w:rPr>
          <w:rFonts w:ascii="Times New Roman" w:hAnsi="Times New Roman"/>
          <w:sz w:val="24"/>
          <w:szCs w:val="24"/>
        </w:rPr>
        <w:t xml:space="preserve"> </w:t>
      </w:r>
      <w:r w:rsidR="00C66874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egulaminu </w:t>
      </w:r>
      <w:r w:rsidR="00107390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ady </w:t>
      </w:r>
      <w:r w:rsidR="00107390">
        <w:rPr>
          <w:rFonts w:ascii="Times New Roman" w:hAnsi="Times New Roman"/>
          <w:sz w:val="24"/>
          <w:szCs w:val="24"/>
        </w:rPr>
        <w:t>u</w:t>
      </w:r>
      <w:r w:rsidRPr="005812BA">
        <w:rPr>
          <w:rFonts w:ascii="Times New Roman" w:hAnsi="Times New Roman"/>
          <w:sz w:val="24"/>
          <w:szCs w:val="24"/>
        </w:rPr>
        <w:t xml:space="preserve">czelni </w:t>
      </w:r>
      <w:r w:rsidR="00A8650D">
        <w:rPr>
          <w:rFonts w:ascii="Times New Roman" w:hAnsi="Times New Roman"/>
          <w:sz w:val="24"/>
          <w:szCs w:val="24"/>
        </w:rPr>
        <w:t xml:space="preserve">Akademii Bialskiej im. </w:t>
      </w:r>
      <w:r w:rsidRPr="005812BA">
        <w:rPr>
          <w:rFonts w:ascii="Times New Roman" w:hAnsi="Times New Roman"/>
          <w:sz w:val="24"/>
          <w:szCs w:val="24"/>
        </w:rPr>
        <w:t>Jana Pawła II</w:t>
      </w:r>
      <w:r w:rsidR="00A8650D">
        <w:rPr>
          <w:rFonts w:ascii="Times New Roman" w:hAnsi="Times New Roman"/>
          <w:sz w:val="24"/>
          <w:szCs w:val="24"/>
        </w:rPr>
        <w:t>,</w:t>
      </w:r>
      <w:r w:rsidRPr="005812BA">
        <w:rPr>
          <w:rFonts w:ascii="Times New Roman" w:hAnsi="Times New Roman"/>
          <w:sz w:val="24"/>
          <w:szCs w:val="24"/>
        </w:rPr>
        <w:t xml:space="preserve"> </w:t>
      </w:r>
      <w:r w:rsidR="007B5993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ada </w:t>
      </w:r>
      <w:r w:rsidR="007B5993">
        <w:rPr>
          <w:rFonts w:ascii="Times New Roman" w:hAnsi="Times New Roman"/>
          <w:sz w:val="24"/>
          <w:szCs w:val="24"/>
        </w:rPr>
        <w:t>u</w:t>
      </w:r>
      <w:r w:rsidRPr="005812BA">
        <w:rPr>
          <w:rFonts w:ascii="Times New Roman" w:hAnsi="Times New Roman"/>
          <w:sz w:val="24"/>
          <w:szCs w:val="24"/>
        </w:rPr>
        <w:t>czelni uchwala co następuje:</w:t>
      </w:r>
    </w:p>
    <w:p w14:paraId="328BDF32" w14:textId="3E683A62" w:rsidR="005812BA" w:rsidRPr="005812BA" w:rsidRDefault="005812BA" w:rsidP="0086701D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1</w:t>
      </w:r>
    </w:p>
    <w:p w14:paraId="3AFE5622" w14:textId="371EC407" w:rsidR="005812BA" w:rsidRPr="005812BA" w:rsidRDefault="005812BA" w:rsidP="005812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 w:rsidRPr="005812BA">
        <w:rPr>
          <w:rFonts w:ascii="Times New Roman" w:hAnsi="Times New Roman"/>
          <w:bCs/>
          <w:iCs/>
          <w:sz w:val="24"/>
          <w:szCs w:val="24"/>
        </w:rPr>
        <w:t xml:space="preserve">Rada </w:t>
      </w:r>
      <w:r w:rsidR="007B5993">
        <w:rPr>
          <w:rFonts w:ascii="Times New Roman" w:hAnsi="Times New Roman"/>
          <w:bCs/>
          <w:iCs/>
          <w:sz w:val="24"/>
          <w:szCs w:val="24"/>
        </w:rPr>
        <w:t>u</w:t>
      </w:r>
      <w:r w:rsidRPr="005812BA">
        <w:rPr>
          <w:rFonts w:ascii="Times New Roman" w:hAnsi="Times New Roman"/>
          <w:bCs/>
          <w:iCs/>
          <w:sz w:val="24"/>
          <w:szCs w:val="24"/>
        </w:rPr>
        <w:t xml:space="preserve">czelni zatwierdza porządek obrad </w:t>
      </w:r>
      <w:r w:rsidR="00F967A9">
        <w:rPr>
          <w:rFonts w:ascii="Times New Roman" w:hAnsi="Times New Roman"/>
          <w:b/>
          <w:bCs/>
          <w:iCs/>
          <w:sz w:val="24"/>
          <w:szCs w:val="24"/>
        </w:rPr>
        <w:t>V</w:t>
      </w:r>
      <w:r w:rsidR="008C6C94">
        <w:rPr>
          <w:rFonts w:ascii="Times New Roman" w:hAnsi="Times New Roman"/>
          <w:b/>
          <w:bCs/>
          <w:iCs/>
          <w:sz w:val="24"/>
          <w:szCs w:val="24"/>
        </w:rPr>
        <w:t>I</w:t>
      </w:r>
      <w:r w:rsidR="00DE5C8F">
        <w:rPr>
          <w:rFonts w:ascii="Times New Roman" w:hAnsi="Times New Roman"/>
          <w:b/>
          <w:bCs/>
          <w:iCs/>
          <w:sz w:val="24"/>
          <w:szCs w:val="24"/>
        </w:rPr>
        <w:t>I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 xml:space="preserve"> posiedzenia </w:t>
      </w:r>
      <w:r w:rsidR="007B5993">
        <w:rPr>
          <w:rFonts w:ascii="Times New Roman" w:hAnsi="Times New Roman"/>
          <w:b/>
          <w:bCs/>
          <w:iCs/>
          <w:sz w:val="24"/>
          <w:szCs w:val="24"/>
        </w:rPr>
        <w:t>r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 xml:space="preserve">ady </w:t>
      </w:r>
      <w:r w:rsidR="007B5993">
        <w:rPr>
          <w:rFonts w:ascii="Times New Roman" w:hAnsi="Times New Roman"/>
          <w:b/>
          <w:bCs/>
          <w:iCs/>
          <w:sz w:val="24"/>
          <w:szCs w:val="24"/>
        </w:rPr>
        <w:t>u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>czelni kadencji 202</w:t>
      </w:r>
      <w:r w:rsidR="00A8650D">
        <w:rPr>
          <w:rFonts w:ascii="Times New Roman" w:hAnsi="Times New Roman"/>
          <w:b/>
          <w:bCs/>
          <w:iCs/>
          <w:sz w:val="24"/>
          <w:szCs w:val="24"/>
        </w:rPr>
        <w:t>5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>-202</w:t>
      </w:r>
      <w:r w:rsidR="00A8650D">
        <w:rPr>
          <w:rFonts w:ascii="Times New Roman" w:hAnsi="Times New Roman"/>
          <w:b/>
          <w:bCs/>
          <w:iCs/>
          <w:sz w:val="24"/>
          <w:szCs w:val="24"/>
        </w:rPr>
        <w:t>8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br/>
        <w:t xml:space="preserve">w dniu </w:t>
      </w:r>
      <w:r w:rsidR="00785484">
        <w:rPr>
          <w:rFonts w:ascii="Times New Roman" w:hAnsi="Times New Roman"/>
          <w:b/>
          <w:bCs/>
          <w:iCs/>
          <w:sz w:val="24"/>
          <w:szCs w:val="24"/>
        </w:rPr>
        <w:t>24 listopada</w:t>
      </w:r>
      <w:r w:rsidR="008C6C94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="00A8650D">
        <w:rPr>
          <w:rFonts w:ascii="Times New Roman" w:hAnsi="Times New Roman"/>
          <w:b/>
          <w:bCs/>
          <w:iCs/>
          <w:sz w:val="24"/>
          <w:szCs w:val="24"/>
        </w:rPr>
        <w:t>2025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="00A8650D">
        <w:rPr>
          <w:rFonts w:ascii="Times New Roman" w:hAnsi="Times New Roman"/>
          <w:b/>
          <w:bCs/>
          <w:iCs/>
          <w:sz w:val="24"/>
          <w:szCs w:val="24"/>
        </w:rPr>
        <w:t>roku</w:t>
      </w:r>
      <w:r w:rsidRPr="005812BA">
        <w:rPr>
          <w:rFonts w:ascii="Times New Roman" w:hAnsi="Times New Roman"/>
          <w:bCs/>
          <w:iCs/>
          <w:sz w:val="24"/>
          <w:szCs w:val="24"/>
        </w:rPr>
        <w:t xml:space="preserve"> o treści objętej załącznikiem do niniejszej uchwały.</w:t>
      </w:r>
    </w:p>
    <w:p w14:paraId="4A3B2F71" w14:textId="77777777" w:rsidR="005812BA" w:rsidRPr="005812BA" w:rsidRDefault="005812BA" w:rsidP="005812B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6BB06D70" w14:textId="4677A3E7" w:rsidR="005812BA" w:rsidRPr="005812BA" w:rsidRDefault="005812BA" w:rsidP="008670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2</w:t>
      </w:r>
    </w:p>
    <w:p w14:paraId="6A635287" w14:textId="0ACB8E5B" w:rsidR="005812BA" w:rsidRPr="005812BA" w:rsidRDefault="005812BA" w:rsidP="005812BA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sz w:val="24"/>
          <w:szCs w:val="24"/>
        </w:rPr>
        <w:t xml:space="preserve">Uchwała została podjęta w głosowaniu jawnym w obecności </w:t>
      </w:r>
      <w:r w:rsidR="00BA3884">
        <w:rPr>
          <w:rFonts w:ascii="Times New Roman" w:hAnsi="Times New Roman"/>
          <w:sz w:val="24"/>
          <w:szCs w:val="24"/>
        </w:rPr>
        <w:t>6</w:t>
      </w:r>
      <w:r w:rsidRPr="005812BA">
        <w:rPr>
          <w:rFonts w:ascii="Times New Roman" w:hAnsi="Times New Roman"/>
          <w:sz w:val="24"/>
          <w:szCs w:val="24"/>
        </w:rPr>
        <w:t xml:space="preserve"> osób z ogólnej liczby </w:t>
      </w:r>
      <w:r w:rsidRPr="005812BA">
        <w:rPr>
          <w:rFonts w:ascii="Times New Roman" w:hAnsi="Times New Roman"/>
          <w:sz w:val="24"/>
          <w:szCs w:val="24"/>
        </w:rPr>
        <w:br/>
        <w:t xml:space="preserve">7 członków statutowego składu </w:t>
      </w:r>
      <w:r w:rsidR="0063048F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ady, wynikiem głosowania: </w:t>
      </w:r>
      <w:r w:rsidR="00BA3884">
        <w:rPr>
          <w:rFonts w:ascii="Times New Roman" w:hAnsi="Times New Roman"/>
          <w:sz w:val="24"/>
          <w:szCs w:val="24"/>
        </w:rPr>
        <w:t>6</w:t>
      </w:r>
      <w:r w:rsidRPr="005812BA">
        <w:rPr>
          <w:rFonts w:ascii="Times New Roman" w:hAnsi="Times New Roman"/>
          <w:sz w:val="24"/>
          <w:szCs w:val="24"/>
        </w:rPr>
        <w:t xml:space="preserve"> głosów „za”, 0 głosów „przeciw”, 0 głosów „wstrzymujących się”.</w:t>
      </w:r>
    </w:p>
    <w:p w14:paraId="7F61F428" w14:textId="77777777" w:rsidR="005812BA" w:rsidRPr="005812BA" w:rsidRDefault="005812BA" w:rsidP="005812BA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25F4DF6B" w14:textId="026787C8" w:rsidR="005812BA" w:rsidRPr="005812BA" w:rsidRDefault="005812BA" w:rsidP="008670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3</w:t>
      </w:r>
    </w:p>
    <w:p w14:paraId="3E2BDF6B" w14:textId="77777777" w:rsidR="005812BA" w:rsidRPr="005812BA" w:rsidRDefault="005812BA" w:rsidP="005812BA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sz w:val="24"/>
          <w:szCs w:val="24"/>
        </w:rPr>
        <w:t>Uchwała wchodzi w życie z dniem podjęcia.</w:t>
      </w:r>
    </w:p>
    <w:p w14:paraId="3426D3A7" w14:textId="77777777" w:rsidR="005812BA" w:rsidRPr="005812BA" w:rsidRDefault="005812BA" w:rsidP="005812BA">
      <w:pPr>
        <w:ind w:firstLine="0"/>
        <w:rPr>
          <w:sz w:val="24"/>
          <w:szCs w:val="24"/>
        </w:rPr>
      </w:pPr>
    </w:p>
    <w:p w14:paraId="60D871FA" w14:textId="5BED03F3" w:rsidR="00594E4A" w:rsidRPr="00594E4A" w:rsidRDefault="00594E4A" w:rsidP="00594E4A">
      <w:pPr>
        <w:widowControl w:val="0"/>
        <w:autoSpaceDE w:val="0"/>
        <w:autoSpaceDN w:val="0"/>
        <w:adjustRightInd w:val="0"/>
        <w:spacing w:after="0" w:line="240" w:lineRule="auto"/>
        <w:ind w:left="4226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Marcin Chodyka</w:t>
      </w:r>
    </w:p>
    <w:p w14:paraId="6A9963BA" w14:textId="77071314" w:rsidR="00594E4A" w:rsidRDefault="00E81F19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</w:t>
      </w:r>
      <w:r w:rsidR="0063048F">
        <w:rPr>
          <w:rFonts w:ascii="Times New Roman" w:eastAsia="Times New Roman" w:hAnsi="Times New Roman"/>
          <w:b/>
          <w:sz w:val="24"/>
          <w:szCs w:val="24"/>
          <w:lang w:eastAsia="pl-PL"/>
        </w:rPr>
        <w:t>rzewodniczący rady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uczelni</w:t>
      </w:r>
    </w:p>
    <w:p w14:paraId="2B4630CB" w14:textId="5E57CB75" w:rsidR="00E81F19" w:rsidRPr="00594E4A" w:rsidRDefault="00E81F19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kadencji 2025-2028</w:t>
      </w:r>
    </w:p>
    <w:p w14:paraId="1993C398" w14:textId="77777777" w:rsidR="00594E4A" w:rsidRPr="00594E4A" w:rsidRDefault="00594E4A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94E4A">
        <w:rPr>
          <w:rFonts w:ascii="Times New Roman" w:eastAsia="Times New Roman" w:hAnsi="Times New Roman"/>
          <w:b/>
          <w:sz w:val="24"/>
          <w:szCs w:val="24"/>
          <w:lang w:eastAsia="pl-PL"/>
        </w:rPr>
        <w:t>Akademii Bialskiej im. Jana Pawła II</w:t>
      </w:r>
    </w:p>
    <w:p w14:paraId="15FD09BA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86701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55B2"/>
    <w:rsid w:val="00030100"/>
    <w:rsid w:val="000325C9"/>
    <w:rsid w:val="00034C0F"/>
    <w:rsid w:val="00052182"/>
    <w:rsid w:val="000564B6"/>
    <w:rsid w:val="00061A77"/>
    <w:rsid w:val="000623D6"/>
    <w:rsid w:val="00064D58"/>
    <w:rsid w:val="000821C5"/>
    <w:rsid w:val="00095185"/>
    <w:rsid w:val="00095A1B"/>
    <w:rsid w:val="000A5494"/>
    <w:rsid w:val="000A7866"/>
    <w:rsid w:val="000B5308"/>
    <w:rsid w:val="00107390"/>
    <w:rsid w:val="00113DF7"/>
    <w:rsid w:val="00113E82"/>
    <w:rsid w:val="00121EC4"/>
    <w:rsid w:val="00130A8A"/>
    <w:rsid w:val="0019569F"/>
    <w:rsid w:val="001B3495"/>
    <w:rsid w:val="001B34C8"/>
    <w:rsid w:val="001C1E88"/>
    <w:rsid w:val="001E5C69"/>
    <w:rsid w:val="001F0F54"/>
    <w:rsid w:val="001F1F30"/>
    <w:rsid w:val="001F30DA"/>
    <w:rsid w:val="001F3254"/>
    <w:rsid w:val="002069A2"/>
    <w:rsid w:val="0021552D"/>
    <w:rsid w:val="002329CC"/>
    <w:rsid w:val="00236B3E"/>
    <w:rsid w:val="002C04A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C21BC"/>
    <w:rsid w:val="003C4D5D"/>
    <w:rsid w:val="003D68ED"/>
    <w:rsid w:val="003D6A3F"/>
    <w:rsid w:val="004114B9"/>
    <w:rsid w:val="00433898"/>
    <w:rsid w:val="00441563"/>
    <w:rsid w:val="004542F4"/>
    <w:rsid w:val="00480BD2"/>
    <w:rsid w:val="00483914"/>
    <w:rsid w:val="004A0966"/>
    <w:rsid w:val="004A4409"/>
    <w:rsid w:val="004D350D"/>
    <w:rsid w:val="004D4194"/>
    <w:rsid w:val="004F0E3B"/>
    <w:rsid w:val="004F1DE2"/>
    <w:rsid w:val="005237CE"/>
    <w:rsid w:val="005340B5"/>
    <w:rsid w:val="00540F4A"/>
    <w:rsid w:val="005812BA"/>
    <w:rsid w:val="005867A3"/>
    <w:rsid w:val="00594E4A"/>
    <w:rsid w:val="005A3CCA"/>
    <w:rsid w:val="005B02FF"/>
    <w:rsid w:val="005B625B"/>
    <w:rsid w:val="005C1D37"/>
    <w:rsid w:val="005D20F2"/>
    <w:rsid w:val="005F7711"/>
    <w:rsid w:val="006063B8"/>
    <w:rsid w:val="0061344E"/>
    <w:rsid w:val="0063048F"/>
    <w:rsid w:val="00650D2F"/>
    <w:rsid w:val="00675C24"/>
    <w:rsid w:val="006A534C"/>
    <w:rsid w:val="006A7E70"/>
    <w:rsid w:val="006B49BA"/>
    <w:rsid w:val="006B4BC0"/>
    <w:rsid w:val="006C6139"/>
    <w:rsid w:val="006C6BD7"/>
    <w:rsid w:val="006D6DB6"/>
    <w:rsid w:val="006E61CF"/>
    <w:rsid w:val="006F3B7E"/>
    <w:rsid w:val="006F74DD"/>
    <w:rsid w:val="0072056F"/>
    <w:rsid w:val="0075511F"/>
    <w:rsid w:val="00755B57"/>
    <w:rsid w:val="00777741"/>
    <w:rsid w:val="00783C72"/>
    <w:rsid w:val="007843A3"/>
    <w:rsid w:val="00785484"/>
    <w:rsid w:val="007A79CC"/>
    <w:rsid w:val="007B564A"/>
    <w:rsid w:val="007B5993"/>
    <w:rsid w:val="007B77F6"/>
    <w:rsid w:val="007E1117"/>
    <w:rsid w:val="007F45BC"/>
    <w:rsid w:val="007F4A43"/>
    <w:rsid w:val="00805E64"/>
    <w:rsid w:val="00811FDA"/>
    <w:rsid w:val="008429A1"/>
    <w:rsid w:val="0084436A"/>
    <w:rsid w:val="00853D15"/>
    <w:rsid w:val="008615FD"/>
    <w:rsid w:val="0086701D"/>
    <w:rsid w:val="00872156"/>
    <w:rsid w:val="00874C2B"/>
    <w:rsid w:val="00891450"/>
    <w:rsid w:val="00894812"/>
    <w:rsid w:val="008A2E42"/>
    <w:rsid w:val="008A7B49"/>
    <w:rsid w:val="008B3819"/>
    <w:rsid w:val="008C26D8"/>
    <w:rsid w:val="008C6C94"/>
    <w:rsid w:val="008E440E"/>
    <w:rsid w:val="00907D3A"/>
    <w:rsid w:val="00916474"/>
    <w:rsid w:val="009169CA"/>
    <w:rsid w:val="00916D42"/>
    <w:rsid w:val="00936A4C"/>
    <w:rsid w:val="0096772C"/>
    <w:rsid w:val="00986ADE"/>
    <w:rsid w:val="00990832"/>
    <w:rsid w:val="009B3F43"/>
    <w:rsid w:val="009B43D3"/>
    <w:rsid w:val="009B451A"/>
    <w:rsid w:val="00A16736"/>
    <w:rsid w:val="00A252F5"/>
    <w:rsid w:val="00A52BED"/>
    <w:rsid w:val="00A548BA"/>
    <w:rsid w:val="00A83DCF"/>
    <w:rsid w:val="00A8650D"/>
    <w:rsid w:val="00A95E21"/>
    <w:rsid w:val="00AA26A3"/>
    <w:rsid w:val="00AE3909"/>
    <w:rsid w:val="00B0584C"/>
    <w:rsid w:val="00B2264F"/>
    <w:rsid w:val="00B3029E"/>
    <w:rsid w:val="00B36E66"/>
    <w:rsid w:val="00B508BD"/>
    <w:rsid w:val="00B537FC"/>
    <w:rsid w:val="00B6347C"/>
    <w:rsid w:val="00B63F01"/>
    <w:rsid w:val="00B6617F"/>
    <w:rsid w:val="00B7572D"/>
    <w:rsid w:val="00BA03F7"/>
    <w:rsid w:val="00BA1CFA"/>
    <w:rsid w:val="00BA3884"/>
    <w:rsid w:val="00BB1BC6"/>
    <w:rsid w:val="00BB67F4"/>
    <w:rsid w:val="00BC1B67"/>
    <w:rsid w:val="00BD4D3E"/>
    <w:rsid w:val="00BF63C4"/>
    <w:rsid w:val="00C00FEF"/>
    <w:rsid w:val="00C27217"/>
    <w:rsid w:val="00C40BE2"/>
    <w:rsid w:val="00C44A8F"/>
    <w:rsid w:val="00C50C5C"/>
    <w:rsid w:val="00C6405D"/>
    <w:rsid w:val="00C66874"/>
    <w:rsid w:val="00C73EDE"/>
    <w:rsid w:val="00C771DF"/>
    <w:rsid w:val="00C91E7F"/>
    <w:rsid w:val="00C93574"/>
    <w:rsid w:val="00CA0EE8"/>
    <w:rsid w:val="00CA1AD4"/>
    <w:rsid w:val="00CB3E5D"/>
    <w:rsid w:val="00CD52DD"/>
    <w:rsid w:val="00CE163E"/>
    <w:rsid w:val="00CF2EC5"/>
    <w:rsid w:val="00CF5F9B"/>
    <w:rsid w:val="00D04569"/>
    <w:rsid w:val="00D04CCF"/>
    <w:rsid w:val="00D213B1"/>
    <w:rsid w:val="00D27472"/>
    <w:rsid w:val="00D4322D"/>
    <w:rsid w:val="00D5256A"/>
    <w:rsid w:val="00D64141"/>
    <w:rsid w:val="00D81EEB"/>
    <w:rsid w:val="00D867A7"/>
    <w:rsid w:val="00D96287"/>
    <w:rsid w:val="00D97328"/>
    <w:rsid w:val="00DA24A5"/>
    <w:rsid w:val="00DB26E8"/>
    <w:rsid w:val="00DB31D3"/>
    <w:rsid w:val="00DB44AE"/>
    <w:rsid w:val="00DB71A9"/>
    <w:rsid w:val="00DC091D"/>
    <w:rsid w:val="00DD53CB"/>
    <w:rsid w:val="00DD73BD"/>
    <w:rsid w:val="00DE424E"/>
    <w:rsid w:val="00DE5C8F"/>
    <w:rsid w:val="00DF3B58"/>
    <w:rsid w:val="00DF3D15"/>
    <w:rsid w:val="00DF6AD7"/>
    <w:rsid w:val="00E02F00"/>
    <w:rsid w:val="00E23F5C"/>
    <w:rsid w:val="00E63939"/>
    <w:rsid w:val="00E81F19"/>
    <w:rsid w:val="00EA5296"/>
    <w:rsid w:val="00EB02E1"/>
    <w:rsid w:val="00EC2DDB"/>
    <w:rsid w:val="00EC4AA9"/>
    <w:rsid w:val="00EF4761"/>
    <w:rsid w:val="00F00E2E"/>
    <w:rsid w:val="00F026A2"/>
    <w:rsid w:val="00F032AF"/>
    <w:rsid w:val="00F07409"/>
    <w:rsid w:val="00F11276"/>
    <w:rsid w:val="00F239AA"/>
    <w:rsid w:val="00F2541F"/>
    <w:rsid w:val="00F442DC"/>
    <w:rsid w:val="00F52DB7"/>
    <w:rsid w:val="00F54FFC"/>
    <w:rsid w:val="00F65E7E"/>
    <w:rsid w:val="00F70240"/>
    <w:rsid w:val="00F831E9"/>
    <w:rsid w:val="00F967A9"/>
    <w:rsid w:val="00FB49B7"/>
    <w:rsid w:val="00FB62E6"/>
    <w:rsid w:val="00FC2A3D"/>
    <w:rsid w:val="00FC52CB"/>
    <w:rsid w:val="00FC7E54"/>
    <w:rsid w:val="00FE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09A4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142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199</cp:revision>
  <cp:lastPrinted>2025-06-26T13:09:00Z</cp:lastPrinted>
  <dcterms:created xsi:type="dcterms:W3CDTF">2017-05-30T05:44:00Z</dcterms:created>
  <dcterms:modified xsi:type="dcterms:W3CDTF">2025-12-18T10:54:00Z</dcterms:modified>
</cp:coreProperties>
</file>