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362C9" w14:textId="6CFF3639" w:rsidR="000A4828" w:rsidRDefault="000A482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80B35">
        <w:rPr>
          <w:rFonts w:ascii="Times New Roman" w:hAnsi="Times New Roman" w:cs="Times New Roman"/>
          <w:b/>
          <w:sz w:val="24"/>
          <w:szCs w:val="24"/>
        </w:rPr>
        <w:t>99E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14:paraId="54219B66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85384DA" w14:textId="15D0223E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D7E6F" w:rsidRPr="001D7E6F">
        <w:rPr>
          <w:rFonts w:ascii="Times New Roman" w:hAnsi="Times New Roman" w:cs="Times New Roman"/>
          <w:b/>
          <w:sz w:val="24"/>
          <w:szCs w:val="24"/>
        </w:rPr>
        <w:t>30 września</w:t>
      </w:r>
      <w:r>
        <w:rPr>
          <w:rFonts w:ascii="Times New Roman" w:hAnsi="Times New Roman" w:cs="Times New Roman"/>
          <w:b/>
          <w:sz w:val="24"/>
          <w:szCs w:val="24"/>
        </w:rPr>
        <w:t xml:space="preserve"> 2025 roku</w:t>
      </w:r>
    </w:p>
    <w:p w14:paraId="271C6F25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E0B104" w14:textId="77777777" w:rsidR="000A4828" w:rsidRDefault="000A4828" w:rsidP="000A4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F3A060" w14:textId="60DAA049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przyjęcia zmian oraz wprowadzenia tekstu jednolitego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Regulaminu egzaminu PRE- OSCE na studiach pierwszego stopnia profil praktyczny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na kierunku pielęgniarstwo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</w:p>
    <w:p w14:paraId="535C4603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F6B157" w14:textId="77777777" w:rsidR="000A4828" w:rsidRDefault="000A4828" w:rsidP="000A48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FE1EB0" w14:textId="77777777" w:rsidR="000A4828" w:rsidRDefault="000A4828" w:rsidP="000A482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ust.1 ustawy z dnia 20 lipca 2018 roku Prawo o szkolnictwie wyższym i nauce (Dz. U. z 2024 r., poz. 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późn.zm.) oraz na podstawie § 34 ust.2 pkt.2 Statutu Akademii Bialskiej im. Jana Pawła II z dnia 23 września 2025 roku, zarządzam, 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14:paraId="1A0AB84C" w14:textId="765207A7" w:rsidR="00AC2717" w:rsidRDefault="000A4828" w:rsidP="00DC3C6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284CFDC6" w14:textId="111B806A" w:rsidR="000A4828" w:rsidRDefault="000A4828" w:rsidP="00D114A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oraz tekst jednolity Regulaminu </w:t>
      </w:r>
      <w:r w:rsidR="00AC2717" w:rsidRPr="00AC2717">
        <w:rPr>
          <w:rFonts w:ascii="Times New Roman" w:hAnsi="Times New Roman" w:cs="Times New Roman"/>
          <w:sz w:val="24"/>
          <w:szCs w:val="24"/>
        </w:rPr>
        <w:t xml:space="preserve">egzaminu PRE- OSCE </w:t>
      </w:r>
      <w:proofErr w:type="gramStart"/>
      <w:r w:rsidR="00AC2717" w:rsidRPr="00AC2717">
        <w:rPr>
          <w:rFonts w:ascii="Times New Roman" w:hAnsi="Times New Roman" w:cs="Times New Roman"/>
          <w:sz w:val="24"/>
          <w:szCs w:val="24"/>
        </w:rPr>
        <w:t>na</w:t>
      </w:r>
      <w:r w:rsidR="00AC271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studiach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pierwszego stopnia na kierunku pielęgniarstw</w:t>
      </w:r>
      <w:r w:rsidR="00AC2717">
        <w:rPr>
          <w:rFonts w:ascii="Times New Roman" w:hAnsi="Times New Roman" w:cs="Times New Roman"/>
          <w:sz w:val="24"/>
          <w:szCs w:val="24"/>
        </w:rPr>
        <w:t xml:space="preserve">o profil praktyczny </w:t>
      </w:r>
      <w:r>
        <w:rPr>
          <w:rFonts w:ascii="Times New Roman" w:hAnsi="Times New Roman" w:cs="Times New Roman"/>
          <w:sz w:val="24"/>
          <w:szCs w:val="24"/>
        </w:rPr>
        <w:t xml:space="preserve">w Akademii Bialskiej </w:t>
      </w:r>
      <w:r w:rsidR="00D114A8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im. Jana Pawła II w brzmieniu stanowiącym załącznik do niniejszego zarządzenia.</w:t>
      </w:r>
    </w:p>
    <w:p w14:paraId="03D211E1" w14:textId="77777777" w:rsidR="00D114A8" w:rsidRDefault="00D114A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1295B9" w14:textId="43FC976A" w:rsidR="00AC2717" w:rsidRDefault="000A4828" w:rsidP="00DC3C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8067EC5" w14:textId="2D048974" w:rsidR="00D1471E" w:rsidRDefault="00D1471E" w:rsidP="00D147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Zapisy niniejszego regulaminu stosuje się od cyklu kształcenia 2025/2026</w:t>
      </w:r>
      <w:r w:rsidR="00D114A8">
        <w:rPr>
          <w:rFonts w:ascii="Times New Roman" w:hAnsi="Times New Roman" w:cs="Times New Roman"/>
          <w:sz w:val="24"/>
          <w:szCs w:val="24"/>
        </w:rPr>
        <w:t>.</w:t>
      </w:r>
    </w:p>
    <w:p w14:paraId="0C3A3DFC" w14:textId="77777777" w:rsidR="00D1471E" w:rsidRDefault="00D1471E" w:rsidP="00D147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17E95FAC" w14:textId="4C49A030" w:rsidR="00D1471E" w:rsidRPr="00DC3C6E" w:rsidRDefault="00D1471E" w:rsidP="00D147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§ 3</w:t>
      </w:r>
    </w:p>
    <w:p w14:paraId="6F07F923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1 października 2025 roku.</w:t>
      </w:r>
    </w:p>
    <w:p w14:paraId="7A5EAFAC" w14:textId="77777777" w:rsidR="00D1471E" w:rsidRDefault="00D1471E" w:rsidP="000A482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A4828" w14:paraId="68DB2957" w14:textId="77777777" w:rsidTr="000A4828">
        <w:tc>
          <w:tcPr>
            <w:tcW w:w="4531" w:type="dxa"/>
          </w:tcPr>
          <w:p w14:paraId="1D8641F0" w14:textId="77777777" w:rsidR="000A4828" w:rsidRDefault="000A4828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01AC8877" w14:textId="3E440209" w:rsidR="000A4828" w:rsidRPr="00E80B35" w:rsidRDefault="000A4828" w:rsidP="00E80B3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52FBFF8B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288747D3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3ACDD795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05D434F7" w14:textId="77777777" w:rsidR="00AC63CF" w:rsidRDefault="00AC63CF"/>
    <w:sectPr w:rsidR="00AC6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28"/>
    <w:rsid w:val="000A4828"/>
    <w:rsid w:val="000E36D8"/>
    <w:rsid w:val="001D7E6F"/>
    <w:rsid w:val="003F5719"/>
    <w:rsid w:val="009C0307"/>
    <w:rsid w:val="00AC2717"/>
    <w:rsid w:val="00AC63CF"/>
    <w:rsid w:val="00C05A56"/>
    <w:rsid w:val="00D114A8"/>
    <w:rsid w:val="00D1471E"/>
    <w:rsid w:val="00DC3C6E"/>
    <w:rsid w:val="00E07725"/>
    <w:rsid w:val="00E8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09A5"/>
  <w15:chartTrackingRefBased/>
  <w15:docId w15:val="{8545DBCE-F65A-4C45-831A-2F583E0B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8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48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A4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1068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Spisacka Stanisława</dc:creator>
  <cp:keywords/>
  <dc:description/>
  <cp:lastModifiedBy>Jowita Grochowiec</cp:lastModifiedBy>
  <cp:revision>2</cp:revision>
  <cp:lastPrinted>2025-12-11T08:27:00Z</cp:lastPrinted>
  <dcterms:created xsi:type="dcterms:W3CDTF">2025-12-11T08:29:00Z</dcterms:created>
  <dcterms:modified xsi:type="dcterms:W3CDTF">2025-12-11T08:29:00Z</dcterms:modified>
</cp:coreProperties>
</file>