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C26AA" w14:textId="3D461ECD" w:rsidR="00C81891" w:rsidRPr="00A6294C" w:rsidRDefault="008B6B31" w:rsidP="00062B7A">
      <w:pPr>
        <w:spacing w:after="0" w:line="240" w:lineRule="auto"/>
        <w:ind w:left="8364"/>
        <w:jc w:val="right"/>
        <w:rPr>
          <w:bCs/>
        </w:rPr>
      </w:pPr>
      <w:r>
        <w:rPr>
          <w:rFonts w:ascii="Times New Roman" w:eastAsia="Times New Roman" w:hAnsi="Times New Roman" w:cs="Times New Roman"/>
          <w:b/>
          <w:i/>
          <w:sz w:val="20"/>
        </w:rPr>
        <w:t>Załącznik nr 1</w:t>
      </w:r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r w:rsidR="00062B7A">
        <w:rPr>
          <w:rFonts w:ascii="Times New Roman" w:eastAsia="Times New Roman" w:hAnsi="Times New Roman" w:cs="Times New Roman"/>
          <w:b/>
          <w:sz w:val="20"/>
        </w:rPr>
        <w:br/>
      </w:r>
      <w:r w:rsidR="00A36B56" w:rsidRPr="00A6294C">
        <w:rPr>
          <w:rFonts w:ascii="Times New Roman" w:eastAsia="Times New Roman" w:hAnsi="Times New Roman" w:cs="Times New Roman"/>
          <w:bCs/>
          <w:i/>
          <w:sz w:val="20"/>
        </w:rPr>
        <w:t>do zarządzenia rektora n</w:t>
      </w:r>
      <w:r w:rsidR="00A6294C" w:rsidRPr="00A6294C">
        <w:rPr>
          <w:rFonts w:ascii="Times New Roman" w:eastAsia="Times New Roman" w:hAnsi="Times New Roman" w:cs="Times New Roman"/>
          <w:bCs/>
          <w:i/>
          <w:sz w:val="20"/>
        </w:rPr>
        <w:t>r 134</w:t>
      </w:r>
      <w:r w:rsidR="00A36B56" w:rsidRPr="00A6294C">
        <w:rPr>
          <w:rFonts w:ascii="Times New Roman" w:eastAsia="Times New Roman" w:hAnsi="Times New Roman" w:cs="Times New Roman"/>
          <w:bCs/>
          <w:i/>
          <w:sz w:val="20"/>
        </w:rPr>
        <w:t>/202</w:t>
      </w:r>
      <w:r w:rsidR="00451FC7" w:rsidRPr="00A6294C">
        <w:rPr>
          <w:rFonts w:ascii="Times New Roman" w:eastAsia="Times New Roman" w:hAnsi="Times New Roman" w:cs="Times New Roman"/>
          <w:bCs/>
          <w:i/>
          <w:sz w:val="20"/>
        </w:rPr>
        <w:t>5</w:t>
      </w:r>
      <w:r w:rsidRPr="00A6294C">
        <w:rPr>
          <w:rFonts w:ascii="Times New Roman" w:eastAsia="Times New Roman" w:hAnsi="Times New Roman" w:cs="Times New Roman"/>
          <w:bCs/>
          <w:i/>
          <w:sz w:val="20"/>
        </w:rPr>
        <w:t xml:space="preserve"> z dnia </w:t>
      </w:r>
      <w:r w:rsidR="00A6294C" w:rsidRPr="00A6294C">
        <w:rPr>
          <w:rFonts w:ascii="Times New Roman" w:eastAsia="Times New Roman" w:hAnsi="Times New Roman" w:cs="Times New Roman"/>
          <w:bCs/>
          <w:i/>
          <w:sz w:val="20"/>
        </w:rPr>
        <w:t>5</w:t>
      </w:r>
      <w:r w:rsidR="00062B7A">
        <w:rPr>
          <w:rFonts w:ascii="Times New Roman" w:eastAsia="Times New Roman" w:hAnsi="Times New Roman" w:cs="Times New Roman"/>
          <w:bCs/>
          <w:i/>
          <w:sz w:val="20"/>
        </w:rPr>
        <w:t xml:space="preserve"> </w:t>
      </w:r>
      <w:r w:rsidR="00A36B56" w:rsidRPr="00A6294C">
        <w:rPr>
          <w:rFonts w:ascii="Times New Roman" w:eastAsia="Times New Roman" w:hAnsi="Times New Roman" w:cs="Times New Roman"/>
          <w:bCs/>
          <w:i/>
          <w:sz w:val="20"/>
        </w:rPr>
        <w:t>grudnia</w:t>
      </w:r>
      <w:r w:rsidR="00451FC7" w:rsidRPr="00A6294C">
        <w:rPr>
          <w:rFonts w:ascii="Times New Roman" w:eastAsia="Times New Roman" w:hAnsi="Times New Roman" w:cs="Times New Roman"/>
          <w:bCs/>
          <w:i/>
          <w:sz w:val="20"/>
        </w:rPr>
        <w:t xml:space="preserve"> </w:t>
      </w:r>
      <w:r w:rsidR="00A36B56" w:rsidRPr="00A6294C">
        <w:rPr>
          <w:rFonts w:ascii="Times New Roman" w:eastAsia="Times New Roman" w:hAnsi="Times New Roman" w:cs="Times New Roman"/>
          <w:bCs/>
          <w:i/>
          <w:sz w:val="20"/>
        </w:rPr>
        <w:t>202</w:t>
      </w:r>
      <w:r w:rsidR="00451FC7" w:rsidRPr="00A6294C">
        <w:rPr>
          <w:rFonts w:ascii="Times New Roman" w:eastAsia="Times New Roman" w:hAnsi="Times New Roman" w:cs="Times New Roman"/>
          <w:bCs/>
          <w:i/>
          <w:sz w:val="20"/>
        </w:rPr>
        <w:t>5</w:t>
      </w:r>
      <w:r w:rsidRPr="00A6294C">
        <w:rPr>
          <w:rFonts w:ascii="Times New Roman" w:eastAsia="Times New Roman" w:hAnsi="Times New Roman" w:cs="Times New Roman"/>
          <w:bCs/>
          <w:i/>
          <w:sz w:val="20"/>
        </w:rPr>
        <w:t xml:space="preserve"> roku </w:t>
      </w:r>
    </w:p>
    <w:p w14:paraId="665C26AB" w14:textId="2CAA1FDE" w:rsidR="00C81891" w:rsidRPr="00A6294C" w:rsidRDefault="008B6B31" w:rsidP="00062B7A">
      <w:pPr>
        <w:spacing w:after="0" w:line="240" w:lineRule="auto"/>
        <w:ind w:left="3402" w:firstLine="138"/>
        <w:jc w:val="right"/>
        <w:rPr>
          <w:bCs/>
        </w:rPr>
      </w:pPr>
      <w:r w:rsidRPr="00A6294C">
        <w:rPr>
          <w:rFonts w:ascii="Times New Roman" w:eastAsia="Times New Roman" w:hAnsi="Times New Roman" w:cs="Times New Roman"/>
          <w:bCs/>
          <w:i/>
          <w:sz w:val="20"/>
        </w:rPr>
        <w:t xml:space="preserve"> w sprawie przeprowadzenia samooceny funkcjonowania kontroli zarządczej w Akademii Bia</w:t>
      </w:r>
      <w:r w:rsidR="00A36B56" w:rsidRPr="00A6294C">
        <w:rPr>
          <w:rFonts w:ascii="Times New Roman" w:eastAsia="Times New Roman" w:hAnsi="Times New Roman" w:cs="Times New Roman"/>
          <w:bCs/>
          <w:i/>
          <w:sz w:val="20"/>
        </w:rPr>
        <w:t>lskiej im. Jana Pawła II za 202</w:t>
      </w:r>
      <w:r w:rsidR="00451FC7" w:rsidRPr="00A6294C">
        <w:rPr>
          <w:rFonts w:ascii="Times New Roman" w:eastAsia="Times New Roman" w:hAnsi="Times New Roman" w:cs="Times New Roman"/>
          <w:bCs/>
          <w:i/>
          <w:sz w:val="20"/>
        </w:rPr>
        <w:t>5</w:t>
      </w:r>
      <w:r w:rsidRPr="00A6294C">
        <w:rPr>
          <w:rFonts w:ascii="Times New Roman" w:eastAsia="Times New Roman" w:hAnsi="Times New Roman" w:cs="Times New Roman"/>
          <w:bCs/>
          <w:i/>
          <w:sz w:val="20"/>
        </w:rPr>
        <w:t xml:space="preserve"> rok</w:t>
      </w:r>
      <w:r w:rsidRPr="00A6294C">
        <w:rPr>
          <w:rFonts w:ascii="Arial" w:eastAsia="Arial" w:hAnsi="Arial" w:cs="Arial"/>
          <w:bCs/>
          <w:i/>
          <w:sz w:val="28"/>
        </w:rPr>
        <w:t xml:space="preserve"> </w:t>
      </w:r>
    </w:p>
    <w:p w14:paraId="665C26AC" w14:textId="77777777" w:rsidR="00C81891" w:rsidRDefault="008B6B31">
      <w:pPr>
        <w:spacing w:after="2"/>
        <w:ind w:left="700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65C26AD" w14:textId="1A829B5C" w:rsidR="00C81891" w:rsidRDefault="008B6B31">
      <w:pPr>
        <w:spacing w:after="0"/>
        <w:ind w:left="4206"/>
      </w:pPr>
      <w:r>
        <w:rPr>
          <w:rFonts w:ascii="Times New Roman" w:eastAsia="Times New Roman" w:hAnsi="Times New Roman" w:cs="Times New Roman"/>
          <w:b/>
          <w:sz w:val="24"/>
        </w:rPr>
        <w:t>Ankieta do samoo</w:t>
      </w:r>
      <w:r w:rsidR="00A36B56">
        <w:rPr>
          <w:rFonts w:ascii="Times New Roman" w:eastAsia="Times New Roman" w:hAnsi="Times New Roman" w:cs="Times New Roman"/>
          <w:b/>
          <w:sz w:val="24"/>
        </w:rPr>
        <w:t>ceny kontroli zarządczej za 202</w:t>
      </w:r>
      <w:r w:rsidR="00451FC7">
        <w:rPr>
          <w:rFonts w:ascii="Times New Roman" w:eastAsia="Times New Roman" w:hAnsi="Times New Roman" w:cs="Times New Roman"/>
          <w:b/>
          <w:sz w:val="24"/>
        </w:rPr>
        <w:t>5</w:t>
      </w:r>
      <w:r>
        <w:rPr>
          <w:rFonts w:ascii="Times New Roman" w:eastAsia="Times New Roman" w:hAnsi="Times New Roman" w:cs="Times New Roman"/>
          <w:b/>
          <w:sz w:val="24"/>
        </w:rPr>
        <w:t xml:space="preserve"> rok </w:t>
      </w:r>
    </w:p>
    <w:p w14:paraId="665C26AE" w14:textId="77777777" w:rsidR="00C81891" w:rsidRDefault="008B6B31">
      <w:pPr>
        <w:spacing w:after="0"/>
        <w:ind w:left="700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3994" w:type="dxa"/>
        <w:tblInd w:w="5" w:type="dxa"/>
        <w:tblCellMar>
          <w:top w:w="127" w:type="dxa"/>
          <w:left w:w="108" w:type="dxa"/>
          <w:right w:w="59" w:type="dxa"/>
        </w:tblCellMar>
        <w:tblLook w:val="04A0" w:firstRow="1" w:lastRow="0" w:firstColumn="1" w:lastColumn="0" w:noHBand="0" w:noVBand="1"/>
      </w:tblPr>
      <w:tblGrid>
        <w:gridCol w:w="639"/>
        <w:gridCol w:w="6554"/>
        <w:gridCol w:w="1063"/>
        <w:gridCol w:w="1198"/>
        <w:gridCol w:w="1256"/>
        <w:gridCol w:w="3284"/>
      </w:tblGrid>
      <w:tr w:rsidR="00C81891" w14:paraId="665C26B5" w14:textId="77777777">
        <w:trPr>
          <w:trHeight w:val="71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AF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 xml:space="preserve">L.p.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0" w14:textId="77777777" w:rsidR="00C81891" w:rsidRDefault="008B6B31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PYTANIE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B1" w14:textId="77777777" w:rsidR="00C81891" w:rsidRDefault="008B6B31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TAK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B2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NIE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B3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Trudno to ocenić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B4" w14:textId="77777777" w:rsidR="00C81891" w:rsidRDefault="008B6B31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Uwagi </w:t>
            </w:r>
          </w:p>
        </w:tc>
      </w:tr>
      <w:tr w:rsidR="00C81891" w14:paraId="665C26BC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6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B7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 xml:space="preserve">Czy podlegli Pani/Panu pracownicy są informowani o zasadach etycznego postępowania?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8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9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A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B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C3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D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BE" w14:textId="30964BB9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Pani/Pan wie jak należy się zachować, w przypadku gdy będzie Pani/Pan świadkiem poważnych naruszeń zasad etycznych obowiązujących w </w:t>
            </w:r>
            <w:r w:rsidR="00062B7A">
              <w:rPr>
                <w:rFonts w:ascii="Times New Roman" w:eastAsia="Times New Roman" w:hAnsi="Times New Roman" w:cs="Times New Roman"/>
                <w:sz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czelni?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F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0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1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2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CA" w14:textId="77777777">
        <w:trPr>
          <w:trHeight w:val="71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4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3.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C5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bierze Pan/Pani udział w szkoleniach w wystarczającym stopniu, aby skutecznie realizować powierzone zadania?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6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7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8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9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D1" w14:textId="77777777">
        <w:trPr>
          <w:trHeight w:val="1169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B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4.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CC" w14:textId="77777777" w:rsidR="00C81891" w:rsidRDefault="008B6B31">
            <w:pPr>
              <w:ind w:right="53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komórce organizacyjnej zarządzanej przez Panią/Pana zostały pisemnie ustalone wymagania w zakresie wiedzy, umiejętności i doświadczenia konieczne do wykonywania zadań na poszczególnych stanowiskach pracy (np. zakresy obowiązków, opisy stanowisk pracy)?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D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E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F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0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D8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2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5.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D3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komórce organizacyjnej zarządzanej przez Panią/Pana dokonuje się okresowej oceny pracy pracowników?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4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5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6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7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DF" w14:textId="77777777">
        <w:trPr>
          <w:trHeight w:val="71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9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6.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DA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pracownicy zostali zapoznani z kryteriami, za pomocą których dokonywana jest ocena wykonywania przez nich zadań? 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B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C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D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E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E6" w14:textId="77777777">
        <w:trPr>
          <w:trHeight w:val="938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0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7.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E1" w14:textId="77777777" w:rsidR="00C81891" w:rsidRDefault="008B6B31">
            <w:pPr>
              <w:ind w:right="57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pracownicy w komórce organizacyjnej zarządzanej przez Panią/Pana mają zapewniony w wystarczającym stopniu dostęp do szkoleń niezbędnych na zajmowanych przez nich stanowiskach pracy?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2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3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4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5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ED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7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8.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E8" w14:textId="77777777" w:rsidR="00C81891" w:rsidRDefault="008B6B31">
            <w:pPr>
              <w:ind w:right="52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pracownicy w komórce organizacyjnej zarządzanej przez Panią/Pana posiadają wiedzę i umiejętności konieczne do skutecznego realizowania przez nich zadań?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9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A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B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C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665C26EE" w14:textId="77777777" w:rsidR="00C81891" w:rsidRDefault="00C81891">
      <w:pPr>
        <w:spacing w:after="0"/>
        <w:ind w:left="-1418" w:right="7"/>
      </w:pPr>
    </w:p>
    <w:tbl>
      <w:tblPr>
        <w:tblStyle w:val="TableGrid"/>
        <w:tblW w:w="13994" w:type="dxa"/>
        <w:tblInd w:w="5" w:type="dxa"/>
        <w:tblCellMar>
          <w:top w:w="127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638"/>
        <w:gridCol w:w="6555"/>
        <w:gridCol w:w="1063"/>
        <w:gridCol w:w="1198"/>
        <w:gridCol w:w="1256"/>
        <w:gridCol w:w="3284"/>
      </w:tblGrid>
      <w:tr w:rsidR="00C81891" w14:paraId="665C26F5" w14:textId="77777777">
        <w:trPr>
          <w:trHeight w:val="938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F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9.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F0" w14:textId="0D547B2D" w:rsidR="00C81891" w:rsidRDefault="008B6B31">
            <w:pPr>
              <w:ind w:right="56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istniejące w </w:t>
            </w:r>
            <w:r w:rsidR="00062B7A">
              <w:rPr>
                <w:rFonts w:ascii="Times New Roman" w:eastAsia="Times New Roman" w:hAnsi="Times New Roman" w:cs="Times New Roman"/>
                <w:sz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czelni procedury zatrudniania prowadzą do zatrudniania osób, które posiadają pożądane na danym stanowisku pracy wiedzę i umiejętności?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1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2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3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4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FC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6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10.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F7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struktura organizacyjna komórki organizacyjnej zarządzanej przez Panią/Pana jest dostosowana do aktualnych jej celów i zadań?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8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9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A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B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03" w14:textId="77777777">
        <w:trPr>
          <w:trHeight w:val="71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D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11.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FE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struktura organizacyjna komórki organizacyjnej zarządzanej przez Panią/Pana jest okresowo analizowana i w miarę potrzeb aktualizowana?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F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0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1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2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0A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4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12.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05" w14:textId="77777777" w:rsidR="00C81891" w:rsidRDefault="008B6B31">
            <w:pPr>
              <w:ind w:right="52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komórce organizacyjnej zarządzanej przez Panią/Pana zatrudniona jest odpowiednia liczba pracowników, w tym osób zarządzających, w odniesieniu do celów i zadań komórki?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6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7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8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9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11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B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13.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0C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 xml:space="preserve">Czy przekazanie zadań i obowiązków pracownikom w komórce organizacyjnej zarządzanej przez Panią/Pana następuje zawsze w drodze pisemnej?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D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E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F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0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18" w14:textId="77777777">
        <w:trPr>
          <w:trHeight w:val="939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2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14.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13" w14:textId="77777777" w:rsidR="00C81891" w:rsidRDefault="008B6B31">
            <w:pPr>
              <w:ind w:right="57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uprawnienia do podejmowania decyzji, zwłaszcza tych o bieżącym charakterze, są delegowane na niższe szczeble w komórce organizacyjnej zarządzanej przez Panią/Pana?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4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5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6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7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1F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9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15.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1A" w14:textId="6E7F57D3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został określony ogólny cel istnienia </w:t>
            </w:r>
            <w:r w:rsidR="00062B7A">
              <w:rPr>
                <w:rFonts w:ascii="Times New Roman" w:eastAsia="Times New Roman" w:hAnsi="Times New Roman" w:cs="Times New Roman"/>
                <w:sz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czelni np. w postaci misji (poza statutem lub ustawą powołującą jednostkę)?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B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C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D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E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26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0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16.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21" w14:textId="77777777" w:rsidR="00C81891" w:rsidRDefault="008B6B31">
            <w:pPr>
              <w:ind w:right="52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Uczelni zostały określone cele do osiągnięcia lub zadania do realizacji w ocenianym roku w innej formie niż regulamin organizacyjny czy statut (np. jako plan pracy, plan działalności itp.)?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2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3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4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5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2D" w14:textId="77777777">
        <w:trPr>
          <w:trHeight w:val="938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7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17.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28" w14:textId="438F8C09" w:rsidR="00C81891" w:rsidRDefault="008B6B31">
            <w:pPr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cele i zadania </w:t>
            </w:r>
            <w:r w:rsidR="00062B7A">
              <w:rPr>
                <w:rFonts w:ascii="Times New Roman" w:eastAsia="Times New Roman" w:hAnsi="Times New Roman" w:cs="Times New Roman"/>
                <w:sz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czelni w ocenianym roku miały określone mierniki, wskaźniki bądź inne kryteria, za pomocą których można sprawdzić czy cele i zadania zostały zrealizowane?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9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A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B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C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34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E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18.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2F" w14:textId="77777777" w:rsidR="00C81891" w:rsidRDefault="008B6B31">
            <w:pPr>
              <w:ind w:right="51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Pani/Pan wyznaczała/wyznaczał cele do osiągnięcia i zadania do zrealizowania przez pracowników Pani/Pana komórki organizacyjnej w ocenianym roku?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0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1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2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3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665C2735" w14:textId="77777777" w:rsidR="00C81891" w:rsidRDefault="00C81891">
      <w:pPr>
        <w:spacing w:after="0"/>
        <w:ind w:left="-1418" w:right="7"/>
      </w:pPr>
    </w:p>
    <w:tbl>
      <w:tblPr>
        <w:tblStyle w:val="TableGrid"/>
        <w:tblW w:w="13994" w:type="dxa"/>
        <w:tblInd w:w="5" w:type="dxa"/>
        <w:tblCellMar>
          <w:top w:w="127" w:type="dxa"/>
          <w:left w:w="108" w:type="dxa"/>
          <w:right w:w="5" w:type="dxa"/>
        </w:tblCellMar>
        <w:tblLook w:val="04A0" w:firstRow="1" w:lastRow="0" w:firstColumn="1" w:lastColumn="0" w:noHBand="0" w:noVBand="1"/>
      </w:tblPr>
      <w:tblGrid>
        <w:gridCol w:w="638"/>
        <w:gridCol w:w="6555"/>
        <w:gridCol w:w="1063"/>
        <w:gridCol w:w="1198"/>
        <w:gridCol w:w="1256"/>
        <w:gridCol w:w="3284"/>
      </w:tblGrid>
      <w:tr w:rsidR="00C81891" w14:paraId="665C273C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6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19.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37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na bieżąco monitoruje Pani/Pan stan zaawansowania realizacji powierzonych pracownikom zadań?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8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9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A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B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43" w14:textId="77777777">
        <w:trPr>
          <w:trHeight w:val="708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D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20.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3E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przygotowuje Pani/Pan okresowe informacje nt. stopnia realizacji powierzonych do wykonania zadań?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F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0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1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2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4A" w14:textId="77777777">
        <w:trPr>
          <w:trHeight w:val="1402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4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21.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45" w14:textId="77777777" w:rsidR="00C81891" w:rsidRDefault="008B6B31">
            <w:pPr>
              <w:ind w:right="48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komórce organizacyjnej zarządzanej przez Panią/Pana w udokumentowany sposób identyfikuje się zagrożenia/ryzyka, które mogą przeszkodzić w realizacji celów i zadań komórki organizacyjnej (np. poprzez sporządzanie rejestru ryzyka lub innego dokumentu zawierającego zidentyfikowane zagrożenia/ryzyka)?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6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7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8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9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51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B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22.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4C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 xml:space="preserve">Czy w przypadku każdego ryzyka został określony poziom ryzyka, jaki można zaakceptować?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D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E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F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0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58" w14:textId="77777777">
        <w:trPr>
          <w:trHeight w:val="939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2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23.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53" w14:textId="77777777" w:rsidR="00C81891" w:rsidRDefault="008B6B31">
            <w:pPr>
              <w:ind w:right="58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wśród zidentyfikowanych zagrożeń/ryzyk wskazuje się zagrożenia/ryzyka istotne, które w znaczący sposób mogą przeszkodzić w realizacji celów i zadań zarządzanej przez Panią/Pana komórki organizacyjnej?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4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5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6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7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5F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9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24.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5A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stosunku do każdego istotnego ryzyka został określony sposób radzenia sobie z tym ryzykiem (tzw. reakcja na ryzyko)?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B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C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D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E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66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0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25.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61" w14:textId="05A88DAA" w:rsidR="00C81891" w:rsidRDefault="008B6B31">
            <w:pPr>
              <w:ind w:right="56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pracownicy w komórce organizacyjnej zarządzanej przez Panią/Pana mają bieżący dostęp do procedur/instrukcji obowiązujących w </w:t>
            </w:r>
            <w:r w:rsidR="00062B7A">
              <w:rPr>
                <w:rFonts w:ascii="Times New Roman" w:eastAsia="Times New Roman" w:hAnsi="Times New Roman" w:cs="Times New Roman"/>
                <w:sz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czelni (np. poprzez intranet)?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2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3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4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5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6D" w14:textId="77777777">
        <w:trPr>
          <w:trHeight w:val="939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7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26.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68" w14:textId="3928856A" w:rsidR="00C81891" w:rsidRDefault="008B6B31">
            <w:pPr>
              <w:ind w:right="58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</w:t>
            </w:r>
            <w:r w:rsidR="00062B7A">
              <w:rPr>
                <w:rFonts w:ascii="Times New Roman" w:eastAsia="Times New Roman" w:hAnsi="Times New Roman" w:cs="Times New Roman"/>
                <w:sz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czelni zostały zapewnione mechanizmy (procedury) służące utrzymaniu ciągłości działalności na wypadek awarii (np. pożaru, powodzi, poważnej awarii)?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9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A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B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C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74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E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27.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6F" w14:textId="77777777" w:rsidR="00C81891" w:rsidRDefault="008B6B31">
            <w:pPr>
              <w:ind w:right="58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pracownicy komórki organizacyjnej zarządzanej przez Panią/Pana zostali zapoznani z mechanizmami (procedurami) służącymi utrzymaniu działalności na wypadek awarii?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0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1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2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3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7B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5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28.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76" w14:textId="77777777" w:rsidR="00C81891" w:rsidRDefault="008B6B31">
            <w:pPr>
              <w:ind w:right="56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komórce organizacyjnej zarządzanej przez Panią/Pana są ustalone zasady zastępstw zapewniających sprawną pracę komórki w przypadku nieobecności poszczególnych pracowników?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7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8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9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A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82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C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29.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7D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Pani/Pana zdaniem istnieje sprawny przepływ informacji wewnątrz zarządzanej przez Panią/Pana komórki organizacyjnej?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E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F" w14:textId="77777777" w:rsidR="00C81891" w:rsidRDefault="008B6B31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0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1" w14:textId="77777777" w:rsidR="00C81891" w:rsidRDefault="008B6B31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89" w14:textId="77777777">
        <w:trPr>
          <w:trHeight w:val="708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3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30.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84" w14:textId="5F064726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Pani/Pana zdaniem istnieje sprawny przepływ informacji pomiędzy poszczególnymi komórkami organizacyjnymi w </w:t>
            </w:r>
            <w:r w:rsidR="00062B7A">
              <w:rPr>
                <w:rFonts w:ascii="Times New Roman" w:eastAsia="Times New Roman" w:hAnsi="Times New Roman" w:cs="Times New Roman"/>
                <w:sz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czelni?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5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6" w14:textId="77777777" w:rsidR="00C81891" w:rsidRDefault="008B6B31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7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8" w14:textId="77777777" w:rsidR="00C81891" w:rsidRDefault="008B6B31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90" w14:textId="77777777">
        <w:trPr>
          <w:trHeight w:val="1172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A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31.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8B" w14:textId="77777777" w:rsidR="00C81891" w:rsidRDefault="008B6B31">
            <w:pPr>
              <w:ind w:right="107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Uczelni funkcjonuje efektywny system wymiany ważnych informacji z podmiotami zewnętrznymi (np. z innymi urzędami, dostawcami, klientami) mającymi wpływ na osiąganie celów i realizację zadań zarządzanej przez Panią/Pana komórki organizacyjnej?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C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D" w14:textId="77777777" w:rsidR="00C81891" w:rsidRDefault="008B6B31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E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F" w14:textId="77777777" w:rsidR="00C81891" w:rsidRDefault="008B6B31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98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1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32.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92" w14:textId="77777777" w:rsidR="00C81891" w:rsidRDefault="008B6B31">
            <w:pPr>
              <w:spacing w:after="3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komórka organizacyjna zarządzana przez Panią/Pana utrzymuje efektywne kontakty z podmiotami zewnętrznymi, które mają wpływ na realizację jej zadań </w:t>
            </w:r>
          </w:p>
          <w:p w14:paraId="665C2793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 xml:space="preserve">(np. z innymi urzędami, dostawcami, klientami)?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4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5" w14:textId="77777777" w:rsidR="00C81891" w:rsidRDefault="008B6B31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6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7" w14:textId="77777777" w:rsidR="00C81891" w:rsidRDefault="008B6B31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9F" w14:textId="77777777">
        <w:trPr>
          <w:trHeight w:val="939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9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33.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9A" w14:textId="6ADD7066" w:rsidR="00C81891" w:rsidRDefault="008B6B31">
            <w:pPr>
              <w:ind w:right="102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pracownicy w komórce organizacyjnej zarządzanej przez Panią/Pana zostali poinformowani o zasadach obowiązujących w </w:t>
            </w:r>
            <w:r w:rsidR="00062B7A">
              <w:rPr>
                <w:rFonts w:ascii="Times New Roman" w:eastAsia="Times New Roman" w:hAnsi="Times New Roman" w:cs="Times New Roman"/>
                <w:sz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czelni w kontaktach z podmiotami zewnętrznymi (np. wnioskodawcami, dostawcami, oferentami) 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B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C" w14:textId="77777777" w:rsidR="00C81891" w:rsidRDefault="008B6B31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D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E" w14:textId="77777777" w:rsidR="00C81891" w:rsidRDefault="008B6B31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A6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0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34.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A1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Czy zachęca Pani/Pan pracownik</w:t>
            </w:r>
            <w:r w:rsidR="00EE572E">
              <w:rPr>
                <w:rFonts w:ascii="Times New Roman" w:eastAsia="Times New Roman" w:hAnsi="Times New Roman" w:cs="Times New Roman"/>
                <w:sz w:val="20"/>
              </w:rPr>
              <w:t xml:space="preserve">ów do sygnalizowania problemów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i zagrożeń w realizacji powierzonych im zadań?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2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3" w14:textId="77777777" w:rsidR="00C81891" w:rsidRDefault="008B6B31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4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5" w14:textId="77777777" w:rsidR="00C81891" w:rsidRDefault="008B6B31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AD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7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35.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A8" w14:textId="6A63B806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praca audytu wewnętrznego przyczynia się, Pani/Pana zdaniem, do lepszego funkcjonowania </w:t>
            </w:r>
            <w:r w:rsidR="00062B7A">
              <w:rPr>
                <w:rFonts w:ascii="Times New Roman" w:eastAsia="Times New Roman" w:hAnsi="Times New Roman" w:cs="Times New Roman"/>
                <w:sz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czelni?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9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A" w14:textId="77777777" w:rsidR="00C81891" w:rsidRDefault="008B6B31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B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C" w14:textId="77777777" w:rsidR="00C81891" w:rsidRDefault="008B6B31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665C27AE" w14:textId="77777777" w:rsidR="00C81891" w:rsidRDefault="008B6B31">
      <w:pPr>
        <w:spacing w:after="42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665C27AF" w14:textId="77777777" w:rsidR="00C81891" w:rsidRDefault="008B6B31">
      <w:pPr>
        <w:spacing w:after="0"/>
        <w:ind w:left="10" w:right="2010" w:hanging="10"/>
        <w:jc w:val="right"/>
      </w:pPr>
      <w:r>
        <w:rPr>
          <w:rFonts w:ascii="Times New Roman" w:eastAsia="Times New Roman" w:hAnsi="Times New Roman" w:cs="Times New Roman"/>
          <w:b/>
          <w:sz w:val="18"/>
        </w:rPr>
        <w:t xml:space="preserve">Kryterium: pozytywną ocenę otrzymuje obszar kontroli zarządczej Uczelni, który otrzymał ponad 50% pozytywnych odpowiedzi. </w:t>
      </w:r>
    </w:p>
    <w:p w14:paraId="665C27B0" w14:textId="77777777" w:rsidR="00C81891" w:rsidRDefault="008B6B31">
      <w:pPr>
        <w:spacing w:after="19"/>
        <w:ind w:left="43"/>
        <w:jc w:val="center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665C27B1" w14:textId="77777777" w:rsidR="00C81891" w:rsidRDefault="008B6B31">
      <w:pPr>
        <w:spacing w:after="0"/>
        <w:ind w:left="10" w:right="2488" w:hanging="10"/>
        <w:jc w:val="right"/>
      </w:pPr>
      <w:r>
        <w:rPr>
          <w:rFonts w:ascii="Times New Roman" w:eastAsia="Times New Roman" w:hAnsi="Times New Roman" w:cs="Times New Roman"/>
          <w:b/>
          <w:sz w:val="18"/>
        </w:rPr>
        <w:t xml:space="preserve">Odpowiedzi na poszczególne pytania należy dokonać poprzez umieszczenie znaków: X albo V w odpowiednich polach. </w:t>
      </w:r>
    </w:p>
    <w:p w14:paraId="665C27B2" w14:textId="77777777" w:rsidR="00C81891" w:rsidRDefault="008B6B31">
      <w:pPr>
        <w:spacing w:after="22"/>
        <w:ind w:left="43"/>
        <w:jc w:val="center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665C27B3" w14:textId="77777777" w:rsidR="00C81891" w:rsidRDefault="008B6B31">
      <w:pPr>
        <w:spacing w:after="29"/>
        <w:ind w:left="2703"/>
      </w:pPr>
      <w:r>
        <w:rPr>
          <w:rFonts w:ascii="Times New Roman" w:eastAsia="Times New Roman" w:hAnsi="Times New Roman" w:cs="Times New Roman"/>
          <w:b/>
          <w:sz w:val="18"/>
        </w:rPr>
        <w:t xml:space="preserve">Odpowiadając na poszczególne pytania można udzielić odpowiedzi: pozytywnej, negatywnej albo trudno ocenić. </w:t>
      </w:r>
    </w:p>
    <w:p w14:paraId="665C27B4" w14:textId="77777777" w:rsidR="00C81891" w:rsidRDefault="008B6B31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C81891">
      <w:footerReference w:type="even" r:id="rId6"/>
      <w:footerReference w:type="default" r:id="rId7"/>
      <w:footerReference w:type="first" r:id="rId8"/>
      <w:pgSz w:w="16838" w:h="11906" w:orient="landscape"/>
      <w:pgMar w:top="1424" w:right="1414" w:bottom="1541" w:left="1418" w:header="708" w:footer="71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D12FC" w14:textId="77777777" w:rsidR="00702EF0" w:rsidRDefault="00702EF0">
      <w:pPr>
        <w:spacing w:after="0" w:line="240" w:lineRule="auto"/>
      </w:pPr>
      <w:r>
        <w:separator/>
      </w:r>
    </w:p>
  </w:endnote>
  <w:endnote w:type="continuationSeparator" w:id="0">
    <w:p w14:paraId="49C20C93" w14:textId="77777777" w:rsidR="00702EF0" w:rsidRDefault="00702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C27B9" w14:textId="77777777" w:rsidR="00C81891" w:rsidRDefault="008B6B31">
    <w:pPr>
      <w:tabs>
        <w:tab w:val="right" w:pos="14006"/>
      </w:tabs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rPr>
        <w:rFonts w:ascii="Arial" w:eastAsia="Arial" w:hAnsi="Arial" w:cs="Arial"/>
      </w:rPr>
      <w:fldChar w:fldCharType="begin"/>
    </w:r>
    <w:r>
      <w:rPr>
        <w:rFonts w:ascii="Arial" w:eastAsia="Arial" w:hAnsi="Arial" w:cs="Arial"/>
      </w:rPr>
      <w:instrText xml:space="preserve"> PAGE   \* MERGEFORMAT </w:instrText>
    </w:r>
    <w:r>
      <w:rPr>
        <w:rFonts w:ascii="Arial" w:eastAsia="Arial" w:hAnsi="Arial" w:cs="Arial"/>
      </w:rP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C27BA" w14:textId="77777777" w:rsidR="00C81891" w:rsidRDefault="008B6B31">
    <w:pPr>
      <w:tabs>
        <w:tab w:val="right" w:pos="14006"/>
      </w:tabs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rPr>
        <w:rFonts w:ascii="Arial" w:eastAsia="Arial" w:hAnsi="Arial" w:cs="Arial"/>
      </w:rPr>
      <w:fldChar w:fldCharType="begin"/>
    </w:r>
    <w:r>
      <w:rPr>
        <w:rFonts w:ascii="Arial" w:eastAsia="Arial" w:hAnsi="Arial" w:cs="Arial"/>
      </w:rPr>
      <w:instrText xml:space="preserve"> PAGE   \* MERGEFORMAT </w:instrText>
    </w:r>
    <w:r>
      <w:rPr>
        <w:rFonts w:ascii="Arial" w:eastAsia="Arial" w:hAnsi="Arial" w:cs="Arial"/>
      </w:rPr>
      <w:fldChar w:fldCharType="separate"/>
    </w:r>
    <w:r w:rsidR="00EE572E">
      <w:rPr>
        <w:rFonts w:ascii="Arial" w:eastAsia="Arial" w:hAnsi="Arial" w:cs="Arial"/>
        <w:noProof/>
      </w:rPr>
      <w:t>3</w:t>
    </w:r>
    <w:r>
      <w:rPr>
        <w:rFonts w:ascii="Arial" w:eastAsia="Arial" w:hAnsi="Arial" w:cs="Arial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C27BB" w14:textId="77777777" w:rsidR="00C81891" w:rsidRDefault="008B6B31">
    <w:pPr>
      <w:tabs>
        <w:tab w:val="right" w:pos="14006"/>
      </w:tabs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rPr>
        <w:rFonts w:ascii="Arial" w:eastAsia="Arial" w:hAnsi="Arial" w:cs="Arial"/>
      </w:rPr>
      <w:fldChar w:fldCharType="begin"/>
    </w:r>
    <w:r>
      <w:rPr>
        <w:rFonts w:ascii="Arial" w:eastAsia="Arial" w:hAnsi="Arial" w:cs="Arial"/>
      </w:rPr>
      <w:instrText xml:space="preserve"> PAGE   \* MERGEFORMAT </w:instrText>
    </w:r>
    <w:r>
      <w:rPr>
        <w:rFonts w:ascii="Arial" w:eastAsia="Arial" w:hAnsi="Arial" w:cs="Arial"/>
      </w:rP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E76C4" w14:textId="77777777" w:rsidR="00702EF0" w:rsidRDefault="00702EF0">
      <w:pPr>
        <w:spacing w:after="0" w:line="240" w:lineRule="auto"/>
      </w:pPr>
      <w:r>
        <w:separator/>
      </w:r>
    </w:p>
  </w:footnote>
  <w:footnote w:type="continuationSeparator" w:id="0">
    <w:p w14:paraId="3EB04AE9" w14:textId="77777777" w:rsidR="00702EF0" w:rsidRDefault="00702E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891"/>
    <w:rsid w:val="00021410"/>
    <w:rsid w:val="00062B7A"/>
    <w:rsid w:val="00451FC7"/>
    <w:rsid w:val="00584661"/>
    <w:rsid w:val="00702EF0"/>
    <w:rsid w:val="007949C9"/>
    <w:rsid w:val="007D76F2"/>
    <w:rsid w:val="008B6B31"/>
    <w:rsid w:val="00931143"/>
    <w:rsid w:val="00A36B56"/>
    <w:rsid w:val="00A6294C"/>
    <w:rsid w:val="00AA168D"/>
    <w:rsid w:val="00C81891"/>
    <w:rsid w:val="00EE572E"/>
    <w:rsid w:val="00FE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C26AA"/>
  <w15:docId w15:val="{FDEE10B5-5E90-4935-845C-C9D65142F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940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Cyburt</dc:creator>
  <cp:keywords/>
  <cp:lastModifiedBy>Jowita Grochowiec</cp:lastModifiedBy>
  <cp:revision>3</cp:revision>
  <dcterms:created xsi:type="dcterms:W3CDTF">2025-12-05T12:50:00Z</dcterms:created>
  <dcterms:modified xsi:type="dcterms:W3CDTF">2025-12-05T12:59:00Z</dcterms:modified>
</cp:coreProperties>
</file>