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4F15" w14:textId="616BE749" w:rsidR="00FD4268" w:rsidRPr="00FD4268" w:rsidRDefault="00FD4268" w:rsidP="00FD4268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bookmarkStart w:id="0" w:name="Plus"/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Załącznik do zarządzenia rektora nr </w:t>
      </w:r>
      <w:r w:rsidR="005D591C">
        <w:rPr>
          <w:rFonts w:ascii="Times New Roman" w:eastAsia="Times New Roman" w:hAnsi="Times New Roman" w:cs="Times New Roman"/>
          <w:bCs/>
          <w:i/>
          <w:sz w:val="20"/>
          <w:szCs w:val="20"/>
        </w:rPr>
        <w:t>118/</w:t>
      </w: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>202</w:t>
      </w:r>
      <w:r w:rsidR="00503AEB">
        <w:rPr>
          <w:rFonts w:ascii="Times New Roman" w:eastAsia="Times New Roman" w:hAnsi="Times New Roman" w:cs="Times New Roman"/>
          <w:bCs/>
          <w:i/>
          <w:sz w:val="20"/>
          <w:szCs w:val="20"/>
        </w:rPr>
        <w:t>5</w:t>
      </w: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</w:t>
      </w:r>
    </w:p>
    <w:p w14:paraId="7F1BAA5F" w14:textId="7D6B4028" w:rsidR="00FD4268" w:rsidRPr="00FD4268" w:rsidRDefault="00FD4268" w:rsidP="00FD4268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z dnia </w:t>
      </w:r>
      <w:r w:rsidR="005D591C">
        <w:rPr>
          <w:rFonts w:ascii="Times New Roman" w:eastAsia="Times New Roman" w:hAnsi="Times New Roman" w:cs="Times New Roman"/>
          <w:bCs/>
          <w:i/>
          <w:sz w:val="20"/>
          <w:szCs w:val="20"/>
        </w:rPr>
        <w:t>4</w:t>
      </w:r>
      <w:r w:rsidR="009B2826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l</w:t>
      </w:r>
      <w:r w:rsidR="00503AEB">
        <w:rPr>
          <w:rFonts w:ascii="Times New Roman" w:eastAsia="Times New Roman" w:hAnsi="Times New Roman" w:cs="Times New Roman"/>
          <w:bCs/>
          <w:i/>
          <w:sz w:val="20"/>
          <w:szCs w:val="20"/>
        </w:rPr>
        <w:t>istopada</w:t>
      </w: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202</w:t>
      </w:r>
      <w:r w:rsidR="00503AEB">
        <w:rPr>
          <w:rFonts w:ascii="Times New Roman" w:eastAsia="Times New Roman" w:hAnsi="Times New Roman" w:cs="Times New Roman"/>
          <w:bCs/>
          <w:i/>
          <w:sz w:val="20"/>
          <w:szCs w:val="20"/>
        </w:rPr>
        <w:t>5</w:t>
      </w: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roku</w:t>
      </w:r>
    </w:p>
    <w:p w14:paraId="6364053B" w14:textId="77777777" w:rsidR="00FD4268" w:rsidRPr="00FD4268" w:rsidRDefault="00FD4268" w:rsidP="00FD4268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</w:rPr>
      </w:pPr>
    </w:p>
    <w:p w14:paraId="0F29990E" w14:textId="77777777" w:rsidR="00CA1D0E" w:rsidRPr="00A53992" w:rsidRDefault="003C1E13" w:rsidP="007C281C">
      <w:pPr>
        <w:spacing w:after="30" w:line="300" w:lineRule="atLeast"/>
        <w:ind w:left="75" w:right="60"/>
        <w:jc w:val="both"/>
        <w:textAlignment w:val="top"/>
        <w:rPr>
          <w:rFonts w:ascii="Times New Roman" w:eastAsia="Times New Roman" w:hAnsi="Times New Roman" w:cs="Times New Roman"/>
          <w:bCs/>
        </w:rPr>
      </w:pPr>
      <w:r w:rsidRPr="00A53992">
        <w:rPr>
          <w:rFonts w:ascii="Times New Roman" w:eastAsia="Times New Roman" w:hAnsi="Times New Roman" w:cs="Times New Roman"/>
          <w:bCs/>
          <w:noProof/>
        </w:rPr>
        <w:t xml:space="preserve">                                                    </w:t>
      </w:r>
    </w:p>
    <w:bookmarkEnd w:id="0"/>
    <w:p w14:paraId="49E161C9" w14:textId="1BC860D8" w:rsidR="00AE34D0" w:rsidRPr="00A53992" w:rsidRDefault="00242F85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 xml:space="preserve">REGULAMIN </w:t>
      </w:r>
      <w:r w:rsidR="003F1302" w:rsidRPr="00A53992">
        <w:rPr>
          <w:rFonts w:ascii="Times New Roman" w:hAnsi="Times New Roman" w:cs="Times New Roman"/>
          <w:b/>
        </w:rPr>
        <w:t xml:space="preserve">REALIZACJI WYJAZDÓW </w:t>
      </w:r>
      <w:r w:rsidR="00821E5B" w:rsidRPr="00A53992">
        <w:rPr>
          <w:rFonts w:ascii="Times New Roman" w:hAnsi="Times New Roman" w:cs="Times New Roman"/>
          <w:b/>
        </w:rPr>
        <w:t xml:space="preserve">W CELACH </w:t>
      </w:r>
      <w:r w:rsidR="00903C7C" w:rsidRPr="00A53992">
        <w:rPr>
          <w:rFonts w:ascii="Times New Roman" w:hAnsi="Times New Roman" w:cs="Times New Roman"/>
          <w:b/>
        </w:rPr>
        <w:t xml:space="preserve">DYDAKTYCZNYCH </w:t>
      </w:r>
      <w:r w:rsidR="00FD4268">
        <w:rPr>
          <w:rFonts w:ascii="Times New Roman" w:hAnsi="Times New Roman" w:cs="Times New Roman"/>
          <w:b/>
        </w:rPr>
        <w:br/>
      </w:r>
      <w:r w:rsidR="00903C7C" w:rsidRPr="00A53992">
        <w:rPr>
          <w:rFonts w:ascii="Times New Roman" w:hAnsi="Times New Roman" w:cs="Times New Roman"/>
          <w:b/>
        </w:rPr>
        <w:t>NAUCZYCIELI AKADEMICKICH</w:t>
      </w:r>
    </w:p>
    <w:p w14:paraId="66714298" w14:textId="77777777" w:rsidR="00EB3778" w:rsidRPr="00A53992" w:rsidRDefault="00AE34D0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>AKADEMII BIALSKIEJ IM. JANA PAWŁA II</w:t>
      </w:r>
      <w:r w:rsidR="00EB3778" w:rsidRPr="00A53992">
        <w:rPr>
          <w:rFonts w:ascii="Times New Roman" w:hAnsi="Times New Roman" w:cs="Times New Roman"/>
          <w:b/>
        </w:rPr>
        <w:t xml:space="preserve"> </w:t>
      </w:r>
    </w:p>
    <w:p w14:paraId="2214B49C" w14:textId="77777777" w:rsidR="00A53992" w:rsidRDefault="00561134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 xml:space="preserve">W RAMACH PROGRAMU </w:t>
      </w:r>
      <w:r w:rsidR="00AE34D0" w:rsidRPr="00A53992">
        <w:rPr>
          <w:rFonts w:ascii="Times New Roman" w:hAnsi="Times New Roman" w:cs="Times New Roman"/>
          <w:b/>
        </w:rPr>
        <w:t xml:space="preserve">ERASMUS+ </w:t>
      </w:r>
    </w:p>
    <w:p w14:paraId="0F619406" w14:textId="5ECBCD70" w:rsidR="00A53992" w:rsidRDefault="00AE34D0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 xml:space="preserve">AKCJA KLUCZOWA 1: </w:t>
      </w:r>
      <w:r w:rsidR="002465F8" w:rsidRPr="002465F8">
        <w:rPr>
          <w:rFonts w:ascii="Times New Roman" w:hAnsi="Times New Roman" w:cs="Times New Roman"/>
          <w:b/>
        </w:rPr>
        <w:t>M</w:t>
      </w:r>
      <w:r w:rsidR="002465F8">
        <w:rPr>
          <w:rFonts w:ascii="Times New Roman" w:hAnsi="Times New Roman" w:cs="Times New Roman"/>
          <w:b/>
        </w:rPr>
        <w:t xml:space="preserve">OBILNOŚĆ STUDENTÓW I PRACOWNIKÓW INSTYTUCJI SZKOLNICTWA WYŻSZEGO WSPIERANA PRZEZ FUNDUSZE POLITYKI ZEWNĘTRZNEJ </w:t>
      </w:r>
      <w:r w:rsidR="002465F8" w:rsidRPr="002465F8">
        <w:rPr>
          <w:rFonts w:ascii="Times New Roman" w:hAnsi="Times New Roman" w:cs="Times New Roman"/>
          <w:b/>
        </w:rPr>
        <w:t>(KA171-HED)</w:t>
      </w:r>
    </w:p>
    <w:p w14:paraId="2D786B5E" w14:textId="50AA1E52" w:rsidR="00F16DCE" w:rsidRPr="00A53992" w:rsidRDefault="00AE34D0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 xml:space="preserve">OBOWIĄZUJĄCY DLA PROJEKTU NUMER </w:t>
      </w:r>
      <w:r w:rsidR="009F3390" w:rsidRPr="009F3390">
        <w:rPr>
          <w:rFonts w:ascii="Times New Roman" w:hAnsi="Times New Roman" w:cs="Times New Roman"/>
          <w:b/>
        </w:rPr>
        <w:t>2025-1-PL01-KA171-HED-000344034</w:t>
      </w:r>
    </w:p>
    <w:p w14:paraId="7FBBD008" w14:textId="77777777" w:rsidR="008C78A9" w:rsidRPr="00A53992" w:rsidRDefault="008C78A9" w:rsidP="00561134">
      <w:pPr>
        <w:spacing w:before="60" w:after="0" w:line="300" w:lineRule="atLeast"/>
        <w:ind w:left="75" w:right="60"/>
        <w:jc w:val="center"/>
        <w:textAlignment w:val="top"/>
        <w:rPr>
          <w:rFonts w:ascii="Times New Roman" w:eastAsia="Times New Roman" w:hAnsi="Times New Roman" w:cs="Times New Roman"/>
          <w:bCs/>
        </w:rPr>
      </w:pPr>
    </w:p>
    <w:p w14:paraId="6328CFC5" w14:textId="77777777" w:rsidR="00821E5B" w:rsidRPr="00FD2A4A" w:rsidRDefault="00656F7B" w:rsidP="00580DDB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FD2A4A">
        <w:rPr>
          <w:rFonts w:ascii="Times New Roman" w:eastAsia="Times New Roman" w:hAnsi="Times New Roman" w:cs="Times New Roman"/>
          <w:b/>
        </w:rPr>
        <w:t xml:space="preserve">I. </w:t>
      </w:r>
      <w:r w:rsidR="008C78A9" w:rsidRPr="00FD2A4A">
        <w:rPr>
          <w:rFonts w:ascii="Times New Roman" w:eastAsia="Times New Roman" w:hAnsi="Times New Roman" w:cs="Times New Roman"/>
          <w:b/>
        </w:rPr>
        <w:t>INFORMACJE OGÓLNE</w:t>
      </w:r>
    </w:p>
    <w:p w14:paraId="2FB7A4FD" w14:textId="28FC5245" w:rsidR="00821E5B" w:rsidRPr="00FD4268" w:rsidRDefault="00821E5B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FD4268">
        <w:rPr>
          <w:rFonts w:ascii="Times New Roman" w:eastAsia="Times New Roman" w:hAnsi="Times New Roman" w:cs="Times New Roman"/>
        </w:rPr>
        <w:t xml:space="preserve">Do ubiegania się o dofinansowanie wyjazdu </w:t>
      </w:r>
      <w:r w:rsidR="0038318D" w:rsidRPr="00FD4268">
        <w:rPr>
          <w:rFonts w:ascii="Times New Roman" w:eastAsia="Times New Roman" w:hAnsi="Times New Roman" w:cs="Times New Roman"/>
        </w:rPr>
        <w:t>dydaktycznego</w:t>
      </w:r>
      <w:r w:rsidR="00AB599C">
        <w:rPr>
          <w:rFonts w:ascii="Times New Roman" w:eastAsia="Times New Roman" w:hAnsi="Times New Roman" w:cs="Times New Roman"/>
        </w:rPr>
        <w:t xml:space="preserve"> </w:t>
      </w:r>
      <w:r w:rsidRPr="00FD4268">
        <w:rPr>
          <w:rFonts w:ascii="Times New Roman" w:eastAsia="Times New Roman" w:hAnsi="Times New Roman" w:cs="Times New Roman"/>
        </w:rPr>
        <w:t xml:space="preserve">uprawnione są osoby zatrudnione </w:t>
      </w:r>
      <w:r w:rsidR="005D591C">
        <w:rPr>
          <w:rFonts w:ascii="Times New Roman" w:eastAsia="Times New Roman" w:hAnsi="Times New Roman" w:cs="Times New Roman"/>
        </w:rPr>
        <w:br/>
      </w:r>
      <w:r w:rsidRPr="00FD4268">
        <w:rPr>
          <w:rFonts w:ascii="Times New Roman" w:eastAsia="Times New Roman" w:hAnsi="Times New Roman" w:cs="Times New Roman"/>
        </w:rPr>
        <w:t xml:space="preserve">w </w:t>
      </w:r>
      <w:r w:rsidR="00D35A6B" w:rsidRPr="00FD4268">
        <w:rPr>
          <w:rFonts w:ascii="Times New Roman" w:eastAsia="Times New Roman" w:hAnsi="Times New Roman" w:cs="Times New Roman"/>
        </w:rPr>
        <w:t>Akademii Bialskiej im. Jana Pawła II</w:t>
      </w:r>
      <w:r w:rsidRPr="00FD4268">
        <w:rPr>
          <w:rFonts w:ascii="Times New Roman" w:eastAsia="Times New Roman" w:hAnsi="Times New Roman" w:cs="Times New Roman"/>
        </w:rPr>
        <w:t xml:space="preserve"> </w:t>
      </w:r>
      <w:r w:rsidR="000D3B71" w:rsidRPr="00FD4268">
        <w:rPr>
          <w:rFonts w:ascii="Times New Roman" w:eastAsia="Times New Roman" w:hAnsi="Times New Roman" w:cs="Times New Roman"/>
        </w:rPr>
        <w:t xml:space="preserve">na podstawie umowy o pracę </w:t>
      </w:r>
      <w:r w:rsidRPr="00FD4268">
        <w:rPr>
          <w:rFonts w:ascii="Times New Roman" w:eastAsia="Times New Roman" w:hAnsi="Times New Roman" w:cs="Times New Roman"/>
        </w:rPr>
        <w:t xml:space="preserve">na stanowisku </w:t>
      </w:r>
      <w:r w:rsidR="0038318D" w:rsidRPr="00FD4268">
        <w:rPr>
          <w:rFonts w:ascii="Times New Roman" w:eastAsia="Times New Roman" w:hAnsi="Times New Roman" w:cs="Times New Roman"/>
        </w:rPr>
        <w:t>nauczyciela akademickiego, lektora lub instruktora</w:t>
      </w:r>
      <w:r w:rsidR="001C4CF5" w:rsidRPr="00FD4268">
        <w:rPr>
          <w:rFonts w:ascii="Times New Roman" w:eastAsia="Times New Roman" w:hAnsi="Times New Roman" w:cs="Times New Roman"/>
        </w:rPr>
        <w:t>.</w:t>
      </w:r>
      <w:r w:rsidR="000D3B71" w:rsidRPr="00FD4268">
        <w:rPr>
          <w:rFonts w:ascii="Times New Roman" w:eastAsia="Times New Roman" w:hAnsi="Times New Roman" w:cs="Times New Roman"/>
        </w:rPr>
        <w:t xml:space="preserve"> </w:t>
      </w:r>
    </w:p>
    <w:p w14:paraId="33415162" w14:textId="28CFF9C1" w:rsidR="0038318D" w:rsidRPr="00FD4268" w:rsidRDefault="0038318D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FD4268">
        <w:rPr>
          <w:rFonts w:ascii="Times New Roman" w:eastAsia="Times New Roman" w:hAnsi="Times New Roman" w:cs="Times New Roman"/>
        </w:rPr>
        <w:t xml:space="preserve">Celem wyjazdu dydaktycznego finansowanego w ramach Programu Erasmus+ jest przeprowadzenie zajęć dydaktycznych w wymiarze min. 8 godzin na zagranicznej uczelni partnerskiej </w:t>
      </w:r>
      <w:r w:rsidR="00F96CE8">
        <w:rPr>
          <w:rFonts w:ascii="Times New Roman" w:eastAsia="Times New Roman" w:hAnsi="Times New Roman" w:cs="Times New Roman"/>
        </w:rPr>
        <w:t>z kraju trzeciego niestowarzyszonego z Programem</w:t>
      </w:r>
      <w:r w:rsidRPr="00FD4268">
        <w:rPr>
          <w:rFonts w:ascii="Times New Roman" w:eastAsia="Times New Roman" w:hAnsi="Times New Roman" w:cs="Times New Roman"/>
        </w:rPr>
        <w:t>.</w:t>
      </w:r>
    </w:p>
    <w:p w14:paraId="6CCA09EA" w14:textId="4DAD199C" w:rsidR="000E7A74" w:rsidRPr="00FD4268" w:rsidRDefault="000E7A74" w:rsidP="00531E24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FD4268">
        <w:rPr>
          <w:rFonts w:ascii="Times New Roman" w:hAnsi="Times New Roman" w:cs="Times New Roman"/>
        </w:rPr>
        <w:t xml:space="preserve">Celem wyjazdu </w:t>
      </w:r>
      <w:r w:rsidR="00AB3A5C" w:rsidRPr="00FD4268">
        <w:rPr>
          <w:rFonts w:ascii="Times New Roman" w:hAnsi="Times New Roman" w:cs="Times New Roman"/>
        </w:rPr>
        <w:t xml:space="preserve">dydaktycznego </w:t>
      </w:r>
      <w:r w:rsidRPr="00FD4268">
        <w:rPr>
          <w:rFonts w:ascii="Times New Roman" w:hAnsi="Times New Roman" w:cs="Times New Roman"/>
        </w:rPr>
        <w:t>nie może być udział w konferencji.</w:t>
      </w:r>
    </w:p>
    <w:p w14:paraId="4CFFF89D" w14:textId="72ECFA61" w:rsidR="001A03F6" w:rsidRPr="00FD4268" w:rsidRDefault="003E3AFD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FD4268">
        <w:rPr>
          <w:rFonts w:ascii="Times New Roman" w:eastAsia="Times New Roman" w:hAnsi="Times New Roman" w:cs="Times New Roman"/>
        </w:rPr>
        <w:t xml:space="preserve">Mobilność pracowników związana z prowadzeniem zajęć dydaktycznych może mieć miejsce </w:t>
      </w:r>
      <w:r w:rsidR="005D591C">
        <w:rPr>
          <w:rFonts w:ascii="Times New Roman" w:eastAsia="Times New Roman" w:hAnsi="Times New Roman" w:cs="Times New Roman"/>
        </w:rPr>
        <w:br/>
      </w:r>
      <w:r w:rsidRPr="00FD4268">
        <w:rPr>
          <w:rFonts w:ascii="Times New Roman" w:eastAsia="Times New Roman" w:hAnsi="Times New Roman" w:cs="Times New Roman"/>
        </w:rPr>
        <w:t>w dowolnym obszarze przedmiotowym i dowolnej dyscyplinie akademickiej</w:t>
      </w:r>
      <w:r w:rsidR="004F17D2">
        <w:rPr>
          <w:rFonts w:ascii="Times New Roman" w:eastAsia="Times New Roman" w:hAnsi="Times New Roman" w:cs="Times New Roman"/>
        </w:rPr>
        <w:t>.</w:t>
      </w:r>
    </w:p>
    <w:p w14:paraId="12F16D6A" w14:textId="002947E9" w:rsidR="003E3AFD" w:rsidRPr="00FD4268" w:rsidRDefault="004F17D2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</w:t>
      </w:r>
      <w:r w:rsidR="003E3AFD" w:rsidRPr="00FD4268">
        <w:rPr>
          <w:rFonts w:ascii="Times New Roman" w:eastAsia="Times New Roman" w:hAnsi="Times New Roman" w:cs="Times New Roman"/>
        </w:rPr>
        <w:t xml:space="preserve">auczyciel akademicki, lektor, instruktor zajmujący się daną dziedziną akademicką może zrealizować mobilność dydaktyczną jedynie na tej uczelni zagranicznej, z którą Akademia Bialska im. Jana Pawła II posiada podpisaną umowę </w:t>
      </w:r>
      <w:r w:rsidR="001A03F6" w:rsidRPr="00FD4268">
        <w:rPr>
          <w:rFonts w:ascii="Times New Roman" w:eastAsia="Times New Roman" w:hAnsi="Times New Roman" w:cs="Times New Roman"/>
        </w:rPr>
        <w:t xml:space="preserve">inter-instytucjonalną Erasmus+ </w:t>
      </w:r>
      <w:r w:rsidR="003E3AFD" w:rsidRPr="00FD4268">
        <w:rPr>
          <w:rFonts w:ascii="Times New Roman" w:eastAsia="Times New Roman" w:hAnsi="Times New Roman" w:cs="Times New Roman"/>
        </w:rPr>
        <w:t xml:space="preserve">dla pokrewnego obszaru przedmiotowego lub dyscypliny akademickiej.  </w:t>
      </w:r>
    </w:p>
    <w:p w14:paraId="54F9661E" w14:textId="3E4DEFDF" w:rsidR="006E7F53" w:rsidRPr="004F17D2" w:rsidRDefault="00190D8E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4F17D2">
        <w:rPr>
          <w:rFonts w:ascii="Times New Roman" w:eastAsia="Times New Roman" w:hAnsi="Times New Roman" w:cs="Times New Roman"/>
        </w:rPr>
        <w:t xml:space="preserve">Wyjazd </w:t>
      </w:r>
      <w:r w:rsidR="003E3AFD" w:rsidRPr="004F17D2">
        <w:rPr>
          <w:rFonts w:ascii="Times New Roman" w:eastAsia="Times New Roman" w:hAnsi="Times New Roman" w:cs="Times New Roman"/>
        </w:rPr>
        <w:t>dydaktyczny</w:t>
      </w:r>
      <w:r w:rsidR="004F17D2" w:rsidRPr="004F17D2">
        <w:rPr>
          <w:rFonts w:ascii="Times New Roman" w:eastAsia="Times New Roman" w:hAnsi="Times New Roman" w:cs="Times New Roman"/>
        </w:rPr>
        <w:t xml:space="preserve"> </w:t>
      </w:r>
      <w:r w:rsidR="002A04CA" w:rsidRPr="004F17D2">
        <w:rPr>
          <w:rFonts w:ascii="Times New Roman" w:eastAsia="Times New Roman" w:hAnsi="Times New Roman" w:cs="Times New Roman"/>
        </w:rPr>
        <w:t xml:space="preserve">do </w:t>
      </w:r>
      <w:r w:rsidR="004F17D2" w:rsidRPr="004F17D2">
        <w:rPr>
          <w:rFonts w:ascii="Times New Roman" w:eastAsia="Times New Roman" w:hAnsi="Times New Roman" w:cs="Times New Roman"/>
        </w:rPr>
        <w:t xml:space="preserve">uczelni </w:t>
      </w:r>
      <w:r w:rsidR="006E7F53" w:rsidRPr="004F17D2">
        <w:rPr>
          <w:rFonts w:ascii="Times New Roman" w:eastAsia="Times New Roman" w:hAnsi="Times New Roman" w:cs="Times New Roman"/>
        </w:rPr>
        <w:t xml:space="preserve">zagranicznych w </w:t>
      </w:r>
      <w:r w:rsidR="004E164B" w:rsidRPr="004F17D2">
        <w:rPr>
          <w:rFonts w:ascii="Times New Roman" w:eastAsia="Times New Roman" w:hAnsi="Times New Roman" w:cs="Times New Roman"/>
        </w:rPr>
        <w:t xml:space="preserve">państwach trzecich niestowarzyszonych </w:t>
      </w:r>
      <w:r w:rsidR="005D591C">
        <w:rPr>
          <w:rFonts w:ascii="Times New Roman" w:eastAsia="Times New Roman" w:hAnsi="Times New Roman" w:cs="Times New Roman"/>
        </w:rPr>
        <w:br/>
      </w:r>
      <w:r w:rsidR="004E164B" w:rsidRPr="004F17D2">
        <w:rPr>
          <w:rFonts w:ascii="Times New Roman" w:eastAsia="Times New Roman" w:hAnsi="Times New Roman" w:cs="Times New Roman"/>
        </w:rPr>
        <w:t xml:space="preserve">z </w:t>
      </w:r>
      <w:r w:rsidR="004F17D2">
        <w:rPr>
          <w:rFonts w:ascii="Times New Roman" w:eastAsia="Times New Roman" w:hAnsi="Times New Roman" w:cs="Times New Roman"/>
        </w:rPr>
        <w:t>P</w:t>
      </w:r>
      <w:r w:rsidR="004E164B" w:rsidRPr="004F17D2">
        <w:rPr>
          <w:rFonts w:ascii="Times New Roman" w:eastAsia="Times New Roman" w:hAnsi="Times New Roman" w:cs="Times New Roman"/>
        </w:rPr>
        <w:t>rogramem</w:t>
      </w:r>
      <w:r w:rsidR="006E7F53" w:rsidRPr="004F17D2">
        <w:rPr>
          <w:rFonts w:ascii="Times New Roman" w:eastAsia="Times New Roman" w:hAnsi="Times New Roman" w:cs="Times New Roman"/>
        </w:rPr>
        <w:t xml:space="preserve"> może trwać od 5 kolejno następujących po sobie dni roboczych do 2 miesięcy. </w:t>
      </w:r>
      <w:r w:rsidR="005D591C">
        <w:rPr>
          <w:rFonts w:ascii="Times New Roman" w:eastAsia="Times New Roman" w:hAnsi="Times New Roman" w:cs="Times New Roman"/>
        </w:rPr>
        <w:br/>
      </w:r>
      <w:r w:rsidR="006E7F53" w:rsidRPr="004F17D2">
        <w:rPr>
          <w:rFonts w:ascii="Times New Roman" w:eastAsia="Times New Roman" w:hAnsi="Times New Roman" w:cs="Times New Roman"/>
        </w:rPr>
        <w:t>Przy czym w odniesieniu do maksymalnej długości pobytu sugerowane są wyjazdy 5-dniowe.</w:t>
      </w:r>
    </w:p>
    <w:p w14:paraId="7ECF5FB1" w14:textId="4135CBB1" w:rsidR="00052EE5" w:rsidRDefault="00EF3CD4" w:rsidP="00531E24">
      <w:pPr>
        <w:pStyle w:val="Akapitzlist"/>
        <w:numPr>
          <w:ilvl w:val="0"/>
          <w:numId w:val="40"/>
        </w:numPr>
        <w:spacing w:before="60" w:after="30" w:line="300" w:lineRule="atLeast"/>
        <w:ind w:right="60"/>
        <w:jc w:val="both"/>
        <w:textAlignment w:val="top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</w:t>
      </w:r>
      <w:r w:rsidR="00E70604">
        <w:rPr>
          <w:rFonts w:ascii="Times New Roman" w:eastAsia="Times New Roman" w:hAnsi="Times New Roman" w:cs="Times New Roman"/>
        </w:rPr>
        <w:t xml:space="preserve"> ramach projektu numer</w:t>
      </w:r>
      <w:r w:rsidR="00E70604" w:rsidRPr="00E70604">
        <w:rPr>
          <w:rFonts w:ascii="Times New Roman" w:eastAsia="Times New Roman" w:hAnsi="Times New Roman" w:cs="Times New Roman"/>
        </w:rPr>
        <w:t xml:space="preserve"> </w:t>
      </w:r>
      <w:r w:rsidR="009F3390" w:rsidRPr="009F3390">
        <w:rPr>
          <w:rFonts w:ascii="Times New Roman" w:eastAsia="Times New Roman" w:hAnsi="Times New Roman" w:cs="Times New Roman"/>
        </w:rPr>
        <w:t>2025-1-PL01-KA171-HED-000344034</w:t>
      </w:r>
      <w:r>
        <w:rPr>
          <w:rFonts w:ascii="Times New Roman" w:eastAsia="Times New Roman" w:hAnsi="Times New Roman" w:cs="Times New Roman"/>
        </w:rPr>
        <w:t xml:space="preserve">, Akademia Bialska im. Jana Pawła II otrzymała fundusze na realizację mobilności </w:t>
      </w:r>
      <w:r w:rsidR="00751A24">
        <w:rPr>
          <w:rFonts w:ascii="Times New Roman" w:eastAsia="Times New Roman" w:hAnsi="Times New Roman" w:cs="Times New Roman"/>
        </w:rPr>
        <w:t xml:space="preserve">wyjazdowych </w:t>
      </w:r>
      <w:r>
        <w:rPr>
          <w:rFonts w:ascii="Times New Roman" w:eastAsia="Times New Roman" w:hAnsi="Times New Roman" w:cs="Times New Roman"/>
        </w:rPr>
        <w:t>w następującym zakresie</w:t>
      </w:r>
      <w:r w:rsidR="00CE4DE1" w:rsidRPr="00FD4268">
        <w:rPr>
          <w:rFonts w:ascii="Times New Roman" w:eastAsia="Times New Roman" w:hAnsi="Times New Roman" w:cs="Times New Roman"/>
        </w:rPr>
        <w:t>:</w:t>
      </w:r>
    </w:p>
    <w:p w14:paraId="6DA75C62" w14:textId="77777777" w:rsidR="00EF3CD4" w:rsidRDefault="00EF3CD4" w:rsidP="00C60D15">
      <w:pPr>
        <w:spacing w:after="0" w:line="300" w:lineRule="atLeast"/>
        <w:ind w:right="60"/>
        <w:jc w:val="both"/>
        <w:textAlignment w:val="top"/>
        <w:rPr>
          <w:rFonts w:ascii="Times New Roman" w:eastAsia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2039"/>
        <w:gridCol w:w="1376"/>
        <w:gridCol w:w="1291"/>
        <w:gridCol w:w="2067"/>
        <w:gridCol w:w="1756"/>
      </w:tblGrid>
      <w:tr w:rsidR="00D42EB0" w14:paraId="1CC0F7E6" w14:textId="729ED2BC" w:rsidTr="002F00A8">
        <w:tc>
          <w:tcPr>
            <w:tcW w:w="533" w:type="dxa"/>
            <w:shd w:val="clear" w:color="auto" w:fill="DBE5F1" w:themeFill="accent1" w:themeFillTint="33"/>
          </w:tcPr>
          <w:p w14:paraId="646F78DD" w14:textId="141D806A" w:rsidR="00D42EB0" w:rsidRPr="0028353D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Nr</w:t>
            </w:r>
          </w:p>
        </w:tc>
        <w:tc>
          <w:tcPr>
            <w:tcW w:w="2039" w:type="dxa"/>
            <w:shd w:val="clear" w:color="auto" w:fill="DBE5F1" w:themeFill="accent1" w:themeFillTint="33"/>
          </w:tcPr>
          <w:p w14:paraId="237CA6C1" w14:textId="4E4E5EE3" w:rsidR="00D42EB0" w:rsidRPr="0028353D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 xml:space="preserve">Uczelnia partnerska biorąca udział w projekcie </w:t>
            </w:r>
            <w:r w:rsidRPr="009F3390">
              <w:rPr>
                <w:rFonts w:ascii="Times New Roman" w:eastAsia="Times New Roman" w:hAnsi="Times New Roman" w:cs="Times New Roman"/>
                <w:b/>
                <w:bCs/>
              </w:rPr>
              <w:t>2025-1-PL01-KA171-HED-000344034</w:t>
            </w:r>
          </w:p>
        </w:tc>
        <w:tc>
          <w:tcPr>
            <w:tcW w:w="1376" w:type="dxa"/>
            <w:shd w:val="clear" w:color="auto" w:fill="DBE5F1" w:themeFill="accent1" w:themeFillTint="33"/>
          </w:tcPr>
          <w:p w14:paraId="0016063F" w14:textId="277FE5C4" w:rsidR="00D42EB0" w:rsidRPr="0028353D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Lokalizacja</w:t>
            </w:r>
          </w:p>
        </w:tc>
        <w:tc>
          <w:tcPr>
            <w:tcW w:w="1291" w:type="dxa"/>
            <w:shd w:val="clear" w:color="auto" w:fill="DBE5F1" w:themeFill="accent1" w:themeFillTint="33"/>
          </w:tcPr>
          <w:p w14:paraId="67FA40FA" w14:textId="67FE8C46" w:rsidR="00D42EB0" w:rsidRPr="0028353D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Liczba mobilności</w:t>
            </w:r>
          </w:p>
        </w:tc>
        <w:tc>
          <w:tcPr>
            <w:tcW w:w="2067" w:type="dxa"/>
            <w:shd w:val="clear" w:color="auto" w:fill="DBE5F1" w:themeFill="accent1" w:themeFillTint="33"/>
          </w:tcPr>
          <w:p w14:paraId="069BA977" w14:textId="36479C71" w:rsidR="00D42EB0" w:rsidRPr="0028353D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Dziedzina akademicka współpracy</w:t>
            </w:r>
          </w:p>
        </w:tc>
        <w:tc>
          <w:tcPr>
            <w:tcW w:w="1756" w:type="dxa"/>
            <w:shd w:val="clear" w:color="auto" w:fill="DBE5F1" w:themeFill="accent1" w:themeFillTint="33"/>
          </w:tcPr>
          <w:p w14:paraId="52077A78" w14:textId="400C5AF7" w:rsidR="00D42EB0" w:rsidRPr="0028353D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Kwota dofinansowania w EUR/ osobę</w:t>
            </w:r>
          </w:p>
        </w:tc>
      </w:tr>
      <w:tr w:rsidR="00D42EB0" w14:paraId="78F86EE5" w14:textId="03F23752" w:rsidTr="002F00A8">
        <w:tc>
          <w:tcPr>
            <w:tcW w:w="533" w:type="dxa"/>
          </w:tcPr>
          <w:p w14:paraId="430E0DCE" w14:textId="3E42A13C" w:rsidR="00D42EB0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39" w:type="dxa"/>
          </w:tcPr>
          <w:p w14:paraId="0D3473B4" w14:textId="5F6ABBB6" w:rsidR="00D42EB0" w:rsidRDefault="00D42EB0" w:rsidP="005D591C">
            <w:pPr>
              <w:spacing w:before="60" w:after="30" w:line="300" w:lineRule="atLeast"/>
              <w:ind w:right="60"/>
              <w:textAlignment w:val="top"/>
              <w:rPr>
                <w:rFonts w:ascii="Times New Roman" w:eastAsia="Times New Roman" w:hAnsi="Times New Roman" w:cs="Times New Roman"/>
              </w:rPr>
            </w:pPr>
            <w:r w:rsidRPr="0054252F">
              <w:rPr>
                <w:rFonts w:ascii="Times New Roman" w:eastAsia="Times New Roman" w:hAnsi="Times New Roman" w:cs="Times New Roman"/>
              </w:rPr>
              <w:t>Uniwersytet Mabalacat City College</w:t>
            </w:r>
          </w:p>
        </w:tc>
        <w:tc>
          <w:tcPr>
            <w:tcW w:w="1376" w:type="dxa"/>
          </w:tcPr>
          <w:p w14:paraId="30476807" w14:textId="72F7AD65" w:rsidR="00D42EB0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Mabalacat, Filipiny</w:t>
            </w:r>
          </w:p>
        </w:tc>
        <w:tc>
          <w:tcPr>
            <w:tcW w:w="1291" w:type="dxa"/>
          </w:tcPr>
          <w:p w14:paraId="3E6EB1C1" w14:textId="22C3F035" w:rsidR="00D42EB0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67" w:type="dxa"/>
          </w:tcPr>
          <w:p w14:paraId="37A61174" w14:textId="7C75568B" w:rsidR="00D42EB0" w:rsidRDefault="00D42EB0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 w:rsidRPr="0054252F">
              <w:rPr>
                <w:rFonts w:ascii="Times New Roman" w:eastAsia="Times New Roman" w:hAnsi="Times New Roman" w:cs="Times New Roman"/>
              </w:rPr>
              <w:t>Informatyka, Turystyka, Pedagogika</w:t>
            </w:r>
          </w:p>
        </w:tc>
        <w:tc>
          <w:tcPr>
            <w:tcW w:w="1756" w:type="dxa"/>
          </w:tcPr>
          <w:p w14:paraId="55BBCF71" w14:textId="3E60BF74" w:rsidR="00D42EB0" w:rsidRDefault="002F00A8" w:rsidP="002F00A8">
            <w:pPr>
              <w:spacing w:before="60" w:after="30" w:line="300" w:lineRule="atLeast"/>
              <w:ind w:right="60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1735 EUR/ koszty podróży</w:t>
            </w:r>
          </w:p>
          <w:p w14:paraId="7E410393" w14:textId="4EF81095" w:rsidR="002F00A8" w:rsidRPr="0054252F" w:rsidRDefault="002F00A8" w:rsidP="002F00A8">
            <w:pPr>
              <w:spacing w:before="60" w:after="30" w:line="300" w:lineRule="atLeast"/>
              <w:ind w:right="60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1330 EUR/ wsparcie indywidualne </w:t>
            </w:r>
            <w:r w:rsidR="005D591C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(5 dni pobytu + 2 dni na podróż)</w:t>
            </w:r>
          </w:p>
        </w:tc>
      </w:tr>
      <w:tr w:rsidR="002F00A8" w14:paraId="5363166C" w14:textId="1F3326D9" w:rsidTr="002F00A8">
        <w:tc>
          <w:tcPr>
            <w:tcW w:w="533" w:type="dxa"/>
          </w:tcPr>
          <w:p w14:paraId="6DC34CA3" w14:textId="5EFE477C" w:rsidR="002F00A8" w:rsidRDefault="002F00A8" w:rsidP="002F00A8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2039" w:type="dxa"/>
          </w:tcPr>
          <w:p w14:paraId="785FF662" w14:textId="256E3C3A" w:rsidR="002F00A8" w:rsidRPr="00503AEB" w:rsidRDefault="002F00A8" w:rsidP="002F00A8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lang w:val="en-US"/>
              </w:rPr>
            </w:pPr>
            <w:r w:rsidRPr="00751A24">
              <w:rPr>
                <w:rFonts w:ascii="Times New Roman" w:eastAsia="Times New Roman" w:hAnsi="Times New Roman" w:cs="Times New Roman"/>
                <w:lang w:val="en-US"/>
              </w:rPr>
              <w:t>Oxford Advance Engineering College (OAEC)</w:t>
            </w:r>
          </w:p>
        </w:tc>
        <w:tc>
          <w:tcPr>
            <w:tcW w:w="1376" w:type="dxa"/>
          </w:tcPr>
          <w:p w14:paraId="147C0078" w14:textId="7F50FA79" w:rsidR="002F00A8" w:rsidRDefault="002F00A8" w:rsidP="002F00A8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Katmandu, Nepal</w:t>
            </w:r>
          </w:p>
        </w:tc>
        <w:tc>
          <w:tcPr>
            <w:tcW w:w="1291" w:type="dxa"/>
          </w:tcPr>
          <w:p w14:paraId="742AC09A" w14:textId="4E8D999B" w:rsidR="002F00A8" w:rsidRDefault="002F00A8" w:rsidP="002F00A8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67" w:type="dxa"/>
          </w:tcPr>
          <w:p w14:paraId="272BB8F3" w14:textId="5169FF27" w:rsidR="002F00A8" w:rsidRDefault="002F00A8" w:rsidP="002F00A8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 w:rsidRPr="00751A24">
              <w:rPr>
                <w:rFonts w:ascii="Times New Roman" w:eastAsia="Times New Roman" w:hAnsi="Times New Roman" w:cs="Times New Roman"/>
              </w:rPr>
              <w:t>Budownictwo, Informatyka</w:t>
            </w:r>
          </w:p>
        </w:tc>
        <w:tc>
          <w:tcPr>
            <w:tcW w:w="1756" w:type="dxa"/>
          </w:tcPr>
          <w:p w14:paraId="599758A8" w14:textId="77BAD7AA" w:rsidR="002F00A8" w:rsidRDefault="002F00A8" w:rsidP="002F00A8">
            <w:pPr>
              <w:spacing w:before="60" w:after="30" w:line="300" w:lineRule="atLeast"/>
              <w:ind w:right="60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1188 EUR/ koszty podróży </w:t>
            </w:r>
          </w:p>
          <w:p w14:paraId="086623D5" w14:textId="1E31125B" w:rsidR="002F00A8" w:rsidRPr="00751A24" w:rsidRDefault="002F00A8" w:rsidP="002F00A8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1330 EUR/ wsparcie indywidualne (5 dni pobytu + 2 dni na podróż)</w:t>
            </w:r>
          </w:p>
        </w:tc>
      </w:tr>
    </w:tbl>
    <w:p w14:paraId="6F2001DA" w14:textId="77777777" w:rsidR="00052EE5" w:rsidRPr="00A53992" w:rsidRDefault="00052EE5" w:rsidP="00C60D15">
      <w:pPr>
        <w:spacing w:after="0" w:line="300" w:lineRule="atLeast"/>
        <w:ind w:right="60"/>
        <w:jc w:val="both"/>
        <w:textAlignment w:val="top"/>
        <w:rPr>
          <w:rFonts w:ascii="Times New Roman" w:eastAsia="Times New Roman" w:hAnsi="Times New Roman" w:cs="Times New Roman"/>
        </w:rPr>
      </w:pPr>
    </w:p>
    <w:p w14:paraId="5D9A94C6" w14:textId="6A53D59A" w:rsidR="007769AC" w:rsidRPr="005B441B" w:rsidRDefault="007769AC" w:rsidP="005B441B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5B441B">
        <w:rPr>
          <w:rFonts w:ascii="Times New Roman" w:eastAsia="Times New Roman" w:hAnsi="Times New Roman" w:cs="Times New Roman"/>
        </w:rPr>
        <w:t>Kandydaci na wyjazd kwalifikowani są w ramach limitu miejsc wynikającego z umów dwustronnych podpisany</w:t>
      </w:r>
      <w:r w:rsidR="00190D8E" w:rsidRPr="005B441B">
        <w:rPr>
          <w:rFonts w:ascii="Times New Roman" w:eastAsia="Times New Roman" w:hAnsi="Times New Roman" w:cs="Times New Roman"/>
        </w:rPr>
        <w:t xml:space="preserve">ch z </w:t>
      </w:r>
      <w:r w:rsidRPr="005B441B">
        <w:rPr>
          <w:rFonts w:ascii="Times New Roman" w:eastAsia="Times New Roman" w:hAnsi="Times New Roman" w:cs="Times New Roman"/>
        </w:rPr>
        <w:t>zagranicznymi uczelniami partnerskimi oraz limitu miejsc określon</w:t>
      </w:r>
      <w:r w:rsidR="00190D8E" w:rsidRPr="005B441B">
        <w:rPr>
          <w:rFonts w:ascii="Times New Roman" w:eastAsia="Times New Roman" w:hAnsi="Times New Roman" w:cs="Times New Roman"/>
        </w:rPr>
        <w:t>ych</w:t>
      </w:r>
      <w:r w:rsidRPr="005B441B">
        <w:rPr>
          <w:rFonts w:ascii="Times New Roman" w:eastAsia="Times New Roman" w:hAnsi="Times New Roman" w:cs="Times New Roman"/>
        </w:rPr>
        <w:t xml:space="preserve"> w umowie finansowej między Uczelnią a Narodową Agencją Programu Erasmus</w:t>
      </w:r>
      <w:r w:rsidR="002A00ED" w:rsidRPr="005B441B">
        <w:rPr>
          <w:rFonts w:ascii="Times New Roman" w:eastAsia="Times New Roman" w:hAnsi="Times New Roman" w:cs="Times New Roman"/>
        </w:rPr>
        <w:t>+</w:t>
      </w:r>
      <w:r w:rsidRPr="005B441B">
        <w:rPr>
          <w:rFonts w:ascii="Times New Roman" w:eastAsia="Times New Roman" w:hAnsi="Times New Roman" w:cs="Times New Roman"/>
        </w:rPr>
        <w:t>.</w:t>
      </w:r>
    </w:p>
    <w:p w14:paraId="632F7EA4" w14:textId="35D68832" w:rsidR="002A00ED" w:rsidRPr="005B441B" w:rsidRDefault="00F93CB0" w:rsidP="005B441B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bookmarkStart w:id="1" w:name="_Hlk187314836"/>
      <w:r>
        <w:rPr>
          <w:rFonts w:ascii="Times New Roman" w:hAnsi="Times New Roman" w:cs="Times New Roman"/>
        </w:rPr>
        <w:t xml:space="preserve">Od dnia ogłoszenia rekrutacji na wyjazdy w </w:t>
      </w:r>
      <w:r w:rsidR="0086547D" w:rsidRPr="005B441B">
        <w:rPr>
          <w:rFonts w:ascii="Times New Roman" w:hAnsi="Times New Roman" w:cs="Times New Roman"/>
        </w:rPr>
        <w:t>ramach</w:t>
      </w:r>
      <w:r w:rsidR="002A00ED" w:rsidRPr="005B441B">
        <w:rPr>
          <w:rFonts w:ascii="Times New Roman" w:hAnsi="Times New Roman" w:cs="Times New Roman"/>
        </w:rPr>
        <w:t xml:space="preserve"> umowy finansowej </w:t>
      </w:r>
      <w:r w:rsidR="009F3390" w:rsidRPr="009F3390">
        <w:rPr>
          <w:rFonts w:ascii="Times New Roman" w:hAnsi="Times New Roman" w:cs="Times New Roman"/>
        </w:rPr>
        <w:t>2025-1-PL01-KA171-HED-000344034</w:t>
      </w:r>
      <w:r>
        <w:rPr>
          <w:rFonts w:ascii="Times New Roman" w:hAnsi="Times New Roman" w:cs="Times New Roman"/>
        </w:rPr>
        <w:t>, nabory na wyjazd będą odbywały się</w:t>
      </w:r>
      <w:r w:rsidR="00C16495" w:rsidRPr="005B441B">
        <w:rPr>
          <w:rFonts w:ascii="Times New Roman" w:hAnsi="Times New Roman" w:cs="Times New Roman"/>
        </w:rPr>
        <w:t xml:space="preserve"> w trybie ciągłym tj. do wykorzystania przyznanej liczby mobilności.</w:t>
      </w:r>
      <w:r w:rsidR="00870952">
        <w:rPr>
          <w:rFonts w:ascii="Times New Roman" w:hAnsi="Times New Roman" w:cs="Times New Roman"/>
        </w:rPr>
        <w:t xml:space="preserve"> </w:t>
      </w:r>
      <w:r w:rsidR="00870952" w:rsidRPr="00A53992">
        <w:rPr>
          <w:rFonts w:ascii="Times New Roman" w:hAnsi="Times New Roman" w:cs="Times New Roman"/>
        </w:rPr>
        <w:t xml:space="preserve">W przypadku dysponowania </w:t>
      </w:r>
      <w:r w:rsidR="00870952" w:rsidRPr="00A53992">
        <w:rPr>
          <w:rFonts w:ascii="Times New Roman" w:hAnsi="Times New Roman" w:cs="Times New Roman"/>
          <w:color w:val="000000" w:themeColor="text1"/>
        </w:rPr>
        <w:t xml:space="preserve">przez Uczelnię dodatkowymi środkami finansowymi, społeczność akademicka zostanie poinformowana o organizacji </w:t>
      </w:r>
      <w:r w:rsidR="00870952">
        <w:rPr>
          <w:rFonts w:ascii="Times New Roman" w:hAnsi="Times New Roman" w:cs="Times New Roman"/>
          <w:color w:val="000000" w:themeColor="text1"/>
        </w:rPr>
        <w:t>dodatkowego</w:t>
      </w:r>
      <w:r w:rsidR="00870952" w:rsidRPr="00A53992">
        <w:rPr>
          <w:rFonts w:ascii="Times New Roman" w:hAnsi="Times New Roman" w:cs="Times New Roman"/>
          <w:color w:val="000000" w:themeColor="text1"/>
        </w:rPr>
        <w:t xml:space="preserve"> nabor</w:t>
      </w:r>
      <w:r w:rsidR="00870952">
        <w:rPr>
          <w:rFonts w:ascii="Times New Roman" w:hAnsi="Times New Roman" w:cs="Times New Roman"/>
          <w:color w:val="000000" w:themeColor="text1"/>
        </w:rPr>
        <w:t>u</w:t>
      </w:r>
      <w:r w:rsidR="00870952" w:rsidRPr="00A53992">
        <w:rPr>
          <w:rFonts w:ascii="Times New Roman" w:eastAsia="Times New Roman" w:hAnsi="Times New Roman" w:cs="Times New Roman"/>
        </w:rPr>
        <w:t>.</w:t>
      </w:r>
    </w:p>
    <w:bookmarkEnd w:id="1"/>
    <w:p w14:paraId="53D28E4F" w14:textId="2D3662CB" w:rsidR="001006EA" w:rsidRPr="005B441B" w:rsidRDefault="001E3FBB" w:rsidP="005B441B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color w:val="000000" w:themeColor="text1"/>
        </w:rPr>
      </w:pPr>
      <w:r w:rsidRPr="005B441B">
        <w:rPr>
          <w:rFonts w:ascii="Times New Roman" w:hAnsi="Times New Roman" w:cs="Times New Roman"/>
          <w:color w:val="000000" w:themeColor="text1"/>
        </w:rPr>
        <w:t xml:space="preserve">Przy kwalifikacji  pracowników </w:t>
      </w:r>
      <w:r w:rsidR="005901A0" w:rsidRPr="005B441B">
        <w:rPr>
          <w:rFonts w:ascii="Times New Roman" w:hAnsi="Times New Roman" w:cs="Times New Roman"/>
          <w:color w:val="000000" w:themeColor="text1"/>
        </w:rPr>
        <w:t xml:space="preserve">dydaktycznych </w:t>
      </w:r>
      <w:r w:rsidRPr="005B441B">
        <w:rPr>
          <w:rFonts w:ascii="Times New Roman" w:hAnsi="Times New Roman" w:cs="Times New Roman"/>
          <w:color w:val="000000" w:themeColor="text1"/>
        </w:rPr>
        <w:t xml:space="preserve">na wyjazdy </w:t>
      </w:r>
      <w:r w:rsidR="005901A0" w:rsidRPr="005B441B">
        <w:rPr>
          <w:rFonts w:ascii="Times New Roman" w:hAnsi="Times New Roman" w:cs="Times New Roman"/>
          <w:color w:val="000000" w:themeColor="text1"/>
        </w:rPr>
        <w:t>dydaktyczne</w:t>
      </w:r>
      <w:r w:rsidR="00C16495" w:rsidRPr="005B441B">
        <w:rPr>
          <w:rFonts w:ascii="Times New Roman" w:hAnsi="Times New Roman" w:cs="Times New Roman"/>
          <w:color w:val="000000" w:themeColor="text1"/>
        </w:rPr>
        <w:t xml:space="preserve"> </w:t>
      </w:r>
      <w:r w:rsidRPr="005B441B">
        <w:rPr>
          <w:rFonts w:ascii="Times New Roman" w:hAnsi="Times New Roman" w:cs="Times New Roman"/>
          <w:color w:val="000000" w:themeColor="text1"/>
        </w:rPr>
        <w:t>kandydatury osób ubiegających się o wyjazd po raz pierwszy w ramach perspektywy finansowej 2021-2027</w:t>
      </w:r>
      <w:r w:rsidR="00C74C66" w:rsidRPr="005B441B">
        <w:rPr>
          <w:rFonts w:ascii="Times New Roman" w:hAnsi="Times New Roman" w:cs="Times New Roman"/>
          <w:color w:val="000000" w:themeColor="text1"/>
        </w:rPr>
        <w:t xml:space="preserve"> </w:t>
      </w:r>
      <w:r w:rsidR="002A00ED" w:rsidRPr="005B441B">
        <w:rPr>
          <w:rFonts w:ascii="Times New Roman" w:hAnsi="Times New Roman" w:cs="Times New Roman"/>
          <w:color w:val="000000" w:themeColor="text1"/>
        </w:rPr>
        <w:t>oraz związanych z uczelnią umową o pracę będą traktowane priorytetowo.</w:t>
      </w:r>
    </w:p>
    <w:p w14:paraId="1C725700" w14:textId="0DAEABE6" w:rsidR="001006EA" w:rsidRPr="00C60D15" w:rsidRDefault="00385528" w:rsidP="00C60D15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b/>
          <w:color w:val="000000" w:themeColor="text1"/>
        </w:rPr>
      </w:pPr>
      <w:r w:rsidRPr="005B441B">
        <w:rPr>
          <w:rFonts w:ascii="Times New Roman" w:hAnsi="Times New Roman" w:cs="Times New Roman"/>
          <w:color w:val="000000" w:themeColor="text1"/>
        </w:rPr>
        <w:t>Pracownik rezygnujący z wyjazdu zobowiązany jest do złożenia w Sekcji Współpracy Międzynarodowej pisemnej rezygnacji wraz z uzasadnieniem.</w:t>
      </w:r>
    </w:p>
    <w:p w14:paraId="698061CE" w14:textId="77777777" w:rsidR="00AE03F8" w:rsidRPr="00FD2A4A" w:rsidRDefault="007C281C" w:rsidP="00580DDB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FD2A4A">
        <w:rPr>
          <w:rFonts w:ascii="Times New Roman" w:eastAsia="Times New Roman" w:hAnsi="Times New Roman" w:cs="Times New Roman"/>
          <w:b/>
        </w:rPr>
        <w:t xml:space="preserve">II. </w:t>
      </w:r>
      <w:r w:rsidR="007B7702" w:rsidRPr="00FD2A4A">
        <w:rPr>
          <w:rFonts w:ascii="Times New Roman" w:eastAsia="Times New Roman" w:hAnsi="Times New Roman" w:cs="Times New Roman"/>
          <w:b/>
        </w:rPr>
        <w:t>ZASADY FINANSOWANIA WYJAZDÓW</w:t>
      </w:r>
    </w:p>
    <w:p w14:paraId="7D350E9F" w14:textId="18BA1D20" w:rsidR="007B7702" w:rsidRPr="00A53992" w:rsidRDefault="008C5220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1.</w:t>
      </w:r>
      <w:r w:rsidR="007B7702" w:rsidRPr="00A53992">
        <w:rPr>
          <w:rFonts w:ascii="Times New Roman" w:eastAsia="Times New Roman" w:hAnsi="Times New Roman" w:cs="Times New Roman"/>
        </w:rPr>
        <w:t xml:space="preserve"> </w:t>
      </w:r>
      <w:r w:rsidR="001454EF" w:rsidRPr="00A53992">
        <w:rPr>
          <w:rFonts w:ascii="Times New Roman" w:eastAsia="Times New Roman" w:hAnsi="Times New Roman" w:cs="Times New Roman"/>
        </w:rPr>
        <w:t xml:space="preserve">W związku z wyjazdem </w:t>
      </w:r>
      <w:r w:rsidR="005901A0" w:rsidRPr="00A53992">
        <w:rPr>
          <w:rFonts w:ascii="Times New Roman" w:eastAsia="Times New Roman" w:hAnsi="Times New Roman" w:cs="Times New Roman"/>
        </w:rPr>
        <w:t>dydaktycznym</w:t>
      </w:r>
      <w:r w:rsidR="005B441B">
        <w:rPr>
          <w:rFonts w:ascii="Times New Roman" w:eastAsia="Times New Roman" w:hAnsi="Times New Roman" w:cs="Times New Roman"/>
        </w:rPr>
        <w:t xml:space="preserve"> </w:t>
      </w:r>
      <w:r w:rsidR="005901A0" w:rsidRPr="00A53992">
        <w:rPr>
          <w:rFonts w:ascii="Times New Roman" w:eastAsia="Times New Roman" w:hAnsi="Times New Roman" w:cs="Times New Roman"/>
        </w:rPr>
        <w:t>nauczyciela akademickiego</w:t>
      </w:r>
      <w:r w:rsidR="00FA0D68" w:rsidRPr="00A53992">
        <w:rPr>
          <w:rFonts w:ascii="Times New Roman" w:eastAsia="Times New Roman" w:hAnsi="Times New Roman" w:cs="Times New Roman"/>
        </w:rPr>
        <w:t xml:space="preserve">, Akademia Bialska im. Jana Pawła II </w:t>
      </w:r>
      <w:r w:rsidR="001454EF" w:rsidRPr="00A53992">
        <w:rPr>
          <w:rFonts w:ascii="Times New Roman" w:eastAsia="Times New Roman" w:hAnsi="Times New Roman" w:cs="Times New Roman"/>
        </w:rPr>
        <w:t>wypłaca na podstawie umo</w:t>
      </w:r>
      <w:r w:rsidR="00CA1D0E" w:rsidRPr="00A53992">
        <w:rPr>
          <w:rFonts w:ascii="Times New Roman" w:eastAsia="Times New Roman" w:hAnsi="Times New Roman" w:cs="Times New Roman"/>
        </w:rPr>
        <w:t>wy finansowej stypendium Komisji Europejskiej, którego wysokość zależy od długości pobytu oraz kraju docelowego.</w:t>
      </w:r>
    </w:p>
    <w:p w14:paraId="777EF473" w14:textId="77777777" w:rsidR="00325C79" w:rsidRPr="00A53992" w:rsidRDefault="008C5220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2.</w:t>
      </w:r>
      <w:r w:rsidR="007B7702" w:rsidRPr="00A53992">
        <w:rPr>
          <w:rFonts w:ascii="Times New Roman" w:eastAsia="Times New Roman" w:hAnsi="Times New Roman" w:cs="Times New Roman"/>
        </w:rPr>
        <w:t xml:space="preserve"> </w:t>
      </w:r>
      <w:r w:rsidR="00325C79" w:rsidRPr="00A53992">
        <w:rPr>
          <w:rFonts w:ascii="Times New Roman" w:eastAsia="Times New Roman" w:hAnsi="Times New Roman" w:cs="Times New Roman"/>
        </w:rPr>
        <w:t xml:space="preserve">Środki wypłacone w ramach stypendium są przeznaczone na dofinansowanie kosztów podróży </w:t>
      </w:r>
      <w:r w:rsidR="00325C79" w:rsidRPr="00A53992">
        <w:rPr>
          <w:rFonts w:ascii="Times New Roman" w:eastAsia="Times New Roman" w:hAnsi="Times New Roman" w:cs="Times New Roman"/>
        </w:rPr>
        <w:br/>
        <w:t>i utrzymania za granicą.</w:t>
      </w:r>
    </w:p>
    <w:p w14:paraId="5C74E85F" w14:textId="77777777" w:rsidR="00FA0D68" w:rsidRPr="00A53992" w:rsidRDefault="00FA0D68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3. </w:t>
      </w:r>
      <w:r w:rsidR="00FD2A4A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>Stypendia przyznawane w Programie Erasmus+ mają charakter uzupełniający – są przeznaczone na dofinasowanie, a nie pokrycie pełnych kosztów związanych z wyjazdem i pobytem w instytucji przyjmującej.</w:t>
      </w:r>
    </w:p>
    <w:p w14:paraId="0C036373" w14:textId="20E467E9" w:rsidR="00CA1D0E" w:rsidRPr="00A53992" w:rsidRDefault="00627A9A" w:rsidP="00FD4268">
      <w:pPr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hAnsi="Times New Roman" w:cs="Times New Roman"/>
          <w:color w:val="000000"/>
        </w:rPr>
        <w:t>4</w:t>
      </w:r>
      <w:r w:rsidR="008C5220" w:rsidRPr="00A53992">
        <w:rPr>
          <w:rFonts w:ascii="Times New Roman" w:hAnsi="Times New Roman" w:cs="Times New Roman"/>
          <w:color w:val="000000"/>
        </w:rPr>
        <w:t>.</w:t>
      </w:r>
      <w:r w:rsidR="007B7702" w:rsidRPr="00A53992">
        <w:rPr>
          <w:rFonts w:ascii="Times New Roman" w:hAnsi="Times New Roman" w:cs="Times New Roman"/>
          <w:color w:val="000000"/>
        </w:rPr>
        <w:t xml:space="preserve"> </w:t>
      </w:r>
      <w:r w:rsidRPr="00A53992">
        <w:rPr>
          <w:rFonts w:ascii="Times New Roman" w:hAnsi="Times New Roman" w:cs="Times New Roman"/>
          <w:color w:val="000000"/>
        </w:rPr>
        <w:t xml:space="preserve">Zgodnie z informacją opublikowaną przez Narodową Agencję Programu Erasmus+ wysokość dziennej stawki stypendium </w:t>
      </w:r>
      <w:r w:rsidR="00271119" w:rsidRPr="00A53992">
        <w:rPr>
          <w:rFonts w:ascii="Times New Roman" w:hAnsi="Times New Roman" w:cs="Times New Roman"/>
          <w:color w:val="000000"/>
        </w:rPr>
        <w:t xml:space="preserve">tj. kosztów utrzymania </w:t>
      </w:r>
      <w:r w:rsidRPr="00A53992">
        <w:rPr>
          <w:rFonts w:ascii="Times New Roman" w:hAnsi="Times New Roman" w:cs="Times New Roman"/>
          <w:color w:val="000000"/>
        </w:rPr>
        <w:t xml:space="preserve">dla projektu </w:t>
      </w:r>
      <w:r w:rsidR="009F3390" w:rsidRPr="009F3390">
        <w:rPr>
          <w:rFonts w:ascii="Times New Roman" w:hAnsi="Times New Roman" w:cs="Times New Roman"/>
          <w:color w:val="000000"/>
        </w:rPr>
        <w:t>2025-1-PL01-KA171-HED-000344034</w:t>
      </w:r>
      <w:r w:rsidR="00EE2859" w:rsidRPr="00A53992">
        <w:rPr>
          <w:rFonts w:ascii="Times New Roman" w:hAnsi="Times New Roman" w:cs="Times New Roman"/>
          <w:color w:val="000000"/>
        </w:rPr>
        <w:t>:</w:t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1047"/>
        <w:gridCol w:w="4906"/>
        <w:gridCol w:w="1514"/>
        <w:gridCol w:w="1595"/>
      </w:tblGrid>
      <w:tr w:rsidR="00213D45" w:rsidRPr="00A53992" w14:paraId="1A6095DB" w14:textId="77777777" w:rsidTr="007030F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790AEB92" w14:textId="77777777" w:rsidR="00344693" w:rsidRPr="00A53992" w:rsidRDefault="00344693" w:rsidP="00344693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53992">
              <w:rPr>
                <w:sz w:val="22"/>
                <w:szCs w:val="22"/>
              </w:rPr>
              <w:t>Grupa</w:t>
            </w:r>
          </w:p>
        </w:tc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2FC341B" w14:textId="77777777" w:rsidR="00344693" w:rsidRPr="00A53992" w:rsidRDefault="00344693" w:rsidP="00344693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53992">
              <w:rPr>
                <w:b/>
                <w:bCs/>
                <w:sz w:val="22"/>
                <w:szCs w:val="22"/>
              </w:rPr>
              <w:t>Kraje należące do danej grupy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1067B139" w14:textId="77777777" w:rsidR="00344693" w:rsidRPr="00A53992" w:rsidRDefault="00A531B2" w:rsidP="00A531B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53992">
              <w:rPr>
                <w:b/>
                <w:bCs/>
                <w:sz w:val="22"/>
                <w:szCs w:val="22"/>
              </w:rPr>
              <w:t>S</w:t>
            </w:r>
            <w:r w:rsidR="00344693" w:rsidRPr="00A53992">
              <w:rPr>
                <w:b/>
                <w:bCs/>
                <w:sz w:val="22"/>
                <w:szCs w:val="22"/>
              </w:rPr>
              <w:t xml:space="preserve">tawka </w:t>
            </w:r>
            <w:r w:rsidRPr="00A53992">
              <w:rPr>
                <w:b/>
                <w:bCs/>
                <w:sz w:val="22"/>
                <w:szCs w:val="22"/>
              </w:rPr>
              <w:t xml:space="preserve">dzienna </w:t>
            </w:r>
            <w:r w:rsidR="00213D45" w:rsidRPr="00A53992">
              <w:rPr>
                <w:b/>
                <w:bCs/>
                <w:sz w:val="22"/>
                <w:szCs w:val="22"/>
              </w:rPr>
              <w:t xml:space="preserve">dla </w:t>
            </w:r>
            <w:r w:rsidR="00344693" w:rsidRPr="00A53992">
              <w:rPr>
                <w:b/>
                <w:bCs/>
                <w:sz w:val="22"/>
                <w:szCs w:val="22"/>
              </w:rPr>
              <w:t>wyjazd</w:t>
            </w:r>
            <w:r w:rsidR="00213D45" w:rsidRPr="00A53992">
              <w:rPr>
                <w:b/>
                <w:bCs/>
                <w:sz w:val="22"/>
                <w:szCs w:val="22"/>
              </w:rPr>
              <w:t>ów</w:t>
            </w:r>
            <w:r w:rsidR="00344693" w:rsidRPr="00A53992">
              <w:rPr>
                <w:b/>
                <w:bCs/>
                <w:sz w:val="22"/>
                <w:szCs w:val="22"/>
              </w:rPr>
              <w:t xml:space="preserve"> trwających do 14 dni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7506A122" w14:textId="77777777" w:rsidR="00344693" w:rsidRPr="00A53992" w:rsidRDefault="00A531B2" w:rsidP="00A531B2">
            <w:pPr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 w:rsidRPr="00A53992">
              <w:rPr>
                <w:b/>
                <w:sz w:val="22"/>
                <w:szCs w:val="22"/>
              </w:rPr>
              <w:t>S</w:t>
            </w:r>
            <w:r w:rsidR="00344693" w:rsidRPr="00A53992">
              <w:rPr>
                <w:b/>
                <w:sz w:val="22"/>
                <w:szCs w:val="22"/>
              </w:rPr>
              <w:t xml:space="preserve">tawka </w:t>
            </w:r>
            <w:r w:rsidRPr="00A53992">
              <w:rPr>
                <w:b/>
                <w:sz w:val="22"/>
                <w:szCs w:val="22"/>
              </w:rPr>
              <w:t xml:space="preserve">dzienna </w:t>
            </w:r>
            <w:r w:rsidR="00213D45" w:rsidRPr="00A53992">
              <w:rPr>
                <w:b/>
                <w:sz w:val="22"/>
                <w:szCs w:val="22"/>
              </w:rPr>
              <w:t xml:space="preserve">dla </w:t>
            </w:r>
            <w:r w:rsidR="00344693" w:rsidRPr="00A53992">
              <w:rPr>
                <w:b/>
                <w:sz w:val="22"/>
                <w:szCs w:val="22"/>
              </w:rPr>
              <w:t>wyjazd</w:t>
            </w:r>
            <w:r w:rsidR="00213D45" w:rsidRPr="00A53992">
              <w:rPr>
                <w:b/>
                <w:sz w:val="22"/>
                <w:szCs w:val="22"/>
              </w:rPr>
              <w:t>ów trwających od 15 dni do 2 miesięcy</w:t>
            </w:r>
          </w:p>
        </w:tc>
      </w:tr>
      <w:tr w:rsidR="00A531B2" w:rsidRPr="00A53992" w14:paraId="554B98BC" w14:textId="77777777" w:rsidTr="007030F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C26172E" w14:textId="69AE1393" w:rsidR="00A531B2" w:rsidRPr="00A53992" w:rsidRDefault="007030F7" w:rsidP="00344693">
            <w:pPr>
              <w:jc w:val="both"/>
              <w:rPr>
                <w:b/>
                <w:bCs/>
                <w:sz w:val="22"/>
                <w:szCs w:val="22"/>
              </w:rPr>
            </w:pPr>
            <w:r w:rsidRPr="00A53992">
              <w:rPr>
                <w:sz w:val="22"/>
                <w:szCs w:val="22"/>
              </w:rPr>
              <w:t xml:space="preserve">Kraje regionów </w:t>
            </w:r>
            <w:r w:rsidRPr="00A53992">
              <w:rPr>
                <w:b/>
                <w:sz w:val="22"/>
                <w:szCs w:val="22"/>
              </w:rPr>
              <w:t>1-12</w:t>
            </w:r>
          </w:p>
        </w:tc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FDFA" w14:textId="59E40922" w:rsidR="00A531B2" w:rsidRPr="00A53992" w:rsidRDefault="004C2B40" w:rsidP="00B25C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tym: </w:t>
            </w:r>
            <w:r w:rsidR="007030F7">
              <w:rPr>
                <w:sz w:val="22"/>
                <w:szCs w:val="22"/>
              </w:rPr>
              <w:t>Filipiny</w:t>
            </w:r>
            <w:r>
              <w:rPr>
                <w:sz w:val="22"/>
                <w:szCs w:val="22"/>
              </w:rPr>
              <w:t>, Nepal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377D" w14:textId="77777777" w:rsidR="00A531B2" w:rsidRPr="00EB423F" w:rsidRDefault="00BB2821" w:rsidP="00344693">
            <w:pPr>
              <w:jc w:val="both"/>
              <w:rPr>
                <w:sz w:val="22"/>
                <w:szCs w:val="22"/>
                <w:highlight w:val="yellow"/>
              </w:rPr>
            </w:pPr>
            <w:r w:rsidRPr="00BB2821">
              <w:rPr>
                <w:sz w:val="22"/>
                <w:szCs w:val="22"/>
              </w:rPr>
              <w:t>190</w:t>
            </w:r>
            <w:r w:rsidR="00A531B2" w:rsidRPr="00BB2821">
              <w:rPr>
                <w:sz w:val="22"/>
                <w:szCs w:val="22"/>
              </w:rPr>
              <w:t xml:space="preserve"> €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DD2" w14:textId="77777777" w:rsidR="00A531B2" w:rsidRPr="00EB423F" w:rsidRDefault="00BB2821" w:rsidP="00344693">
            <w:pPr>
              <w:jc w:val="both"/>
              <w:rPr>
                <w:sz w:val="22"/>
                <w:szCs w:val="22"/>
                <w:highlight w:val="yellow"/>
              </w:rPr>
            </w:pPr>
            <w:r w:rsidRPr="00BB2821">
              <w:rPr>
                <w:sz w:val="22"/>
                <w:szCs w:val="22"/>
              </w:rPr>
              <w:t>133</w:t>
            </w:r>
            <w:r w:rsidR="00EB423F" w:rsidRPr="00BB2821">
              <w:rPr>
                <w:sz w:val="22"/>
                <w:szCs w:val="22"/>
              </w:rPr>
              <w:t xml:space="preserve"> </w:t>
            </w:r>
            <w:r w:rsidR="00A531B2" w:rsidRPr="00BB2821">
              <w:rPr>
                <w:sz w:val="22"/>
                <w:szCs w:val="22"/>
              </w:rPr>
              <w:t>€</w:t>
            </w:r>
          </w:p>
        </w:tc>
      </w:tr>
    </w:tbl>
    <w:p w14:paraId="502F4E05" w14:textId="77777777" w:rsidR="009B4D06" w:rsidRPr="00A53992" w:rsidRDefault="009B4D06" w:rsidP="008C5220">
      <w:pPr>
        <w:spacing w:before="60" w:after="30" w:line="300" w:lineRule="atLeast"/>
        <w:ind w:right="60"/>
        <w:jc w:val="both"/>
        <w:textAlignment w:val="top"/>
        <w:rPr>
          <w:rFonts w:ascii="Times New Roman" w:hAnsi="Times New Roman" w:cs="Times New Roman"/>
        </w:rPr>
      </w:pPr>
    </w:p>
    <w:p w14:paraId="41D0FAF8" w14:textId="77777777" w:rsidR="00325C79" w:rsidRPr="00A53992" w:rsidRDefault="00C2396C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hAnsi="Times New Roman" w:cs="Times New Roman"/>
        </w:rPr>
        <w:t>5</w:t>
      </w:r>
      <w:r w:rsidR="008C5220" w:rsidRPr="00A53992">
        <w:rPr>
          <w:rFonts w:ascii="Times New Roman" w:hAnsi="Times New Roman" w:cs="Times New Roman"/>
        </w:rPr>
        <w:t>.</w:t>
      </w:r>
      <w:r w:rsidR="005E6E61" w:rsidRPr="00A53992">
        <w:rPr>
          <w:rFonts w:ascii="Times New Roman" w:hAnsi="Times New Roman" w:cs="Times New Roman"/>
        </w:rPr>
        <w:t xml:space="preserve"> </w:t>
      </w:r>
      <w:r w:rsidR="00CA1D0E" w:rsidRPr="00A53992">
        <w:rPr>
          <w:rFonts w:ascii="Times New Roman" w:hAnsi="Times New Roman" w:cs="Times New Roman"/>
        </w:rPr>
        <w:t xml:space="preserve">Sposób obliczania wysokości dofinansowania w </w:t>
      </w:r>
      <w:r w:rsidR="00504AB4" w:rsidRPr="00A53992">
        <w:rPr>
          <w:rFonts w:ascii="Times New Roman" w:hAnsi="Times New Roman" w:cs="Times New Roman"/>
        </w:rPr>
        <w:t xml:space="preserve">Akademii Bialskiej </w:t>
      </w:r>
      <w:r w:rsidR="00CA1D0E" w:rsidRPr="00A53992">
        <w:rPr>
          <w:rFonts w:ascii="Times New Roman" w:hAnsi="Times New Roman" w:cs="Times New Roman"/>
        </w:rPr>
        <w:t>im. Jana Pawła II zgodny będzie z Opcją 1 sposobu obliczania stypendiów zaproponowaną przez Polską Nar</w:t>
      </w:r>
      <w:r w:rsidR="00504AB4" w:rsidRPr="00A53992">
        <w:rPr>
          <w:rFonts w:ascii="Times New Roman" w:hAnsi="Times New Roman" w:cs="Times New Roman"/>
        </w:rPr>
        <w:t xml:space="preserve">odową Agencje Programu Erasmus+ tj. uczestnik otrzyma stypendium w wysokości […] EUR jako ryczałt na koszty utrzymania oraz […] EUR jako ryczałt na koszty podróży. Ryczałt na koszty utrzymania wynosi […] </w:t>
      </w:r>
      <w:r w:rsidR="00504AB4" w:rsidRPr="00A53992">
        <w:rPr>
          <w:rFonts w:ascii="Times New Roman" w:hAnsi="Times New Roman" w:cs="Times New Roman"/>
        </w:rPr>
        <w:lastRenderedPageBreak/>
        <w:t xml:space="preserve">EUR na dzień mobilności fizycznej do 14 dnia włącznie oraz […] EUR na dzień od 15 dnia mobilności fizycznej. </w:t>
      </w:r>
    </w:p>
    <w:p w14:paraId="0938DE2E" w14:textId="535B5DB9" w:rsidR="00325C79" w:rsidRPr="00A53992" w:rsidRDefault="00C2396C" w:rsidP="00FD4268">
      <w:pPr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6</w:t>
      </w:r>
      <w:r w:rsidR="008C5220" w:rsidRPr="00A53992">
        <w:rPr>
          <w:rFonts w:ascii="Times New Roman" w:eastAsia="Times New Roman" w:hAnsi="Times New Roman" w:cs="Times New Roman"/>
        </w:rPr>
        <w:t>.</w:t>
      </w:r>
      <w:r w:rsidR="005E6E61" w:rsidRPr="00A53992">
        <w:rPr>
          <w:rFonts w:ascii="Times New Roman" w:eastAsia="Times New Roman" w:hAnsi="Times New Roman" w:cs="Times New Roman"/>
        </w:rPr>
        <w:t xml:space="preserve"> </w:t>
      </w:r>
      <w:r w:rsidR="00504AB4" w:rsidRPr="00A53992">
        <w:rPr>
          <w:rFonts w:ascii="Times New Roman" w:eastAsia="Times New Roman" w:hAnsi="Times New Roman" w:cs="Times New Roman"/>
        </w:rPr>
        <w:t xml:space="preserve">Zgodnie z informacją opublikowaną przez Narodową Agencję Programu Erasmus+ </w:t>
      </w:r>
      <w:r w:rsidR="009414A2" w:rsidRPr="00A53992">
        <w:rPr>
          <w:rFonts w:ascii="Times New Roman" w:eastAsia="Times New Roman" w:hAnsi="Times New Roman" w:cs="Times New Roman"/>
        </w:rPr>
        <w:t>r</w:t>
      </w:r>
      <w:r w:rsidR="00504AB4" w:rsidRPr="00A53992">
        <w:rPr>
          <w:rFonts w:ascii="Times New Roman" w:eastAsia="Times New Roman" w:hAnsi="Times New Roman" w:cs="Times New Roman"/>
        </w:rPr>
        <w:t>yczałt</w:t>
      </w:r>
      <w:r w:rsidR="009414A2" w:rsidRPr="00A53992">
        <w:rPr>
          <w:rFonts w:ascii="Times New Roman" w:eastAsia="Times New Roman" w:hAnsi="Times New Roman" w:cs="Times New Roman"/>
        </w:rPr>
        <w:t xml:space="preserve"> na </w:t>
      </w:r>
      <w:r w:rsidR="00504AB4" w:rsidRPr="00A53992">
        <w:rPr>
          <w:rFonts w:ascii="Times New Roman" w:eastAsia="Times New Roman" w:hAnsi="Times New Roman" w:cs="Times New Roman"/>
        </w:rPr>
        <w:t xml:space="preserve">koszty podróży dla projektu </w:t>
      </w:r>
      <w:r w:rsidR="009F3390" w:rsidRPr="009F3390">
        <w:rPr>
          <w:rFonts w:ascii="Times New Roman" w:eastAsia="Times New Roman" w:hAnsi="Times New Roman" w:cs="Times New Roman"/>
        </w:rPr>
        <w:t>2025-1-PL01-KA171-HED-000344034</w:t>
      </w:r>
      <w:r w:rsidR="009F3390">
        <w:rPr>
          <w:rFonts w:ascii="Times New Roman" w:eastAsia="Times New Roman" w:hAnsi="Times New Roman" w:cs="Times New Roman"/>
        </w:rPr>
        <w:t xml:space="preserve"> </w:t>
      </w:r>
      <w:r w:rsidR="00504AB4" w:rsidRPr="00A53992">
        <w:rPr>
          <w:rFonts w:ascii="Times New Roman" w:eastAsia="Times New Roman" w:hAnsi="Times New Roman" w:cs="Times New Roman"/>
        </w:rPr>
        <w:t>wynosi: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5"/>
        <w:gridCol w:w="3363"/>
        <w:gridCol w:w="2514"/>
      </w:tblGrid>
      <w:tr w:rsidR="009414A2" w:rsidRPr="00A53992" w14:paraId="3C47AD94" w14:textId="77777777" w:rsidTr="00FD2A4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65B03545" w14:textId="77777777" w:rsidR="009414A2" w:rsidRPr="00A53992" w:rsidRDefault="009414A2" w:rsidP="009414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3992">
              <w:rPr>
                <w:rFonts w:ascii="Times New Roman" w:hAnsi="Times New Roman" w:cs="Times New Roman"/>
                <w:b/>
              </w:rPr>
              <w:t xml:space="preserve">Odległość od uczelni macierzystej </w:t>
            </w:r>
          </w:p>
          <w:p w14:paraId="33F87880" w14:textId="77777777" w:rsidR="009414A2" w:rsidRPr="00A53992" w:rsidRDefault="009414A2" w:rsidP="009414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3992">
              <w:rPr>
                <w:rFonts w:ascii="Times New Roman" w:hAnsi="Times New Roman" w:cs="Times New Roman"/>
                <w:b/>
              </w:rPr>
              <w:t>do miejsca realizacji szkolenia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5E339792" w14:textId="77777777" w:rsidR="00EB423F" w:rsidRDefault="00EB423F" w:rsidP="005E6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23F">
              <w:rPr>
                <w:rFonts w:ascii="Times New Roman" w:hAnsi="Times New Roman" w:cs="Times New Roman"/>
                <w:b/>
              </w:rPr>
              <w:t xml:space="preserve">Ryczałt na podróż standardowymi środkami transportu </w:t>
            </w:r>
          </w:p>
          <w:p w14:paraId="7C4AAA68" w14:textId="77777777" w:rsidR="009414A2" w:rsidRPr="00A53992" w:rsidRDefault="009414A2" w:rsidP="005E6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3992">
              <w:rPr>
                <w:rFonts w:ascii="Times New Roman" w:hAnsi="Times New Roman" w:cs="Times New Roman"/>
                <w:b/>
              </w:rPr>
              <w:t>(dojazd tam i z powrotem)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77846F9" w14:textId="77777777" w:rsidR="009414A2" w:rsidRPr="00A53992" w:rsidRDefault="009414A2" w:rsidP="005E6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3992">
              <w:rPr>
                <w:rFonts w:ascii="Times New Roman" w:hAnsi="Times New Roman" w:cs="Times New Roman"/>
                <w:b/>
              </w:rPr>
              <w:t>„Green Travel”</w:t>
            </w:r>
          </w:p>
        </w:tc>
      </w:tr>
      <w:tr w:rsidR="009414A2" w:rsidRPr="00A53992" w14:paraId="4EFD258A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C88E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 xml:space="preserve">Od </w:t>
            </w:r>
            <w:r w:rsidR="00EB423F">
              <w:rPr>
                <w:rFonts w:ascii="Times New Roman" w:hAnsi="Times New Roman" w:cs="Times New Roman"/>
              </w:rPr>
              <w:t>1</w:t>
            </w:r>
            <w:r w:rsidRPr="00A53992">
              <w:rPr>
                <w:rFonts w:ascii="Times New Roman" w:hAnsi="Times New Roman" w:cs="Times New Roman"/>
              </w:rPr>
              <w:t>0 – 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B57E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2</w:t>
            </w:r>
            <w:r w:rsidR="00EB423F">
              <w:rPr>
                <w:rFonts w:ascii="Times New Roman" w:hAnsi="Times New Roman" w:cs="Times New Roman"/>
              </w:rPr>
              <w:t>8</w:t>
            </w:r>
            <w:r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8EAC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 EUR</w:t>
            </w:r>
          </w:p>
        </w:tc>
      </w:tr>
      <w:tr w:rsidR="009414A2" w:rsidRPr="00A53992" w14:paraId="6D0C9ACD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FCCB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100 – 499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FD388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F5CC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2</w:t>
            </w:r>
            <w:r w:rsidR="00EB423F">
              <w:rPr>
                <w:rFonts w:ascii="Times New Roman" w:hAnsi="Times New Roman" w:cs="Times New Roman"/>
              </w:rPr>
              <w:t>85</w:t>
            </w:r>
            <w:r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</w:tr>
      <w:tr w:rsidR="009414A2" w:rsidRPr="00A53992" w14:paraId="51449E01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BA8E1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500 – 1999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A83B3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3A34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</w:tr>
      <w:tr w:rsidR="009414A2" w:rsidRPr="00A53992" w14:paraId="507D1A99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E6048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2000 – 2999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094C8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3</w:t>
            </w:r>
            <w:r w:rsidR="00EB423F">
              <w:rPr>
                <w:rFonts w:ascii="Times New Roman" w:hAnsi="Times New Roman" w:cs="Times New Roman"/>
              </w:rPr>
              <w:t>95</w:t>
            </w:r>
            <w:r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8257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535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</w:tr>
      <w:tr w:rsidR="009414A2" w:rsidRPr="00A53992" w14:paraId="48B23EBF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234FF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3000 – 3999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1D89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5</w:t>
            </w:r>
            <w:r w:rsidR="00EB423F">
              <w:rPr>
                <w:rFonts w:ascii="Times New Roman" w:hAnsi="Times New Roman" w:cs="Times New Roman"/>
              </w:rPr>
              <w:t>8</w:t>
            </w:r>
            <w:r w:rsidRPr="00A53992">
              <w:rPr>
                <w:rFonts w:ascii="Times New Roman" w:hAnsi="Times New Roman" w:cs="Times New Roman"/>
              </w:rPr>
              <w:t>0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F71F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785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</w:tr>
      <w:tr w:rsidR="009414A2" w:rsidRPr="00A53992" w14:paraId="0A6D3CAD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E0119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4000 – 7999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D0283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1AC1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 EUR</w:t>
            </w:r>
          </w:p>
        </w:tc>
      </w:tr>
      <w:tr w:rsidR="009414A2" w:rsidRPr="00A53992" w14:paraId="0F172927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D752B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8000 km lub więcej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AE90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1</w:t>
            </w:r>
            <w:r w:rsidR="00EB423F">
              <w:rPr>
                <w:rFonts w:ascii="Times New Roman" w:hAnsi="Times New Roman" w:cs="Times New Roman"/>
              </w:rPr>
              <w:t>735</w:t>
            </w:r>
            <w:r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B024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1735 EUR</w:t>
            </w:r>
          </w:p>
        </w:tc>
      </w:tr>
    </w:tbl>
    <w:p w14:paraId="06926901" w14:textId="77777777" w:rsidR="0027103B" w:rsidRPr="00A53992" w:rsidRDefault="0027103B" w:rsidP="0027103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70059E93" w14:textId="4C9A6854" w:rsidR="00EB423F" w:rsidRDefault="00FD4268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</w:t>
      </w:r>
      <w:r>
        <w:rPr>
          <w:rFonts w:ascii="Times New Roman" w:eastAsia="Times New Roman" w:hAnsi="Times New Roman" w:cs="Times New Roman"/>
        </w:rPr>
        <w:tab/>
      </w:r>
      <w:r w:rsidR="00EB423F">
        <w:rPr>
          <w:rFonts w:ascii="Times New Roman" w:eastAsia="Times New Roman" w:hAnsi="Times New Roman" w:cs="Times New Roman"/>
        </w:rPr>
        <w:t xml:space="preserve">Do obliczania dystansu podróży stosuje się kalkulator odległości dostępny na stronie </w:t>
      </w:r>
      <w:hyperlink r:id="rId8" w:history="1">
        <w:r w:rsidR="00EB423F" w:rsidRPr="00A97A9A">
          <w:rPr>
            <w:rStyle w:val="Hipercze"/>
            <w:rFonts w:ascii="Times New Roman" w:eastAsia="Times New Roman" w:hAnsi="Times New Roman" w:cs="Times New Roman"/>
          </w:rPr>
          <w:t>https://erasmus-plus.ec.europa.eu/resources-and-tools/distance-calculator</w:t>
        </w:r>
      </w:hyperlink>
      <w:r w:rsidR="00EB423F">
        <w:rPr>
          <w:rFonts w:ascii="Times New Roman" w:eastAsia="Times New Roman" w:hAnsi="Times New Roman" w:cs="Times New Roman"/>
        </w:rPr>
        <w:t>.</w:t>
      </w:r>
    </w:p>
    <w:p w14:paraId="243ED8EB" w14:textId="5AA13069" w:rsidR="00EB423F" w:rsidRPr="00580DDB" w:rsidRDefault="00EB423F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 W przypadku podróży na dystansie do 499 km uczestnicy powinni korzystać z niskoemisyjnych  środków transportu. </w:t>
      </w:r>
    </w:p>
    <w:p w14:paraId="1A14810C" w14:textId="77777777" w:rsidR="00EB423F" w:rsidRPr="00EB423F" w:rsidRDefault="00EB423F" w:rsidP="00AE1960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423F">
        <w:rPr>
          <w:rFonts w:ascii="Times New Roman" w:eastAsia="Times New Roman" w:hAnsi="Times New Roman" w:cs="Times New Roman"/>
        </w:rPr>
        <w:t xml:space="preserve">9. W przypadku podróży „Green Travel” tj. podróży z wykorzystaniem niskoemisyjnych środków transportu takich jak autobus, pociąg lub wspólne korzystanie z samochodu, uczestnicy są uprawnieni do otrzymania wsparcia indywidualnego na pokrycie kosztów utrzymania w czasie podróży przed rozpoczęciem działania i po jego zakończeniu (według stawek ryczałtowych wymienionych w części dot. wsparcia indywidualnego) na maksymalnie 6 dni podróży. Liczba przyznanych dodatkowych dni na podróż (w jedną stronę) jest zależna od odległości dzielącej siedzibę AB oraz siedzibę instytucji przyjmującej, liczonej za pomocą kalkulatora odległości </w:t>
      </w:r>
      <w:r w:rsidRPr="00EB423F">
        <w:rPr>
          <w:rFonts w:ascii="Times New Roman" w:eastAsia="Times New Roman" w:hAnsi="Times New Roman" w:cs="Times New Roman"/>
          <w:sz w:val="24"/>
          <w:szCs w:val="24"/>
        </w:rPr>
        <w:t>według następującego rozdzielnika: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EB423F" w:rsidRPr="00EB423F" w14:paraId="1BC9F38E" w14:textId="77777777" w:rsidTr="00FD2A4A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FA75C63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094C">
              <w:rPr>
                <w:rFonts w:ascii="Times New Roman" w:eastAsia="Times New Roman" w:hAnsi="Times New Roman" w:cs="Times New Roman"/>
                <w:b/>
              </w:rPr>
              <w:t>Odległość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2901030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094C">
              <w:rPr>
                <w:rFonts w:ascii="Times New Roman" w:eastAsia="Times New Roman" w:hAnsi="Times New Roman" w:cs="Times New Roman"/>
                <w:b/>
              </w:rPr>
              <w:t>Liczba dni podróży w jedną stronę</w:t>
            </w:r>
          </w:p>
        </w:tc>
      </w:tr>
      <w:tr w:rsidR="00EB423F" w:rsidRPr="00EB423F" w14:paraId="3ECEE793" w14:textId="77777777" w:rsidTr="001F10D0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15AA4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0-1999 km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F0711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EB423F" w:rsidRPr="00EB423F" w14:paraId="733F9720" w14:textId="77777777" w:rsidTr="001F10D0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6C86C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2000 km lub więcej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39ECB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EB423F" w:rsidRPr="009B38D5" w14:paraId="44BC1E0C" w14:textId="77777777" w:rsidTr="001F10D0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5AE78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3000 km lub więcej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31793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3</w:t>
            </w:r>
          </w:p>
        </w:tc>
      </w:tr>
    </w:tbl>
    <w:p w14:paraId="7FD97C4F" w14:textId="77777777" w:rsidR="00EB423F" w:rsidRPr="00206D09" w:rsidRDefault="00EB423F" w:rsidP="00EB423F">
      <w:pPr>
        <w:jc w:val="both"/>
        <w:rPr>
          <w:rFonts w:ascii="Times New Roman" w:eastAsia="Times New Roman" w:hAnsi="Times New Roman" w:cs="Times New Roman"/>
        </w:rPr>
      </w:pPr>
    </w:p>
    <w:p w14:paraId="5582ED9E" w14:textId="77777777" w:rsidR="00EB423F" w:rsidRPr="003623DE" w:rsidRDefault="00EB423F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</w:t>
      </w:r>
      <w:r w:rsidRPr="00206D09">
        <w:rPr>
          <w:rFonts w:ascii="Times New Roman" w:eastAsia="Times New Roman" w:hAnsi="Times New Roman" w:cs="Times New Roman"/>
        </w:rPr>
        <w:t xml:space="preserve">. </w:t>
      </w:r>
      <w:r w:rsidR="00FD2A4A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Podstawą do obliczenia kwoty dofinansowania na koszty podróży, w tym </w:t>
      </w:r>
      <w:r w:rsidRPr="00206D09">
        <w:rPr>
          <w:rFonts w:ascii="Times New Roman" w:eastAsia="Times New Roman" w:hAnsi="Times New Roman" w:cs="Times New Roman"/>
        </w:rPr>
        <w:t xml:space="preserve">podróży „Green Travel” tj. podróży z wykorzystaniem niskoemisyjnych środków transportu takich jak autobus, pociąg lub wspólne korzystanie z samochodu, </w:t>
      </w:r>
      <w:r>
        <w:rPr>
          <w:rFonts w:ascii="Times New Roman" w:eastAsia="Times New Roman" w:hAnsi="Times New Roman" w:cs="Times New Roman"/>
        </w:rPr>
        <w:t xml:space="preserve">będzie złożenie przez </w:t>
      </w:r>
      <w:r w:rsidRPr="00206D09">
        <w:rPr>
          <w:rFonts w:ascii="Times New Roman" w:eastAsia="Times New Roman" w:hAnsi="Times New Roman" w:cs="Times New Roman"/>
        </w:rPr>
        <w:t>uczestnik</w:t>
      </w:r>
      <w:r>
        <w:rPr>
          <w:rFonts w:ascii="Times New Roman" w:eastAsia="Times New Roman" w:hAnsi="Times New Roman" w:cs="Times New Roman"/>
        </w:rPr>
        <w:t>a</w:t>
      </w:r>
      <w:r w:rsidRPr="00206D09">
        <w:rPr>
          <w:rFonts w:ascii="Times New Roman" w:eastAsia="Times New Roman" w:hAnsi="Times New Roman" w:cs="Times New Roman"/>
        </w:rPr>
        <w:t xml:space="preserve"> mobilności </w:t>
      </w:r>
      <w:r>
        <w:rPr>
          <w:rFonts w:ascii="Times New Roman" w:eastAsia="Times New Roman" w:hAnsi="Times New Roman" w:cs="Times New Roman"/>
        </w:rPr>
        <w:t>„O</w:t>
      </w:r>
      <w:r w:rsidRPr="00206D09">
        <w:rPr>
          <w:rFonts w:ascii="Times New Roman" w:eastAsia="Times New Roman" w:hAnsi="Times New Roman" w:cs="Times New Roman"/>
        </w:rPr>
        <w:t xml:space="preserve">świadczenia </w:t>
      </w:r>
      <w:r>
        <w:rPr>
          <w:rFonts w:ascii="Times New Roman" w:eastAsia="Times New Roman" w:hAnsi="Times New Roman" w:cs="Times New Roman"/>
        </w:rPr>
        <w:t>dot.</w:t>
      </w:r>
      <w:r w:rsidRPr="00206D09">
        <w:rPr>
          <w:rFonts w:ascii="Times New Roman" w:eastAsia="Times New Roman" w:hAnsi="Times New Roman" w:cs="Times New Roman"/>
        </w:rPr>
        <w:t xml:space="preserve"> </w:t>
      </w:r>
      <w:r w:rsidRPr="003623DE">
        <w:rPr>
          <w:rFonts w:ascii="Times New Roman" w:eastAsia="Times New Roman" w:hAnsi="Times New Roman" w:cs="Times New Roman"/>
        </w:rPr>
        <w:t xml:space="preserve">środka podróży”. </w:t>
      </w:r>
    </w:p>
    <w:p w14:paraId="1AE29740" w14:textId="40E75C74" w:rsidR="003623DE" w:rsidRPr="003623DE" w:rsidRDefault="003623DE" w:rsidP="004C2B40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3623DE">
        <w:rPr>
          <w:rFonts w:ascii="Times New Roman" w:eastAsia="Times New Roman" w:hAnsi="Times New Roman" w:cs="Times New Roman"/>
        </w:rPr>
        <w:t xml:space="preserve">11. </w:t>
      </w:r>
      <w:r w:rsidR="004C2B40">
        <w:rPr>
          <w:rFonts w:ascii="Times New Roman" w:eastAsia="Times New Roman" w:hAnsi="Times New Roman" w:cs="Times New Roman"/>
        </w:rPr>
        <w:t>U</w:t>
      </w:r>
      <w:r w:rsidRPr="003623DE">
        <w:rPr>
          <w:rFonts w:ascii="Times New Roman" w:eastAsia="Times New Roman" w:hAnsi="Times New Roman" w:cs="Times New Roman"/>
        </w:rPr>
        <w:t>czestnicy otrzymujący ryczałt na podróż standardową są uprawnieni do otrzymania wsparcia indywidualnego na pokrycie kosztów utrzymania w czasie podróży przed rozpoczęciem działania i po jego zakończeniu (według stawek ryczałtowych wymienionych w części dot. wsparcia indywidualnego) na maksymalnie 2 dni podróży.</w:t>
      </w:r>
      <w:r w:rsidR="00870952">
        <w:rPr>
          <w:rFonts w:ascii="Times New Roman" w:eastAsia="Times New Roman" w:hAnsi="Times New Roman" w:cs="Times New Roman"/>
        </w:rPr>
        <w:t xml:space="preserve"> Dokumentem potwierdzającym zasadność przyznanego dofinansowania będą bilety lotnicze wskazujące datę rozpoczęcia i zakończenia podróży.</w:t>
      </w:r>
    </w:p>
    <w:p w14:paraId="7AB9A189" w14:textId="1562A17E" w:rsidR="001454EF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12</w:t>
      </w:r>
      <w:r w:rsidR="005E31B9" w:rsidRPr="00A53992">
        <w:rPr>
          <w:rFonts w:ascii="Times New Roman" w:eastAsia="Times New Roman" w:hAnsi="Times New Roman" w:cs="Times New Roman"/>
        </w:rPr>
        <w:t xml:space="preserve">. </w:t>
      </w:r>
      <w:r w:rsidR="00FD2A4A">
        <w:rPr>
          <w:rFonts w:ascii="Times New Roman" w:eastAsia="Times New Roman" w:hAnsi="Times New Roman" w:cs="Times New Roman"/>
        </w:rPr>
        <w:tab/>
      </w:r>
      <w:r w:rsidR="001454EF" w:rsidRPr="00A53992">
        <w:rPr>
          <w:rFonts w:ascii="Times New Roman" w:eastAsia="Times New Roman" w:hAnsi="Times New Roman" w:cs="Times New Roman"/>
        </w:rPr>
        <w:t>W przypadku wyczerpania środków na finansowanie wyjazdów</w:t>
      </w:r>
      <w:r w:rsidR="00271119" w:rsidRPr="00A53992">
        <w:rPr>
          <w:rFonts w:ascii="Times New Roman" w:eastAsia="Times New Roman" w:hAnsi="Times New Roman" w:cs="Times New Roman"/>
        </w:rPr>
        <w:t>,</w:t>
      </w:r>
      <w:r w:rsidR="001454EF" w:rsidRPr="00A53992">
        <w:rPr>
          <w:rFonts w:ascii="Times New Roman" w:eastAsia="Times New Roman" w:hAnsi="Times New Roman" w:cs="Times New Roman"/>
        </w:rPr>
        <w:t xml:space="preserve"> za zgodą osób zainteresowanych dopuszcza się realizację wyjazdu </w:t>
      </w:r>
      <w:r w:rsidR="00271119" w:rsidRPr="00A53992">
        <w:rPr>
          <w:rFonts w:ascii="Times New Roman" w:eastAsia="Times New Roman" w:hAnsi="Times New Roman" w:cs="Times New Roman"/>
        </w:rPr>
        <w:t xml:space="preserve">z tzw.  dofinansowaniem zerowym tj. </w:t>
      </w:r>
      <w:r w:rsidR="001454EF" w:rsidRPr="00A53992">
        <w:rPr>
          <w:rFonts w:ascii="Times New Roman" w:eastAsia="Times New Roman" w:hAnsi="Times New Roman" w:cs="Times New Roman"/>
        </w:rPr>
        <w:t xml:space="preserve">bez dofinansowania </w:t>
      </w:r>
      <w:r w:rsidR="00FD2A4A">
        <w:rPr>
          <w:rFonts w:ascii="Times New Roman" w:eastAsia="Times New Roman" w:hAnsi="Times New Roman" w:cs="Times New Roman"/>
        </w:rPr>
        <w:br/>
      </w:r>
      <w:r w:rsidR="001454EF" w:rsidRPr="00A53992">
        <w:rPr>
          <w:rFonts w:ascii="Times New Roman" w:eastAsia="Times New Roman" w:hAnsi="Times New Roman" w:cs="Times New Roman"/>
        </w:rPr>
        <w:t xml:space="preserve">ze środków Programu Erasmus+. </w:t>
      </w:r>
    </w:p>
    <w:p w14:paraId="3E76F47D" w14:textId="4B84FF28" w:rsidR="00271119" w:rsidRPr="00A53992" w:rsidRDefault="00C2396C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3</w:t>
      </w:r>
      <w:r w:rsidR="00271119" w:rsidRPr="00A53992">
        <w:rPr>
          <w:rFonts w:ascii="Times New Roman" w:eastAsia="Times New Roman" w:hAnsi="Times New Roman" w:cs="Times New Roman"/>
        </w:rPr>
        <w:t xml:space="preserve">. </w:t>
      </w:r>
      <w:r w:rsidR="00580DDB">
        <w:rPr>
          <w:rFonts w:ascii="Times New Roman" w:eastAsia="Times New Roman" w:hAnsi="Times New Roman" w:cs="Times New Roman"/>
        </w:rPr>
        <w:t xml:space="preserve"> </w:t>
      </w:r>
      <w:r w:rsidR="00271119" w:rsidRPr="00A53992">
        <w:rPr>
          <w:rFonts w:ascii="Times New Roman" w:eastAsia="Times New Roman" w:hAnsi="Times New Roman" w:cs="Times New Roman"/>
        </w:rPr>
        <w:t xml:space="preserve">Jeżeli potwierdzony okres pobytu w uczelni przyjmującej  będzie krótszy niż okres dofinansowania ustalony w  umowie finansowej </w:t>
      </w:r>
      <w:r w:rsidR="00AC33B6">
        <w:rPr>
          <w:rFonts w:ascii="Times New Roman" w:eastAsia="Times New Roman" w:hAnsi="Times New Roman" w:cs="Times New Roman"/>
        </w:rPr>
        <w:t>u</w:t>
      </w:r>
      <w:r w:rsidR="00271119" w:rsidRPr="00A53992">
        <w:rPr>
          <w:rFonts w:ascii="Times New Roman" w:eastAsia="Times New Roman" w:hAnsi="Times New Roman" w:cs="Times New Roman"/>
        </w:rPr>
        <w:t xml:space="preserve">czelnia - </w:t>
      </w:r>
      <w:r w:rsidR="00AC33B6">
        <w:rPr>
          <w:rFonts w:ascii="Times New Roman" w:eastAsia="Times New Roman" w:hAnsi="Times New Roman" w:cs="Times New Roman"/>
        </w:rPr>
        <w:t>p</w:t>
      </w:r>
      <w:r w:rsidR="0027103B" w:rsidRPr="00A53992">
        <w:rPr>
          <w:rFonts w:ascii="Times New Roman" w:eastAsia="Times New Roman" w:hAnsi="Times New Roman" w:cs="Times New Roman"/>
        </w:rPr>
        <w:t>racownik</w:t>
      </w:r>
      <w:r w:rsidR="00271119" w:rsidRPr="00A53992">
        <w:rPr>
          <w:rFonts w:ascii="Times New Roman" w:eastAsia="Times New Roman" w:hAnsi="Times New Roman" w:cs="Times New Roman"/>
        </w:rPr>
        <w:t>, wysokość dofinansowania kosztów utrzymania zostanie proporcjonalnie obniżona o kwotę stawki dziennej.</w:t>
      </w:r>
    </w:p>
    <w:p w14:paraId="748E32A7" w14:textId="7917842A" w:rsidR="00271119" w:rsidRPr="00A53992" w:rsidRDefault="004B377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4</w:t>
      </w:r>
      <w:r w:rsidR="00271119" w:rsidRPr="00A53992">
        <w:rPr>
          <w:rFonts w:ascii="Times New Roman" w:eastAsia="Times New Roman" w:hAnsi="Times New Roman" w:cs="Times New Roman"/>
        </w:rPr>
        <w:t xml:space="preserve">. </w:t>
      </w:r>
      <w:r w:rsidR="009000EE" w:rsidRPr="00A53992">
        <w:rPr>
          <w:rFonts w:ascii="Times New Roman" w:eastAsia="Times New Roman" w:hAnsi="Times New Roman" w:cs="Times New Roman"/>
        </w:rPr>
        <w:t xml:space="preserve">Kwota dofinansowania nie może zostać zwiększona po zakończeniu mobilności. </w:t>
      </w:r>
      <w:r w:rsidR="00271119" w:rsidRPr="00A53992">
        <w:rPr>
          <w:rFonts w:ascii="Times New Roman" w:eastAsia="Times New Roman" w:hAnsi="Times New Roman" w:cs="Times New Roman"/>
        </w:rPr>
        <w:t xml:space="preserve">Jeżeli potwierdzony okres pobytu będzie dłuższy niż uzgodniony z </w:t>
      </w:r>
      <w:r w:rsidR="00AC33B6">
        <w:rPr>
          <w:rFonts w:ascii="Times New Roman" w:eastAsia="Times New Roman" w:hAnsi="Times New Roman" w:cs="Times New Roman"/>
        </w:rPr>
        <w:t>u</w:t>
      </w:r>
      <w:r w:rsidR="00271119" w:rsidRPr="00A53992">
        <w:rPr>
          <w:rFonts w:ascii="Times New Roman" w:eastAsia="Times New Roman" w:hAnsi="Times New Roman" w:cs="Times New Roman"/>
        </w:rPr>
        <w:t>czelnią okres dofinansowania, wysokość dofinansowania nie zmieni się, a dofinansowanie na okres przekraczający ten uzgodniony okres zostanie uznane za dofinansowanie zerowe.</w:t>
      </w:r>
    </w:p>
    <w:p w14:paraId="0E3A294E" w14:textId="77777777" w:rsidR="00271119" w:rsidRPr="00A53992" w:rsidRDefault="005E31B9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5</w:t>
      </w:r>
      <w:r w:rsidR="00271119" w:rsidRPr="00A53992">
        <w:rPr>
          <w:rFonts w:ascii="Times New Roman" w:eastAsia="Times New Roman" w:hAnsi="Times New Roman" w:cs="Times New Roman"/>
        </w:rPr>
        <w:t xml:space="preserve">. </w:t>
      </w:r>
      <w:r w:rsidR="009000EE" w:rsidRPr="00A53992">
        <w:rPr>
          <w:rFonts w:ascii="Times New Roman" w:eastAsia="Times New Roman" w:hAnsi="Times New Roman" w:cs="Times New Roman"/>
        </w:rPr>
        <w:t>W przypadku przerwy w pobycie, czas przerwy nie zostanie uwzględniony przy obliczaniu dofinansowania w ramach kosztów utrzymania.</w:t>
      </w:r>
    </w:p>
    <w:p w14:paraId="473887BF" w14:textId="32F0FF89" w:rsidR="00983BBA" w:rsidRPr="00FD2A4A" w:rsidRDefault="006549A8" w:rsidP="00580DDB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FD2A4A">
        <w:rPr>
          <w:rFonts w:ascii="Times New Roman" w:eastAsia="Times New Roman" w:hAnsi="Times New Roman" w:cs="Times New Roman"/>
          <w:b/>
        </w:rPr>
        <w:t>III. REKRUTACJA</w:t>
      </w:r>
    </w:p>
    <w:p w14:paraId="5EBC9742" w14:textId="5EBCE8BF" w:rsidR="00634217" w:rsidRPr="00A53992" w:rsidRDefault="00CA6EA6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1. </w:t>
      </w:r>
      <w:r w:rsidR="00FD4268">
        <w:rPr>
          <w:rFonts w:ascii="Times New Roman" w:eastAsia="Times New Roman" w:hAnsi="Times New Roman" w:cs="Times New Roman"/>
        </w:rPr>
        <w:tab/>
      </w:r>
      <w:r w:rsidR="00634217" w:rsidRPr="00A53992">
        <w:rPr>
          <w:rFonts w:ascii="Times New Roman" w:eastAsia="Times New Roman" w:hAnsi="Times New Roman" w:cs="Times New Roman"/>
        </w:rPr>
        <w:t>Rekrutacja</w:t>
      </w:r>
      <w:r w:rsidR="00E93A2D" w:rsidRPr="00A53992">
        <w:rPr>
          <w:rFonts w:ascii="Times New Roman" w:eastAsia="Times New Roman" w:hAnsi="Times New Roman" w:cs="Times New Roman"/>
        </w:rPr>
        <w:t xml:space="preserve"> na wyjazdy pracowników </w:t>
      </w:r>
      <w:r w:rsidR="005901A0" w:rsidRPr="00A53992">
        <w:rPr>
          <w:rFonts w:ascii="Times New Roman" w:eastAsia="Times New Roman" w:hAnsi="Times New Roman" w:cs="Times New Roman"/>
        </w:rPr>
        <w:t>dydaktycznych</w:t>
      </w:r>
      <w:r w:rsidR="00634217" w:rsidRPr="00A53992">
        <w:rPr>
          <w:rFonts w:ascii="Times New Roman" w:eastAsia="Times New Roman" w:hAnsi="Times New Roman" w:cs="Times New Roman"/>
        </w:rPr>
        <w:t xml:space="preserve"> ogłaszana jest </w:t>
      </w:r>
      <w:r w:rsidR="007048B9" w:rsidRPr="00A53992">
        <w:rPr>
          <w:rFonts w:ascii="Times New Roman" w:eastAsia="Times New Roman" w:hAnsi="Times New Roman" w:cs="Times New Roman"/>
        </w:rPr>
        <w:t xml:space="preserve">przez </w:t>
      </w:r>
      <w:r w:rsidR="00AC33B6">
        <w:rPr>
          <w:rFonts w:ascii="Times New Roman" w:eastAsia="Times New Roman" w:hAnsi="Times New Roman" w:cs="Times New Roman"/>
        </w:rPr>
        <w:t>u</w:t>
      </w:r>
      <w:r w:rsidR="007048B9" w:rsidRPr="00A53992">
        <w:rPr>
          <w:rFonts w:ascii="Times New Roman" w:eastAsia="Times New Roman" w:hAnsi="Times New Roman" w:cs="Times New Roman"/>
        </w:rPr>
        <w:t>czelnianeg</w:t>
      </w:r>
      <w:r w:rsidR="00F44430" w:rsidRPr="00A53992">
        <w:rPr>
          <w:rFonts w:ascii="Times New Roman" w:eastAsia="Times New Roman" w:hAnsi="Times New Roman" w:cs="Times New Roman"/>
        </w:rPr>
        <w:t xml:space="preserve">o </w:t>
      </w:r>
      <w:r w:rsidR="00AC33B6">
        <w:rPr>
          <w:rFonts w:ascii="Times New Roman" w:eastAsia="Times New Roman" w:hAnsi="Times New Roman" w:cs="Times New Roman"/>
        </w:rPr>
        <w:t>k</w:t>
      </w:r>
      <w:r w:rsidR="00F44430" w:rsidRPr="00A53992">
        <w:rPr>
          <w:rFonts w:ascii="Times New Roman" w:eastAsia="Times New Roman" w:hAnsi="Times New Roman" w:cs="Times New Roman"/>
        </w:rPr>
        <w:t xml:space="preserve">oordynatora </w:t>
      </w:r>
      <w:r w:rsidR="00AC33B6">
        <w:rPr>
          <w:rFonts w:ascii="Times New Roman" w:eastAsia="Times New Roman" w:hAnsi="Times New Roman" w:cs="Times New Roman"/>
        </w:rPr>
        <w:t>p</w:t>
      </w:r>
      <w:r w:rsidR="00F44430" w:rsidRPr="00A53992">
        <w:rPr>
          <w:rFonts w:ascii="Times New Roman" w:eastAsia="Times New Roman" w:hAnsi="Times New Roman" w:cs="Times New Roman"/>
        </w:rPr>
        <w:t>rogramu Erasmus</w:t>
      </w:r>
      <w:r w:rsidR="007048B9" w:rsidRPr="00A53992">
        <w:rPr>
          <w:rFonts w:ascii="Times New Roman" w:eastAsia="Times New Roman" w:hAnsi="Times New Roman" w:cs="Times New Roman"/>
        </w:rPr>
        <w:t xml:space="preserve">+ </w:t>
      </w:r>
      <w:r w:rsidR="00634217" w:rsidRPr="00A53992">
        <w:rPr>
          <w:rFonts w:ascii="Times New Roman" w:eastAsia="Times New Roman" w:hAnsi="Times New Roman" w:cs="Times New Roman"/>
        </w:rPr>
        <w:t xml:space="preserve">za pośrednictwem strony internetowej </w:t>
      </w:r>
      <w:r w:rsidR="00AC33B6">
        <w:rPr>
          <w:rFonts w:ascii="Times New Roman" w:eastAsia="Times New Roman" w:hAnsi="Times New Roman" w:cs="Times New Roman"/>
        </w:rPr>
        <w:t>u</w:t>
      </w:r>
      <w:r w:rsidR="00634217" w:rsidRPr="00A53992">
        <w:rPr>
          <w:rFonts w:ascii="Times New Roman" w:eastAsia="Times New Roman" w:hAnsi="Times New Roman" w:cs="Times New Roman"/>
        </w:rPr>
        <w:t>czelni (</w:t>
      </w:r>
      <w:hyperlink r:id="rId9" w:history="1">
        <w:r w:rsidR="00F843B5" w:rsidRPr="00A53992">
          <w:rPr>
            <w:rStyle w:val="Hipercze"/>
            <w:rFonts w:ascii="Times New Roman" w:eastAsia="Times New Roman" w:hAnsi="Times New Roman" w:cs="Times New Roman"/>
          </w:rPr>
          <w:t>https://international.akademiabialska.pl/</w:t>
        </w:r>
      </w:hyperlink>
      <w:r w:rsidR="00634217" w:rsidRPr="00A53992">
        <w:rPr>
          <w:rFonts w:ascii="Times New Roman" w:eastAsia="Times New Roman" w:hAnsi="Times New Roman" w:cs="Times New Roman"/>
        </w:rPr>
        <w:t>)</w:t>
      </w:r>
      <w:r w:rsidR="006549A8" w:rsidRPr="00A53992">
        <w:rPr>
          <w:rFonts w:ascii="Times New Roman" w:eastAsia="Times New Roman" w:hAnsi="Times New Roman" w:cs="Times New Roman"/>
        </w:rPr>
        <w:t xml:space="preserve">. </w:t>
      </w:r>
    </w:p>
    <w:p w14:paraId="1B0BC879" w14:textId="14E446A8" w:rsidR="00634217" w:rsidRPr="00A53992" w:rsidRDefault="00CA6EA6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hAnsi="Times New Roman" w:cs="Times New Roman"/>
        </w:rPr>
        <w:t xml:space="preserve">2. </w:t>
      </w:r>
      <w:r w:rsidR="00FD4268">
        <w:rPr>
          <w:rFonts w:ascii="Times New Roman" w:hAnsi="Times New Roman" w:cs="Times New Roman"/>
        </w:rPr>
        <w:tab/>
      </w:r>
      <w:r w:rsidR="00870952" w:rsidRPr="00870952">
        <w:rPr>
          <w:rFonts w:ascii="Times New Roman" w:hAnsi="Times New Roman" w:cs="Times New Roman"/>
        </w:rPr>
        <w:t xml:space="preserve">Nabory na wyjazdy dydaktyczne w ramach umowy finansowej </w:t>
      </w:r>
      <w:r w:rsidR="009F3390" w:rsidRPr="009F3390">
        <w:rPr>
          <w:rFonts w:ascii="Times New Roman" w:hAnsi="Times New Roman" w:cs="Times New Roman"/>
        </w:rPr>
        <w:t>2025-1-PL01-KA171-HED-000344034</w:t>
      </w:r>
      <w:r w:rsidR="009F3390">
        <w:rPr>
          <w:rFonts w:ascii="Times New Roman" w:hAnsi="Times New Roman" w:cs="Times New Roman"/>
        </w:rPr>
        <w:t xml:space="preserve"> </w:t>
      </w:r>
      <w:r w:rsidR="00870952" w:rsidRPr="00870952">
        <w:rPr>
          <w:rFonts w:ascii="Times New Roman" w:hAnsi="Times New Roman" w:cs="Times New Roman"/>
        </w:rPr>
        <w:t>trwają w trybie ciągłym tj. do wykorzystania przyznanej liczby mobilności.</w:t>
      </w:r>
      <w:r w:rsidR="00FD2A4A">
        <w:rPr>
          <w:rFonts w:ascii="Times New Roman" w:hAnsi="Times New Roman" w:cs="Times New Roman"/>
        </w:rPr>
        <w:br/>
      </w:r>
      <w:bookmarkStart w:id="2" w:name="_Hlk187314859"/>
      <w:r w:rsidR="00321DA4" w:rsidRPr="00A53992">
        <w:rPr>
          <w:rFonts w:ascii="Times New Roman" w:hAnsi="Times New Roman" w:cs="Times New Roman"/>
        </w:rPr>
        <w:t xml:space="preserve">W przypadku dysponowania </w:t>
      </w:r>
      <w:r w:rsidR="00321DA4" w:rsidRPr="00A53992">
        <w:rPr>
          <w:rFonts w:ascii="Times New Roman" w:hAnsi="Times New Roman" w:cs="Times New Roman"/>
          <w:color w:val="000000" w:themeColor="text1"/>
        </w:rPr>
        <w:t xml:space="preserve">przez </w:t>
      </w:r>
      <w:r w:rsidR="00AC33B6">
        <w:rPr>
          <w:rFonts w:ascii="Times New Roman" w:hAnsi="Times New Roman" w:cs="Times New Roman"/>
          <w:color w:val="000000" w:themeColor="text1"/>
        </w:rPr>
        <w:t>u</w:t>
      </w:r>
      <w:r w:rsidR="00321DA4" w:rsidRPr="00A53992">
        <w:rPr>
          <w:rFonts w:ascii="Times New Roman" w:hAnsi="Times New Roman" w:cs="Times New Roman"/>
          <w:color w:val="000000" w:themeColor="text1"/>
        </w:rPr>
        <w:t xml:space="preserve">czelnię dodatkowymi środkami finansowymi, społeczność akademicka zostanie poinformowana o organizacji </w:t>
      </w:r>
      <w:r w:rsidR="00870952">
        <w:rPr>
          <w:rFonts w:ascii="Times New Roman" w:hAnsi="Times New Roman" w:cs="Times New Roman"/>
          <w:color w:val="000000" w:themeColor="text1"/>
        </w:rPr>
        <w:t>dodatkowego</w:t>
      </w:r>
      <w:r w:rsidR="00321DA4" w:rsidRPr="00A53992">
        <w:rPr>
          <w:rFonts w:ascii="Times New Roman" w:hAnsi="Times New Roman" w:cs="Times New Roman"/>
          <w:color w:val="000000" w:themeColor="text1"/>
        </w:rPr>
        <w:t xml:space="preserve"> nabor</w:t>
      </w:r>
      <w:r w:rsidR="00870952">
        <w:rPr>
          <w:rFonts w:ascii="Times New Roman" w:hAnsi="Times New Roman" w:cs="Times New Roman"/>
          <w:color w:val="000000" w:themeColor="text1"/>
        </w:rPr>
        <w:t>u</w:t>
      </w:r>
      <w:r w:rsidR="004C2B40">
        <w:rPr>
          <w:rFonts w:ascii="Times New Roman" w:hAnsi="Times New Roman" w:cs="Times New Roman"/>
          <w:color w:val="000000" w:themeColor="text1"/>
        </w:rPr>
        <w:t>.</w:t>
      </w:r>
      <w:r w:rsidRPr="00A53992">
        <w:rPr>
          <w:rFonts w:ascii="Times New Roman" w:eastAsia="Times New Roman" w:hAnsi="Times New Roman" w:cs="Times New Roman"/>
        </w:rPr>
        <w:t xml:space="preserve"> </w:t>
      </w:r>
      <w:bookmarkEnd w:id="2"/>
    </w:p>
    <w:p w14:paraId="2E167784" w14:textId="037AF465" w:rsidR="002669BB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2669BB" w:rsidRPr="00A53992">
        <w:rPr>
          <w:rFonts w:ascii="Times New Roman" w:eastAsia="Times New Roman" w:hAnsi="Times New Roman" w:cs="Times New Roman"/>
        </w:rPr>
        <w:t xml:space="preserve">Do ubiegania się o realizację wyjazdu </w:t>
      </w:r>
      <w:r w:rsidR="005901A0" w:rsidRPr="00A53992">
        <w:rPr>
          <w:rFonts w:ascii="Times New Roman" w:eastAsia="Times New Roman" w:hAnsi="Times New Roman" w:cs="Times New Roman"/>
        </w:rPr>
        <w:t>dydaktycznego</w:t>
      </w:r>
      <w:r w:rsidR="00D7417B">
        <w:rPr>
          <w:rFonts w:ascii="Times New Roman" w:eastAsia="Times New Roman" w:hAnsi="Times New Roman" w:cs="Times New Roman"/>
        </w:rPr>
        <w:t xml:space="preserve"> </w:t>
      </w:r>
      <w:r w:rsidR="002669BB" w:rsidRPr="00A53992">
        <w:rPr>
          <w:rFonts w:ascii="Times New Roman" w:eastAsia="Times New Roman" w:hAnsi="Times New Roman" w:cs="Times New Roman"/>
        </w:rPr>
        <w:t>uprawnieni są pracownicy</w:t>
      </w:r>
      <w:r w:rsidR="00983BBA" w:rsidRPr="00A53992">
        <w:rPr>
          <w:rFonts w:ascii="Times New Roman" w:eastAsia="Times New Roman" w:hAnsi="Times New Roman" w:cs="Times New Roman"/>
        </w:rPr>
        <w:t xml:space="preserve"> </w:t>
      </w:r>
      <w:r w:rsidR="002E4534" w:rsidRPr="00A53992">
        <w:rPr>
          <w:rFonts w:ascii="Times New Roman" w:eastAsia="Times New Roman" w:hAnsi="Times New Roman" w:cs="Times New Roman"/>
        </w:rPr>
        <w:t>Akademii Bialskiej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2E4534" w:rsidRPr="00A53992">
        <w:rPr>
          <w:rFonts w:ascii="Times New Roman" w:eastAsia="Times New Roman" w:hAnsi="Times New Roman" w:cs="Times New Roman"/>
        </w:rPr>
        <w:t>im.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2E4534" w:rsidRPr="00A53992">
        <w:rPr>
          <w:rFonts w:ascii="Times New Roman" w:eastAsia="Times New Roman" w:hAnsi="Times New Roman" w:cs="Times New Roman"/>
        </w:rPr>
        <w:t>Jana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2E4534" w:rsidRPr="00A53992">
        <w:rPr>
          <w:rFonts w:ascii="Times New Roman" w:eastAsia="Times New Roman" w:hAnsi="Times New Roman" w:cs="Times New Roman"/>
        </w:rPr>
        <w:t>Pawła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2E4534" w:rsidRPr="00A53992">
        <w:rPr>
          <w:rFonts w:ascii="Times New Roman" w:eastAsia="Times New Roman" w:hAnsi="Times New Roman" w:cs="Times New Roman"/>
        </w:rPr>
        <w:t>II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AE003A" w:rsidRPr="00A53992">
        <w:rPr>
          <w:rFonts w:ascii="Times New Roman" w:eastAsia="Times New Roman" w:hAnsi="Times New Roman" w:cs="Times New Roman"/>
        </w:rPr>
        <w:t xml:space="preserve">zatrudnieni na stanowisku: </w:t>
      </w:r>
      <w:r w:rsidR="005901A0" w:rsidRPr="00A53992">
        <w:rPr>
          <w:rFonts w:ascii="Times New Roman" w:eastAsia="Times New Roman" w:hAnsi="Times New Roman" w:cs="Times New Roman"/>
        </w:rPr>
        <w:t>nauczyciela akademickiego, lektora lub instruktora</w:t>
      </w:r>
      <w:r w:rsidR="00265C8C" w:rsidRPr="00A53992">
        <w:rPr>
          <w:rFonts w:ascii="Times New Roman" w:eastAsia="Times New Roman" w:hAnsi="Times New Roman" w:cs="Times New Roman"/>
        </w:rPr>
        <w:t>.</w:t>
      </w:r>
    </w:p>
    <w:p w14:paraId="2EF3C737" w14:textId="77777777" w:rsidR="002669BB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983BBA" w:rsidRPr="00A53992">
        <w:rPr>
          <w:rFonts w:ascii="Times New Roman" w:eastAsia="Times New Roman" w:hAnsi="Times New Roman" w:cs="Times New Roman"/>
        </w:rPr>
        <w:t xml:space="preserve">Kandydat może posiadać dowolne obywatelstwo. </w:t>
      </w:r>
    </w:p>
    <w:p w14:paraId="592E4EAA" w14:textId="39A5238D" w:rsidR="002F0E87" w:rsidRPr="00A53992" w:rsidRDefault="00974E42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8C78A9" w:rsidRPr="00A53992">
        <w:rPr>
          <w:rFonts w:ascii="Times New Roman" w:eastAsia="Times New Roman" w:hAnsi="Times New Roman" w:cs="Times New Roman"/>
        </w:rPr>
        <w:t>Kandydaci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8C78A9" w:rsidRPr="00A53992">
        <w:rPr>
          <w:rFonts w:ascii="Times New Roman" w:eastAsia="Times New Roman" w:hAnsi="Times New Roman" w:cs="Times New Roman"/>
        </w:rPr>
        <w:t>na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8C78A9" w:rsidRPr="00A53992">
        <w:rPr>
          <w:rFonts w:ascii="Times New Roman" w:eastAsia="Times New Roman" w:hAnsi="Times New Roman" w:cs="Times New Roman"/>
        </w:rPr>
        <w:t>wyjazdy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5901A0" w:rsidRPr="00A53992">
        <w:rPr>
          <w:rFonts w:ascii="Times New Roman" w:eastAsia="Times New Roman" w:hAnsi="Times New Roman" w:cs="Times New Roman"/>
        </w:rPr>
        <w:t>dydaktyczne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2F0E87" w:rsidRPr="00A53992">
        <w:rPr>
          <w:rFonts w:ascii="Times New Roman" w:eastAsia="Times New Roman" w:hAnsi="Times New Roman" w:cs="Times New Roman"/>
        </w:rPr>
        <w:t>skł</w:t>
      </w:r>
      <w:r w:rsidR="008C78A9" w:rsidRPr="00A53992">
        <w:rPr>
          <w:rFonts w:ascii="Times New Roman" w:eastAsia="Times New Roman" w:hAnsi="Times New Roman" w:cs="Times New Roman"/>
        </w:rPr>
        <w:t>a</w:t>
      </w:r>
      <w:r w:rsidR="002F0E87" w:rsidRPr="00A53992">
        <w:rPr>
          <w:rFonts w:ascii="Times New Roman" w:eastAsia="Times New Roman" w:hAnsi="Times New Roman" w:cs="Times New Roman"/>
        </w:rPr>
        <w:t>da</w:t>
      </w:r>
      <w:r w:rsidR="00FD4268">
        <w:rPr>
          <w:rFonts w:ascii="Times New Roman" w:eastAsia="Times New Roman" w:hAnsi="Times New Roman" w:cs="Times New Roman"/>
        </w:rPr>
        <w:t xml:space="preserve">ją do </w:t>
      </w:r>
      <w:r w:rsidR="008C78A9" w:rsidRPr="00A53992">
        <w:rPr>
          <w:rFonts w:ascii="Times New Roman" w:eastAsia="Times New Roman" w:hAnsi="Times New Roman" w:cs="Times New Roman"/>
        </w:rPr>
        <w:t>uczelnianeg</w:t>
      </w:r>
      <w:r w:rsidR="005901A0" w:rsidRPr="00A53992">
        <w:rPr>
          <w:rFonts w:ascii="Times New Roman" w:eastAsia="Times New Roman" w:hAnsi="Times New Roman" w:cs="Times New Roman"/>
        </w:rPr>
        <w:t xml:space="preserve">o </w:t>
      </w:r>
      <w:r w:rsidR="00AC33B6">
        <w:rPr>
          <w:rFonts w:ascii="Times New Roman" w:eastAsia="Times New Roman" w:hAnsi="Times New Roman" w:cs="Times New Roman"/>
        </w:rPr>
        <w:t>k</w:t>
      </w:r>
      <w:r w:rsidR="005901A0" w:rsidRPr="00A53992">
        <w:rPr>
          <w:rFonts w:ascii="Times New Roman" w:eastAsia="Times New Roman" w:hAnsi="Times New Roman" w:cs="Times New Roman"/>
        </w:rPr>
        <w:t xml:space="preserve">oordynatora </w:t>
      </w:r>
      <w:r w:rsidR="00AC33B6">
        <w:rPr>
          <w:rFonts w:ascii="Times New Roman" w:eastAsia="Times New Roman" w:hAnsi="Times New Roman" w:cs="Times New Roman"/>
        </w:rPr>
        <w:t>p</w:t>
      </w:r>
      <w:r w:rsidR="005901A0" w:rsidRPr="00A53992">
        <w:rPr>
          <w:rFonts w:ascii="Times New Roman" w:eastAsia="Times New Roman" w:hAnsi="Times New Roman" w:cs="Times New Roman"/>
        </w:rPr>
        <w:t>rogramu Erasmus</w:t>
      </w:r>
      <w:r w:rsidR="008C78A9" w:rsidRPr="00A53992">
        <w:rPr>
          <w:rFonts w:ascii="Times New Roman" w:eastAsia="Times New Roman" w:hAnsi="Times New Roman" w:cs="Times New Roman"/>
        </w:rPr>
        <w:t xml:space="preserve">+ </w:t>
      </w:r>
      <w:r w:rsidR="002F0E87" w:rsidRPr="00A53992">
        <w:rPr>
          <w:rFonts w:ascii="Times New Roman" w:eastAsia="Times New Roman" w:hAnsi="Times New Roman" w:cs="Times New Roman"/>
        </w:rPr>
        <w:t>następujące dokumenty:</w:t>
      </w:r>
    </w:p>
    <w:p w14:paraId="608CA6BF" w14:textId="77777777" w:rsidR="00F44430" w:rsidRPr="00A53992" w:rsidRDefault="002F0E87" w:rsidP="00FD2A4A">
      <w:pPr>
        <w:pStyle w:val="Akapitzlist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Wniosek o zakwalifikowanie na wyjazd </w:t>
      </w:r>
      <w:r w:rsidR="00F73D97" w:rsidRPr="00A53992">
        <w:rPr>
          <w:rFonts w:ascii="Times New Roman" w:eastAsia="Times New Roman" w:hAnsi="Times New Roman" w:cs="Times New Roman"/>
        </w:rPr>
        <w:t>-</w:t>
      </w:r>
      <w:r w:rsidR="00A75265" w:rsidRPr="00A53992">
        <w:rPr>
          <w:rFonts w:ascii="Times New Roman" w:hAnsi="Times New Roman" w:cs="Times New Roman"/>
        </w:rPr>
        <w:t xml:space="preserve"> </w:t>
      </w:r>
      <w:r w:rsidR="00F44430" w:rsidRPr="00A53992">
        <w:rPr>
          <w:rFonts w:ascii="Times New Roman" w:hAnsi="Times New Roman" w:cs="Times New Roman"/>
        </w:rPr>
        <w:t xml:space="preserve">z </w:t>
      </w:r>
      <w:r w:rsidR="00F44430" w:rsidRPr="00A53992">
        <w:rPr>
          <w:rFonts w:ascii="Times New Roman" w:eastAsia="Times New Roman" w:hAnsi="Times New Roman" w:cs="Times New Roman"/>
        </w:rPr>
        <w:t xml:space="preserve">uzasadnieniem związku wyjazdu z rozwojem </w:t>
      </w:r>
      <w:r w:rsidR="00FD2A4A">
        <w:rPr>
          <w:rFonts w:ascii="Times New Roman" w:eastAsia="Times New Roman" w:hAnsi="Times New Roman" w:cs="Times New Roman"/>
        </w:rPr>
        <w:br/>
      </w:r>
      <w:r w:rsidR="00F44430" w:rsidRPr="00A53992">
        <w:rPr>
          <w:rFonts w:ascii="Times New Roman" w:eastAsia="Times New Roman" w:hAnsi="Times New Roman" w:cs="Times New Roman"/>
        </w:rPr>
        <w:t>lub doskonaleniem warsztatu pracy</w:t>
      </w:r>
      <w:r w:rsidR="00B71299" w:rsidRPr="00A53992">
        <w:rPr>
          <w:rFonts w:ascii="Times New Roman" w:eastAsia="Times New Roman" w:hAnsi="Times New Roman" w:cs="Times New Roman"/>
        </w:rPr>
        <w:t xml:space="preserve"> oraz jego wpływu na rozwój umiędzynarodowienia uczelni</w:t>
      </w:r>
      <w:r w:rsidR="000316B9" w:rsidRPr="00A53992">
        <w:rPr>
          <w:rFonts w:ascii="Times New Roman" w:eastAsia="Times New Roman" w:hAnsi="Times New Roman" w:cs="Times New Roman"/>
        </w:rPr>
        <w:t>.</w:t>
      </w:r>
      <w:r w:rsidR="00F44430" w:rsidRPr="00A53992">
        <w:rPr>
          <w:rFonts w:ascii="Times New Roman" w:eastAsia="Times New Roman" w:hAnsi="Times New Roman" w:cs="Times New Roman"/>
        </w:rPr>
        <w:t xml:space="preserve"> </w:t>
      </w:r>
    </w:p>
    <w:p w14:paraId="0EE5E92C" w14:textId="2F54E862" w:rsidR="008C7070" w:rsidRPr="00A53992" w:rsidRDefault="00BF408B" w:rsidP="00FD2A4A">
      <w:pPr>
        <w:pStyle w:val="Akapitzlist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Porozumienie o</w:t>
      </w:r>
      <w:r w:rsidR="008C7070" w:rsidRPr="00A53992">
        <w:rPr>
          <w:rFonts w:ascii="Times New Roman" w:eastAsia="Times New Roman" w:hAnsi="Times New Roman" w:cs="Times New Roman"/>
        </w:rPr>
        <w:t xml:space="preserve"> </w:t>
      </w:r>
      <w:r w:rsidR="00F13ED3">
        <w:rPr>
          <w:rFonts w:ascii="Times New Roman" w:eastAsia="Times New Roman" w:hAnsi="Times New Roman" w:cs="Times New Roman"/>
        </w:rPr>
        <w:t>p</w:t>
      </w:r>
      <w:r w:rsidR="008C7070" w:rsidRPr="00A53992">
        <w:rPr>
          <w:rFonts w:ascii="Times New Roman" w:eastAsia="Times New Roman" w:hAnsi="Times New Roman" w:cs="Times New Roman"/>
        </w:rPr>
        <w:t>rogram</w:t>
      </w:r>
      <w:r w:rsidRPr="00A53992">
        <w:rPr>
          <w:rFonts w:ascii="Times New Roman" w:eastAsia="Times New Roman" w:hAnsi="Times New Roman" w:cs="Times New Roman"/>
        </w:rPr>
        <w:t>ie</w:t>
      </w:r>
      <w:r w:rsidR="008C7070" w:rsidRPr="00A53992">
        <w:rPr>
          <w:rFonts w:ascii="Times New Roman" w:eastAsia="Times New Roman" w:hAnsi="Times New Roman" w:cs="Times New Roman"/>
        </w:rPr>
        <w:t xml:space="preserve"> </w:t>
      </w:r>
      <w:r w:rsidR="00F13ED3">
        <w:rPr>
          <w:rFonts w:ascii="Times New Roman" w:eastAsia="Times New Roman" w:hAnsi="Times New Roman" w:cs="Times New Roman"/>
        </w:rPr>
        <w:t>n</w:t>
      </w:r>
      <w:r w:rsidR="005901A0" w:rsidRPr="00A53992">
        <w:rPr>
          <w:rFonts w:ascii="Times New Roman" w:eastAsia="Times New Roman" w:hAnsi="Times New Roman" w:cs="Times New Roman"/>
        </w:rPr>
        <w:t>auczania</w:t>
      </w:r>
      <w:r w:rsidR="00EB104E">
        <w:rPr>
          <w:rFonts w:ascii="Times New Roman" w:eastAsia="Times New Roman" w:hAnsi="Times New Roman" w:cs="Times New Roman"/>
        </w:rPr>
        <w:t xml:space="preserve"> </w:t>
      </w:r>
      <w:r w:rsidR="001F2845" w:rsidRPr="00A53992">
        <w:rPr>
          <w:rFonts w:ascii="Times New Roman" w:eastAsia="Times New Roman" w:hAnsi="Times New Roman" w:cs="Times New Roman"/>
        </w:rPr>
        <w:t xml:space="preserve">tj. dokument </w:t>
      </w:r>
      <w:r w:rsidRPr="00A53992">
        <w:rPr>
          <w:rFonts w:ascii="Times New Roman" w:eastAsia="Times New Roman" w:hAnsi="Times New Roman" w:cs="Times New Roman"/>
          <w:i/>
        </w:rPr>
        <w:t xml:space="preserve">Mobility Agreement: Staff Mobility for </w:t>
      </w:r>
      <w:r w:rsidR="005901A0" w:rsidRPr="00A53992">
        <w:rPr>
          <w:rFonts w:ascii="Times New Roman" w:eastAsia="Times New Roman" w:hAnsi="Times New Roman" w:cs="Times New Roman"/>
          <w:i/>
        </w:rPr>
        <w:t>Teaching</w:t>
      </w:r>
      <w:r w:rsidR="004C2B40">
        <w:rPr>
          <w:rFonts w:ascii="Times New Roman" w:eastAsia="Times New Roman" w:hAnsi="Times New Roman" w:cs="Times New Roman"/>
          <w:i/>
        </w:rPr>
        <w:t xml:space="preserve"> </w:t>
      </w:r>
      <w:r w:rsidR="008C7070" w:rsidRPr="00A53992">
        <w:rPr>
          <w:rFonts w:ascii="Times New Roman" w:eastAsia="Times New Roman" w:hAnsi="Times New Roman" w:cs="Times New Roman"/>
        </w:rPr>
        <w:t>ustalony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8C7070" w:rsidRPr="00A53992">
        <w:rPr>
          <w:rFonts w:ascii="Times New Roman" w:eastAsia="Times New Roman" w:hAnsi="Times New Roman" w:cs="Times New Roman"/>
        </w:rPr>
        <w:t>i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8C7070" w:rsidRPr="00A53992">
        <w:rPr>
          <w:rFonts w:ascii="Times New Roman" w:eastAsia="Times New Roman" w:hAnsi="Times New Roman" w:cs="Times New Roman"/>
        </w:rPr>
        <w:t>zatwierdzony</w:t>
      </w:r>
      <w:r w:rsidR="004C2B40">
        <w:rPr>
          <w:rFonts w:ascii="Times New Roman" w:eastAsia="Times New Roman" w:hAnsi="Times New Roman" w:cs="Times New Roman"/>
        </w:rPr>
        <w:t xml:space="preserve"> </w:t>
      </w:r>
      <w:r w:rsidR="008C7070" w:rsidRPr="00A53992">
        <w:rPr>
          <w:rFonts w:ascii="Times New Roman" w:eastAsia="Times New Roman" w:hAnsi="Times New Roman" w:cs="Times New Roman"/>
        </w:rPr>
        <w:t>w porozumieniu z uczelnią przyjmującą</w:t>
      </w:r>
      <w:r w:rsidR="00265C8C" w:rsidRPr="00A53992">
        <w:rPr>
          <w:rFonts w:ascii="Times New Roman" w:eastAsia="Times New Roman" w:hAnsi="Times New Roman" w:cs="Times New Roman"/>
        </w:rPr>
        <w:t>.</w:t>
      </w:r>
    </w:p>
    <w:p w14:paraId="252EF329" w14:textId="6859DA98" w:rsidR="002F0E87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C4691E" w:rsidRPr="00A53992">
        <w:rPr>
          <w:rFonts w:ascii="Times New Roman" w:eastAsia="Times New Roman" w:hAnsi="Times New Roman" w:cs="Times New Roman"/>
        </w:rPr>
        <w:t>Złożenie komplet</w:t>
      </w:r>
      <w:r w:rsidR="002E4534" w:rsidRPr="00A53992">
        <w:rPr>
          <w:rFonts w:ascii="Times New Roman" w:eastAsia="Times New Roman" w:hAnsi="Times New Roman" w:cs="Times New Roman"/>
        </w:rPr>
        <w:t>u</w:t>
      </w:r>
      <w:r w:rsidR="00C4691E" w:rsidRPr="00A53992">
        <w:rPr>
          <w:rFonts w:ascii="Times New Roman" w:eastAsia="Times New Roman" w:hAnsi="Times New Roman" w:cs="Times New Roman"/>
        </w:rPr>
        <w:t xml:space="preserve"> </w:t>
      </w:r>
      <w:r w:rsidR="002E4534" w:rsidRPr="00A53992">
        <w:rPr>
          <w:rFonts w:ascii="Times New Roman" w:eastAsia="Times New Roman" w:hAnsi="Times New Roman" w:cs="Times New Roman"/>
        </w:rPr>
        <w:t>dokumentów</w:t>
      </w:r>
      <w:r w:rsidR="002F0E87" w:rsidRPr="00A53992">
        <w:rPr>
          <w:rFonts w:ascii="Times New Roman" w:eastAsia="Times New Roman" w:hAnsi="Times New Roman" w:cs="Times New Roman"/>
        </w:rPr>
        <w:t xml:space="preserve"> o zakwalifikowanie na wyjazd traktowane jest jako deklaracja znajomości języka obcego w stopniu umożliwiającym efektywne </w:t>
      </w:r>
      <w:r w:rsidR="00FC1251" w:rsidRPr="00A53992">
        <w:rPr>
          <w:rFonts w:ascii="Times New Roman" w:eastAsia="Times New Roman" w:hAnsi="Times New Roman" w:cs="Times New Roman"/>
        </w:rPr>
        <w:t xml:space="preserve">odbywanie </w:t>
      </w:r>
      <w:r w:rsidR="00F73D97" w:rsidRPr="00A53992">
        <w:rPr>
          <w:rFonts w:ascii="Times New Roman" w:eastAsia="Times New Roman" w:hAnsi="Times New Roman" w:cs="Times New Roman"/>
        </w:rPr>
        <w:t>pobytu dydaktycznego w zagranicznej</w:t>
      </w:r>
      <w:r w:rsidR="00F44430" w:rsidRPr="00A53992">
        <w:rPr>
          <w:rFonts w:ascii="Times New Roman" w:eastAsia="Times New Roman" w:hAnsi="Times New Roman" w:cs="Times New Roman"/>
        </w:rPr>
        <w:t xml:space="preserve"> </w:t>
      </w:r>
      <w:r w:rsidR="002F0E87" w:rsidRPr="00A53992">
        <w:rPr>
          <w:rFonts w:ascii="Times New Roman" w:eastAsia="Times New Roman" w:hAnsi="Times New Roman" w:cs="Times New Roman"/>
        </w:rPr>
        <w:t>uczelni.</w:t>
      </w:r>
    </w:p>
    <w:p w14:paraId="15332BE3" w14:textId="555628E6" w:rsidR="008646EA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634217" w:rsidRPr="00A53992">
        <w:rPr>
          <w:rFonts w:ascii="Times New Roman" w:eastAsia="Times New Roman" w:hAnsi="Times New Roman" w:cs="Times New Roman"/>
        </w:rPr>
        <w:t>Wnioski bez za</w:t>
      </w:r>
      <w:r w:rsidR="00DE18A4" w:rsidRPr="00A53992">
        <w:rPr>
          <w:rFonts w:ascii="Times New Roman" w:eastAsia="Times New Roman" w:hAnsi="Times New Roman" w:cs="Times New Roman"/>
        </w:rPr>
        <w:t>łączonego</w:t>
      </w:r>
      <w:r w:rsidR="00634217" w:rsidRPr="00A53992">
        <w:rPr>
          <w:rFonts w:ascii="Times New Roman" w:eastAsia="Times New Roman" w:hAnsi="Times New Roman" w:cs="Times New Roman"/>
        </w:rPr>
        <w:t xml:space="preserve"> </w:t>
      </w:r>
      <w:r w:rsidR="00D11262" w:rsidRPr="00A53992">
        <w:rPr>
          <w:rFonts w:ascii="Times New Roman" w:eastAsia="Times New Roman" w:hAnsi="Times New Roman" w:cs="Times New Roman"/>
        </w:rPr>
        <w:t xml:space="preserve">zatwierdzonego przez stronę przyjmującą </w:t>
      </w:r>
      <w:r w:rsidR="001F2845" w:rsidRPr="00A53992">
        <w:rPr>
          <w:rFonts w:ascii="Times New Roman" w:eastAsia="Times New Roman" w:hAnsi="Times New Roman" w:cs="Times New Roman"/>
          <w:i/>
        </w:rPr>
        <w:t>Porozumienia o</w:t>
      </w:r>
      <w:r w:rsidR="003F2923" w:rsidRPr="00A53992">
        <w:rPr>
          <w:rFonts w:ascii="Times New Roman" w:eastAsia="Times New Roman" w:hAnsi="Times New Roman" w:cs="Times New Roman"/>
          <w:i/>
        </w:rPr>
        <w:t xml:space="preserve"> Program</w:t>
      </w:r>
      <w:r w:rsidR="001F2845" w:rsidRPr="00A53992">
        <w:rPr>
          <w:rFonts w:ascii="Times New Roman" w:eastAsia="Times New Roman" w:hAnsi="Times New Roman" w:cs="Times New Roman"/>
          <w:i/>
        </w:rPr>
        <w:t>ie</w:t>
      </w:r>
      <w:r w:rsidR="003F2923" w:rsidRPr="00A53992">
        <w:rPr>
          <w:rFonts w:ascii="Times New Roman" w:eastAsia="Times New Roman" w:hAnsi="Times New Roman" w:cs="Times New Roman"/>
          <w:i/>
        </w:rPr>
        <w:t xml:space="preserve"> </w:t>
      </w:r>
      <w:r w:rsidR="00F73D97" w:rsidRPr="00A53992">
        <w:rPr>
          <w:rFonts w:ascii="Times New Roman" w:eastAsia="Times New Roman" w:hAnsi="Times New Roman" w:cs="Times New Roman"/>
          <w:i/>
        </w:rPr>
        <w:t>Nauczania</w:t>
      </w:r>
      <w:r w:rsidR="00E81385">
        <w:rPr>
          <w:rFonts w:ascii="Times New Roman" w:eastAsia="Times New Roman" w:hAnsi="Times New Roman" w:cs="Times New Roman"/>
          <w:i/>
        </w:rPr>
        <w:t xml:space="preserve"> </w:t>
      </w:r>
      <w:r w:rsidR="00D11262" w:rsidRPr="00A53992">
        <w:rPr>
          <w:rFonts w:ascii="Times New Roman" w:eastAsia="Times New Roman" w:hAnsi="Times New Roman" w:cs="Times New Roman"/>
        </w:rPr>
        <w:t>będą odrzucane na etapie oceny wniosku.</w:t>
      </w:r>
    </w:p>
    <w:p w14:paraId="67275B96" w14:textId="0F1C6368" w:rsidR="0072289D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</w:t>
      </w:r>
      <w:r w:rsidR="0072289D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72289D" w:rsidRPr="00A53992">
        <w:rPr>
          <w:rFonts w:ascii="Times New Roman" w:eastAsia="Times New Roman" w:hAnsi="Times New Roman" w:cs="Times New Roman"/>
        </w:rPr>
        <w:t xml:space="preserve">Zgłoszenie o identycznej treści wniosków lub dokumentów </w:t>
      </w:r>
      <w:r w:rsidR="0072289D" w:rsidRPr="00A53992">
        <w:rPr>
          <w:rFonts w:ascii="Times New Roman" w:eastAsia="Times New Roman" w:hAnsi="Times New Roman" w:cs="Times New Roman"/>
          <w:i/>
        </w:rPr>
        <w:t xml:space="preserve">Porozumienie o Programie </w:t>
      </w:r>
      <w:r w:rsidR="00F73D97" w:rsidRPr="00A53992">
        <w:rPr>
          <w:rFonts w:ascii="Times New Roman" w:eastAsia="Times New Roman" w:hAnsi="Times New Roman" w:cs="Times New Roman"/>
          <w:i/>
        </w:rPr>
        <w:t>Nauczania</w:t>
      </w:r>
      <w:r w:rsidR="00E81385">
        <w:rPr>
          <w:rFonts w:ascii="Times New Roman" w:eastAsia="Times New Roman" w:hAnsi="Times New Roman" w:cs="Times New Roman"/>
          <w:i/>
        </w:rPr>
        <w:t xml:space="preserve"> </w:t>
      </w:r>
      <w:r w:rsidR="0072289D" w:rsidRPr="00A53992">
        <w:rPr>
          <w:rFonts w:ascii="Times New Roman" w:eastAsia="Times New Roman" w:hAnsi="Times New Roman" w:cs="Times New Roman"/>
        </w:rPr>
        <w:t>dotyczące różnych wyjazdów tego samego pracownika (także wyjazdów już zrealizowanych) będą odrzucane</w:t>
      </w:r>
      <w:r w:rsidR="004659F5" w:rsidRPr="00A53992">
        <w:rPr>
          <w:rFonts w:ascii="Times New Roman" w:eastAsia="Times New Roman" w:hAnsi="Times New Roman" w:cs="Times New Roman"/>
        </w:rPr>
        <w:t xml:space="preserve"> na etapie oceny wniosku</w:t>
      </w:r>
      <w:r w:rsidR="00116EA3" w:rsidRPr="00A53992">
        <w:rPr>
          <w:rFonts w:ascii="Times New Roman" w:eastAsia="Times New Roman" w:hAnsi="Times New Roman" w:cs="Times New Roman"/>
        </w:rPr>
        <w:t>.</w:t>
      </w:r>
    </w:p>
    <w:p w14:paraId="6BF16534" w14:textId="115B974E" w:rsidR="00116EA3" w:rsidRPr="00A53992" w:rsidRDefault="00974E42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="00116EA3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116EA3" w:rsidRPr="00A53992">
        <w:rPr>
          <w:rFonts w:ascii="Times New Roman" w:eastAsia="Times New Roman" w:hAnsi="Times New Roman" w:cs="Times New Roman"/>
        </w:rPr>
        <w:t xml:space="preserve">Ocena wniosków na wyjazdy </w:t>
      </w:r>
      <w:r w:rsidR="00F73D97" w:rsidRPr="00A53992">
        <w:rPr>
          <w:rFonts w:ascii="Times New Roman" w:eastAsia="Times New Roman" w:hAnsi="Times New Roman" w:cs="Times New Roman"/>
        </w:rPr>
        <w:t>dydaktyczne</w:t>
      </w:r>
      <w:r w:rsidR="00E81385">
        <w:rPr>
          <w:rFonts w:ascii="Times New Roman" w:eastAsia="Times New Roman" w:hAnsi="Times New Roman" w:cs="Times New Roman"/>
        </w:rPr>
        <w:t xml:space="preserve"> </w:t>
      </w:r>
      <w:r w:rsidR="00116EA3" w:rsidRPr="00A53992">
        <w:rPr>
          <w:rFonts w:ascii="Times New Roman" w:eastAsia="Times New Roman" w:hAnsi="Times New Roman" w:cs="Times New Roman"/>
        </w:rPr>
        <w:t xml:space="preserve">finansowane w ramach umowy </w:t>
      </w:r>
      <w:r w:rsidR="009F3390" w:rsidRPr="009F3390">
        <w:rPr>
          <w:rFonts w:ascii="Times New Roman" w:eastAsia="Times New Roman" w:hAnsi="Times New Roman" w:cs="Times New Roman"/>
        </w:rPr>
        <w:t>2025-1-PL01-KA171-HED-000344034</w:t>
      </w:r>
      <w:r w:rsidR="00240102" w:rsidRPr="00A53992">
        <w:rPr>
          <w:rFonts w:ascii="Times New Roman" w:eastAsia="Times New Roman" w:hAnsi="Times New Roman" w:cs="Times New Roman"/>
        </w:rPr>
        <w:t xml:space="preserve"> </w:t>
      </w:r>
      <w:r w:rsidR="00116EA3" w:rsidRPr="00A53992">
        <w:rPr>
          <w:rFonts w:ascii="Times New Roman" w:eastAsia="Times New Roman" w:hAnsi="Times New Roman" w:cs="Times New Roman"/>
        </w:rPr>
        <w:t xml:space="preserve">przeprowadzana jest przez </w:t>
      </w:r>
      <w:r w:rsidR="0092180C">
        <w:rPr>
          <w:rFonts w:ascii="Times New Roman" w:eastAsia="Times New Roman" w:hAnsi="Times New Roman" w:cs="Times New Roman"/>
        </w:rPr>
        <w:t>k</w:t>
      </w:r>
      <w:r w:rsidR="00116EA3" w:rsidRPr="00A53992">
        <w:rPr>
          <w:rFonts w:ascii="Times New Roman" w:eastAsia="Times New Roman" w:hAnsi="Times New Roman" w:cs="Times New Roman"/>
        </w:rPr>
        <w:t xml:space="preserve">omisję </w:t>
      </w:r>
      <w:r w:rsidR="0092180C">
        <w:rPr>
          <w:rFonts w:ascii="Times New Roman" w:eastAsia="Times New Roman" w:hAnsi="Times New Roman" w:cs="Times New Roman"/>
        </w:rPr>
        <w:t>k</w:t>
      </w:r>
      <w:r w:rsidR="00116EA3" w:rsidRPr="00A53992">
        <w:rPr>
          <w:rFonts w:ascii="Times New Roman" w:eastAsia="Times New Roman" w:hAnsi="Times New Roman" w:cs="Times New Roman"/>
        </w:rPr>
        <w:t xml:space="preserve">walifikacyjną  ds. zagranicznych wyjazdów dydaktycznych i szkoleniowych realizowanych przez pracowników dydaktycznych </w:t>
      </w:r>
      <w:r w:rsidR="0092180C">
        <w:rPr>
          <w:rFonts w:ascii="Times New Roman" w:eastAsia="Times New Roman" w:hAnsi="Times New Roman" w:cs="Times New Roman"/>
        </w:rPr>
        <w:br/>
      </w:r>
      <w:r w:rsidR="00116EA3" w:rsidRPr="00A53992">
        <w:rPr>
          <w:rFonts w:ascii="Times New Roman" w:eastAsia="Times New Roman" w:hAnsi="Times New Roman" w:cs="Times New Roman"/>
        </w:rPr>
        <w:t xml:space="preserve">i administracyjnych Akademii Bialskiej im. Jana Pawła II w ramach programu Erasmus+ Akcja 1: mobilność edukacyjna osób (KA131) dla projektu </w:t>
      </w:r>
      <w:r w:rsidR="009F3390" w:rsidRPr="009F3390">
        <w:rPr>
          <w:rFonts w:ascii="Times New Roman" w:eastAsia="Times New Roman" w:hAnsi="Times New Roman" w:cs="Times New Roman"/>
        </w:rPr>
        <w:t>2025-1-PL01-KA171-HED-000344034</w:t>
      </w:r>
      <w:r w:rsidR="009F3390">
        <w:rPr>
          <w:rFonts w:ascii="Times New Roman" w:eastAsia="Times New Roman" w:hAnsi="Times New Roman" w:cs="Times New Roman"/>
        </w:rPr>
        <w:t xml:space="preserve"> </w:t>
      </w:r>
      <w:r w:rsidR="00116EA3" w:rsidRPr="00A53992">
        <w:rPr>
          <w:rFonts w:ascii="Times New Roman" w:eastAsia="Times New Roman" w:hAnsi="Times New Roman" w:cs="Times New Roman"/>
        </w:rPr>
        <w:t xml:space="preserve">przyznanego </w:t>
      </w:r>
      <w:r w:rsidRPr="00974E42">
        <w:rPr>
          <w:rFonts w:ascii="Times New Roman" w:eastAsia="Times New Roman" w:hAnsi="Times New Roman" w:cs="Times New Roman"/>
        </w:rPr>
        <w:t>na okres o</w:t>
      </w:r>
      <w:r>
        <w:rPr>
          <w:rFonts w:ascii="Times New Roman" w:eastAsia="Times New Roman" w:hAnsi="Times New Roman" w:cs="Times New Roman"/>
        </w:rPr>
        <w:t>d 01.0</w:t>
      </w:r>
      <w:r w:rsidR="00F93CB0"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</w:rPr>
        <w:t>.202</w:t>
      </w:r>
      <w:r w:rsidR="004C2B40"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</w:rPr>
        <w:t xml:space="preserve"> do 31.07.202</w:t>
      </w:r>
      <w:r w:rsidR="004C2B40"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</w:rPr>
        <w:t xml:space="preserve"> roku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</w:p>
    <w:p w14:paraId="26C46252" w14:textId="77777777" w:rsidR="001F2845" w:rsidRPr="00A53992" w:rsidRDefault="00A37C02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0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983BBA" w:rsidRPr="00A53992">
        <w:rPr>
          <w:rFonts w:ascii="Times New Roman" w:eastAsia="Times New Roman" w:hAnsi="Times New Roman" w:cs="Times New Roman"/>
        </w:rPr>
        <w:t>Kwalifikacja odbywa się na po</w:t>
      </w:r>
      <w:r w:rsidR="000E4416" w:rsidRPr="00A53992">
        <w:rPr>
          <w:rFonts w:ascii="Times New Roman" w:eastAsia="Times New Roman" w:hAnsi="Times New Roman" w:cs="Times New Roman"/>
        </w:rPr>
        <w:t>d</w:t>
      </w:r>
      <w:r w:rsidR="001D52DB" w:rsidRPr="00A53992">
        <w:rPr>
          <w:rFonts w:ascii="Times New Roman" w:eastAsia="Times New Roman" w:hAnsi="Times New Roman" w:cs="Times New Roman"/>
        </w:rPr>
        <w:t>stawie:</w:t>
      </w:r>
    </w:p>
    <w:p w14:paraId="56FCA2F4" w14:textId="77777777" w:rsidR="00116EA3" w:rsidRPr="00A53992" w:rsidRDefault="00116EA3" w:rsidP="00580DDB">
      <w:pPr>
        <w:spacing w:after="0"/>
        <w:ind w:left="851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lastRenderedPageBreak/>
        <w:t xml:space="preserve">I. </w:t>
      </w:r>
      <w:r w:rsidR="00FD4268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 xml:space="preserve">Oceny merytorycznej części I </w:t>
      </w:r>
      <w:r w:rsidRPr="00A53992">
        <w:rPr>
          <w:rFonts w:ascii="Times New Roman" w:eastAsia="Times New Roman" w:hAnsi="Times New Roman" w:cs="Times New Roman"/>
          <w:i/>
        </w:rPr>
        <w:t>Wniosku o zakwalifikowanie na wyjazd</w:t>
      </w:r>
      <w:r w:rsidRPr="00A53992">
        <w:rPr>
          <w:rFonts w:ascii="Times New Roman" w:eastAsia="Times New Roman" w:hAnsi="Times New Roman" w:cs="Times New Roman"/>
        </w:rPr>
        <w:t xml:space="preserve">, tj. Uzgodniona tematyka </w:t>
      </w:r>
      <w:r w:rsidR="00F73D97" w:rsidRPr="00A53992">
        <w:rPr>
          <w:rFonts w:ascii="Times New Roman" w:eastAsia="Times New Roman" w:hAnsi="Times New Roman" w:cs="Times New Roman"/>
        </w:rPr>
        <w:t xml:space="preserve">zajęć dydaktycznych/ </w:t>
      </w:r>
      <w:r w:rsidRPr="00A53992">
        <w:rPr>
          <w:rFonts w:ascii="Times New Roman" w:eastAsia="Times New Roman" w:hAnsi="Times New Roman" w:cs="Times New Roman"/>
        </w:rPr>
        <w:t>szkolenia:</w:t>
      </w:r>
    </w:p>
    <w:p w14:paraId="35044933" w14:textId="60DF4AFE" w:rsidR="00116EA3" w:rsidRPr="00A53992" w:rsidRDefault="00116EA3" w:rsidP="00BA57DA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cele </w:t>
      </w:r>
      <w:r w:rsidR="00F73D97" w:rsidRPr="00A53992">
        <w:rPr>
          <w:rFonts w:ascii="Times New Roman" w:eastAsia="Times New Roman" w:hAnsi="Times New Roman" w:cs="Times New Roman"/>
        </w:rPr>
        <w:t>nauczania</w:t>
      </w:r>
      <w:r w:rsidRPr="00A53992">
        <w:rPr>
          <w:rFonts w:ascii="Times New Roman" w:eastAsia="Times New Roman" w:hAnsi="Times New Roman" w:cs="Times New Roman"/>
        </w:rPr>
        <w:t>: 0-2 pkt.</w:t>
      </w:r>
    </w:p>
    <w:p w14:paraId="00790C36" w14:textId="2EAEB320" w:rsidR="00116EA3" w:rsidRPr="00A53992" w:rsidRDefault="00116EA3" w:rsidP="00BA57DA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program </w:t>
      </w:r>
      <w:r w:rsidR="00F73D97" w:rsidRPr="00A53992">
        <w:rPr>
          <w:rFonts w:ascii="Times New Roman" w:eastAsia="Times New Roman" w:hAnsi="Times New Roman" w:cs="Times New Roman"/>
        </w:rPr>
        <w:t>zajęć</w:t>
      </w:r>
      <w:r w:rsidRPr="00A53992">
        <w:rPr>
          <w:rFonts w:ascii="Times New Roman" w:eastAsia="Times New Roman" w:hAnsi="Times New Roman" w:cs="Times New Roman"/>
        </w:rPr>
        <w:t>: 0-2 pkt.</w:t>
      </w:r>
    </w:p>
    <w:p w14:paraId="3ED62F8F" w14:textId="77777777" w:rsidR="00116EA3" w:rsidRPr="00A53992" w:rsidRDefault="00116EA3" w:rsidP="00BA57DA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oczekiwane rezultaty: 0-2 pkt.</w:t>
      </w:r>
    </w:p>
    <w:p w14:paraId="39EB66C7" w14:textId="77777777" w:rsidR="00116EA3" w:rsidRPr="00A53992" w:rsidRDefault="00116EA3" w:rsidP="00580DDB">
      <w:pPr>
        <w:spacing w:after="0"/>
        <w:ind w:left="851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II. Oceny merytorycznej części II </w:t>
      </w:r>
      <w:r w:rsidRPr="00A53992">
        <w:rPr>
          <w:rFonts w:ascii="Times New Roman" w:eastAsia="Times New Roman" w:hAnsi="Times New Roman" w:cs="Times New Roman"/>
          <w:i/>
        </w:rPr>
        <w:t>Wniosku o zakwalifikowanie na wyjazd</w:t>
      </w:r>
      <w:r w:rsidRPr="00A53992">
        <w:rPr>
          <w:rFonts w:ascii="Times New Roman" w:eastAsia="Times New Roman" w:hAnsi="Times New Roman" w:cs="Times New Roman"/>
        </w:rPr>
        <w:t>, tj.</w:t>
      </w:r>
    </w:p>
    <w:p w14:paraId="16D2BFD4" w14:textId="77777777" w:rsidR="00116EA3" w:rsidRPr="00A53992" w:rsidRDefault="00116EA3" w:rsidP="00BA57DA">
      <w:pPr>
        <w:pStyle w:val="Akapitzlist"/>
        <w:numPr>
          <w:ilvl w:val="0"/>
          <w:numId w:val="43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celowość wyjazdu dla rozwoju pracy /doskonalenia warsztatu pracy: 0-3 pkt.</w:t>
      </w:r>
    </w:p>
    <w:p w14:paraId="2E15F232" w14:textId="3549FE85" w:rsidR="00116EA3" w:rsidRPr="00A53992" w:rsidRDefault="00116EA3" w:rsidP="00BA57DA">
      <w:pPr>
        <w:pStyle w:val="Akapitzlist"/>
        <w:numPr>
          <w:ilvl w:val="0"/>
          <w:numId w:val="43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wpływ zrealizowanej mobilności na rozwój jednostki organizacyjnej/ uczelni/ wzrost stopnia umiędzynarodowienia </w:t>
      </w:r>
      <w:r w:rsidR="00A166DD">
        <w:rPr>
          <w:rFonts w:ascii="Times New Roman" w:eastAsia="Times New Roman" w:hAnsi="Times New Roman" w:cs="Times New Roman"/>
        </w:rPr>
        <w:t>u</w:t>
      </w:r>
      <w:r w:rsidRPr="00A53992">
        <w:rPr>
          <w:rFonts w:ascii="Times New Roman" w:eastAsia="Times New Roman" w:hAnsi="Times New Roman" w:cs="Times New Roman"/>
        </w:rPr>
        <w:t>czelni: 0-2</w:t>
      </w:r>
      <w:r w:rsidR="00F93CB0">
        <w:rPr>
          <w:rFonts w:ascii="Times New Roman" w:eastAsia="Times New Roman" w:hAnsi="Times New Roman" w:cs="Times New Roman"/>
        </w:rPr>
        <w:t xml:space="preserve"> </w:t>
      </w:r>
      <w:r w:rsidRPr="00A53992">
        <w:rPr>
          <w:rFonts w:ascii="Times New Roman" w:eastAsia="Times New Roman" w:hAnsi="Times New Roman" w:cs="Times New Roman"/>
        </w:rPr>
        <w:t>pkt.</w:t>
      </w:r>
    </w:p>
    <w:p w14:paraId="1AF93B43" w14:textId="77777777" w:rsidR="00116EA3" w:rsidRDefault="00116EA3" w:rsidP="00580DDB">
      <w:pPr>
        <w:spacing w:after="0"/>
        <w:ind w:left="851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III. Dodatkowej punktacji za spełnienie poniższych kryteriów:</w:t>
      </w:r>
    </w:p>
    <w:p w14:paraId="66633DAC" w14:textId="77777777" w:rsidR="00116EA3" w:rsidRPr="00A53992" w:rsidRDefault="00116EA3" w:rsidP="00980332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wyjazd pracownika w perspektywie 20</w:t>
      </w:r>
      <w:r w:rsidR="002B4951" w:rsidRPr="00A53992">
        <w:rPr>
          <w:rFonts w:ascii="Times New Roman" w:eastAsia="Times New Roman" w:hAnsi="Times New Roman" w:cs="Times New Roman"/>
        </w:rPr>
        <w:t>21</w:t>
      </w:r>
      <w:r w:rsidRPr="00A53992">
        <w:rPr>
          <w:rFonts w:ascii="Times New Roman" w:eastAsia="Times New Roman" w:hAnsi="Times New Roman" w:cs="Times New Roman"/>
        </w:rPr>
        <w:t>-202</w:t>
      </w:r>
      <w:r w:rsidR="002B4951" w:rsidRPr="00A53992">
        <w:rPr>
          <w:rFonts w:ascii="Times New Roman" w:eastAsia="Times New Roman" w:hAnsi="Times New Roman" w:cs="Times New Roman"/>
        </w:rPr>
        <w:t>7</w:t>
      </w:r>
      <w:r w:rsidRPr="00A53992">
        <w:rPr>
          <w:rFonts w:ascii="Times New Roman" w:eastAsia="Times New Roman" w:hAnsi="Times New Roman" w:cs="Times New Roman"/>
        </w:rPr>
        <w:t xml:space="preserve"> następuje po raz pierwszy – 3 pkt.</w:t>
      </w:r>
    </w:p>
    <w:p w14:paraId="0841E281" w14:textId="77777777" w:rsidR="00116EA3" w:rsidRPr="00A53992" w:rsidRDefault="00116EA3" w:rsidP="00980332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pracownik w perspektywie 20</w:t>
      </w:r>
      <w:r w:rsidR="002B4951" w:rsidRPr="00A53992">
        <w:rPr>
          <w:rFonts w:ascii="Times New Roman" w:eastAsia="Times New Roman" w:hAnsi="Times New Roman" w:cs="Times New Roman"/>
        </w:rPr>
        <w:t>21</w:t>
      </w:r>
      <w:r w:rsidRPr="00A53992">
        <w:rPr>
          <w:rFonts w:ascii="Times New Roman" w:eastAsia="Times New Roman" w:hAnsi="Times New Roman" w:cs="Times New Roman"/>
        </w:rPr>
        <w:t>-202</w:t>
      </w:r>
      <w:r w:rsidR="002B4951" w:rsidRPr="00A53992">
        <w:rPr>
          <w:rFonts w:ascii="Times New Roman" w:eastAsia="Times New Roman" w:hAnsi="Times New Roman" w:cs="Times New Roman"/>
        </w:rPr>
        <w:t>7</w:t>
      </w:r>
      <w:r w:rsidRPr="00A53992">
        <w:rPr>
          <w:rFonts w:ascii="Times New Roman" w:eastAsia="Times New Roman" w:hAnsi="Times New Roman" w:cs="Times New Roman"/>
        </w:rPr>
        <w:t xml:space="preserve"> zrealizował jedynie jedną mobilność – 2 pkt.</w:t>
      </w:r>
    </w:p>
    <w:p w14:paraId="629B1B5E" w14:textId="77777777" w:rsidR="00116EA3" w:rsidRPr="00A53992" w:rsidRDefault="00116EA3" w:rsidP="00980332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pracownik w perspektywie 20</w:t>
      </w:r>
      <w:r w:rsidR="002B4951" w:rsidRPr="00A53992">
        <w:rPr>
          <w:rFonts w:ascii="Times New Roman" w:eastAsia="Times New Roman" w:hAnsi="Times New Roman" w:cs="Times New Roman"/>
        </w:rPr>
        <w:t>21</w:t>
      </w:r>
      <w:r w:rsidRPr="00A53992">
        <w:rPr>
          <w:rFonts w:ascii="Times New Roman" w:eastAsia="Times New Roman" w:hAnsi="Times New Roman" w:cs="Times New Roman"/>
        </w:rPr>
        <w:t>-202</w:t>
      </w:r>
      <w:r w:rsidR="002B4951" w:rsidRPr="00A53992">
        <w:rPr>
          <w:rFonts w:ascii="Times New Roman" w:eastAsia="Times New Roman" w:hAnsi="Times New Roman" w:cs="Times New Roman"/>
        </w:rPr>
        <w:t>7</w:t>
      </w:r>
      <w:r w:rsidRPr="00A53992">
        <w:rPr>
          <w:rFonts w:ascii="Times New Roman" w:eastAsia="Times New Roman" w:hAnsi="Times New Roman" w:cs="Times New Roman"/>
        </w:rPr>
        <w:t xml:space="preserve"> zrealizował dwie mobilności – 1 pkt.</w:t>
      </w:r>
    </w:p>
    <w:p w14:paraId="7375E14D" w14:textId="77777777" w:rsidR="00974E42" w:rsidRPr="00E33F61" w:rsidRDefault="00116EA3" w:rsidP="00980332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pracownik w perspektywie 20</w:t>
      </w:r>
      <w:r w:rsidR="002B4951" w:rsidRPr="00A53992">
        <w:rPr>
          <w:rFonts w:ascii="Times New Roman" w:eastAsia="Times New Roman" w:hAnsi="Times New Roman" w:cs="Times New Roman"/>
        </w:rPr>
        <w:t>21</w:t>
      </w:r>
      <w:r w:rsidRPr="00A53992">
        <w:rPr>
          <w:rFonts w:ascii="Times New Roman" w:eastAsia="Times New Roman" w:hAnsi="Times New Roman" w:cs="Times New Roman"/>
        </w:rPr>
        <w:t>-202</w:t>
      </w:r>
      <w:r w:rsidR="002B4951" w:rsidRPr="00A53992">
        <w:rPr>
          <w:rFonts w:ascii="Times New Roman" w:eastAsia="Times New Roman" w:hAnsi="Times New Roman" w:cs="Times New Roman"/>
        </w:rPr>
        <w:t>7</w:t>
      </w:r>
      <w:r w:rsidRPr="00A53992">
        <w:rPr>
          <w:rFonts w:ascii="Times New Roman" w:eastAsia="Times New Roman" w:hAnsi="Times New Roman" w:cs="Times New Roman"/>
        </w:rPr>
        <w:t xml:space="preserve"> zrealizował trzy lub więcej mobilności – 0 pkt.</w:t>
      </w:r>
    </w:p>
    <w:p w14:paraId="0C51465B" w14:textId="6F8DA519" w:rsidR="00E33F61" w:rsidRDefault="00116EA3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1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CF48D0" w:rsidRPr="00A53992">
        <w:rPr>
          <w:rFonts w:ascii="Times New Roman" w:eastAsia="Times New Roman" w:hAnsi="Times New Roman" w:cs="Times New Roman"/>
        </w:rPr>
        <w:t xml:space="preserve">Maksymalna </w:t>
      </w:r>
      <w:r w:rsidR="000F0135">
        <w:rPr>
          <w:rFonts w:ascii="Times New Roman" w:eastAsia="Times New Roman" w:hAnsi="Times New Roman" w:cs="Times New Roman"/>
        </w:rPr>
        <w:t>liczba</w:t>
      </w:r>
      <w:r w:rsidR="00CF48D0" w:rsidRPr="00A53992">
        <w:rPr>
          <w:rFonts w:ascii="Times New Roman" w:eastAsia="Times New Roman" w:hAnsi="Times New Roman" w:cs="Times New Roman"/>
        </w:rPr>
        <w:t xml:space="preserve"> punktów do zdobycia w procesie kwalifikacji to </w:t>
      </w:r>
      <w:r w:rsidR="00E33F61">
        <w:rPr>
          <w:rFonts w:ascii="Times New Roman" w:eastAsia="Times New Roman" w:hAnsi="Times New Roman" w:cs="Times New Roman"/>
        </w:rPr>
        <w:t>14</w:t>
      </w:r>
      <w:r w:rsidR="00CF48D0" w:rsidRPr="00A53992">
        <w:rPr>
          <w:rFonts w:ascii="Times New Roman" w:eastAsia="Times New Roman" w:hAnsi="Times New Roman" w:cs="Times New Roman"/>
        </w:rPr>
        <w:t xml:space="preserve">. </w:t>
      </w:r>
      <w:r w:rsidR="00E33F61" w:rsidRPr="00E33F61">
        <w:rPr>
          <w:rFonts w:ascii="Times New Roman" w:eastAsia="Times New Roman" w:hAnsi="Times New Roman" w:cs="Times New Roman"/>
        </w:rPr>
        <w:t xml:space="preserve">Wnioski, które po ocenie </w:t>
      </w:r>
      <w:r w:rsidR="00A166DD">
        <w:rPr>
          <w:rFonts w:ascii="Times New Roman" w:eastAsia="Times New Roman" w:hAnsi="Times New Roman" w:cs="Times New Roman"/>
        </w:rPr>
        <w:t>k</w:t>
      </w:r>
      <w:r w:rsidR="00E33F61" w:rsidRPr="00E33F61">
        <w:rPr>
          <w:rFonts w:ascii="Times New Roman" w:eastAsia="Times New Roman" w:hAnsi="Times New Roman" w:cs="Times New Roman"/>
        </w:rPr>
        <w:t xml:space="preserve">omisji </w:t>
      </w:r>
      <w:r w:rsidR="00A166DD">
        <w:rPr>
          <w:rFonts w:ascii="Times New Roman" w:eastAsia="Times New Roman" w:hAnsi="Times New Roman" w:cs="Times New Roman"/>
        </w:rPr>
        <w:t>k</w:t>
      </w:r>
      <w:r w:rsidR="00E33F61" w:rsidRPr="00E33F61">
        <w:rPr>
          <w:rFonts w:ascii="Times New Roman" w:eastAsia="Times New Roman" w:hAnsi="Times New Roman" w:cs="Times New Roman"/>
        </w:rPr>
        <w:t xml:space="preserve">walifikacyjnej nie zdobyły 50% maksymalnej </w:t>
      </w:r>
      <w:r w:rsidR="00A859EE">
        <w:rPr>
          <w:rFonts w:ascii="Times New Roman" w:eastAsia="Times New Roman" w:hAnsi="Times New Roman" w:cs="Times New Roman"/>
        </w:rPr>
        <w:t>liczby</w:t>
      </w:r>
      <w:r w:rsidR="00E33F61" w:rsidRPr="00E33F61">
        <w:rPr>
          <w:rFonts w:ascii="Times New Roman" w:eastAsia="Times New Roman" w:hAnsi="Times New Roman" w:cs="Times New Roman"/>
        </w:rPr>
        <w:t xml:space="preserve"> punktów zostaną odrzucone. Pozostałe wnioski (powyżej 50% ale nie mieszczące się w puli zatwierdzonych do wyjazdu wniosków) wpisane zostaną na listę osób rezerwowych. W przypadku rezygnacji osób zakwalifikowanych do wyjazdu, pierwszeństwo do wyjazdu będą miały osoby z listy rezerwowej, które zdobyły najwyższą liczbę punktów.</w:t>
      </w:r>
    </w:p>
    <w:p w14:paraId="2504BC72" w14:textId="2E38CD2B" w:rsidR="00CF48D0" w:rsidRPr="00A53992" w:rsidRDefault="00CF48D0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2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 xml:space="preserve">Osobą, która zatwierdza protokół i tym samym wyraża zgodę na wyjazd poszczególnych osób jest przewodniczący komisji - </w:t>
      </w:r>
      <w:r w:rsidR="00A166DD">
        <w:rPr>
          <w:rFonts w:ascii="Times New Roman" w:eastAsia="Times New Roman" w:hAnsi="Times New Roman" w:cs="Times New Roman"/>
        </w:rPr>
        <w:t>p</w:t>
      </w:r>
      <w:r w:rsidRPr="00A53992">
        <w:rPr>
          <w:rFonts w:ascii="Times New Roman" w:eastAsia="Times New Roman" w:hAnsi="Times New Roman" w:cs="Times New Roman"/>
        </w:rPr>
        <w:t>rorektor ds. międzynarodowych.</w:t>
      </w:r>
    </w:p>
    <w:p w14:paraId="41BE1B69" w14:textId="197F4A6B" w:rsidR="00CF48D0" w:rsidRPr="00A53992" w:rsidRDefault="00CF48D0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3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 xml:space="preserve">W terminie do 5 dni kalendarzowych po zakończeniu postępowania kwalifikacyjnego </w:t>
      </w:r>
      <w:r w:rsidR="00A166DD">
        <w:rPr>
          <w:rFonts w:ascii="Times New Roman" w:eastAsia="Times New Roman" w:hAnsi="Times New Roman" w:cs="Times New Roman"/>
        </w:rPr>
        <w:t>u</w:t>
      </w:r>
      <w:r w:rsidRPr="00A53992">
        <w:rPr>
          <w:rFonts w:ascii="Times New Roman" w:eastAsia="Times New Roman" w:hAnsi="Times New Roman" w:cs="Times New Roman"/>
        </w:rPr>
        <w:t xml:space="preserve">czelniany </w:t>
      </w:r>
      <w:r w:rsidR="00A166DD">
        <w:rPr>
          <w:rFonts w:ascii="Times New Roman" w:eastAsia="Times New Roman" w:hAnsi="Times New Roman" w:cs="Times New Roman"/>
        </w:rPr>
        <w:t>k</w:t>
      </w:r>
      <w:r w:rsidRPr="00A53992">
        <w:rPr>
          <w:rFonts w:ascii="Times New Roman" w:eastAsia="Times New Roman" w:hAnsi="Times New Roman" w:cs="Times New Roman"/>
        </w:rPr>
        <w:t xml:space="preserve">oordynator </w:t>
      </w:r>
      <w:r w:rsidR="00A166DD">
        <w:rPr>
          <w:rFonts w:ascii="Times New Roman" w:eastAsia="Times New Roman" w:hAnsi="Times New Roman" w:cs="Times New Roman"/>
        </w:rPr>
        <w:t>p</w:t>
      </w:r>
      <w:r w:rsidRPr="00A53992">
        <w:rPr>
          <w:rFonts w:ascii="Times New Roman" w:eastAsia="Times New Roman" w:hAnsi="Times New Roman" w:cs="Times New Roman"/>
        </w:rPr>
        <w:t xml:space="preserve">rogramu Erasmus + przesyła indywidualne informacje o wynikach kwalifikacji na adres poczty elektronicznej wskazany przez kandydatów w złożonych przez nich wnioskach </w:t>
      </w:r>
      <w:r w:rsidR="00FD2A4A">
        <w:rPr>
          <w:rFonts w:ascii="Times New Roman" w:eastAsia="Times New Roman" w:hAnsi="Times New Roman" w:cs="Times New Roman"/>
        </w:rPr>
        <w:br/>
      </w:r>
      <w:r w:rsidRPr="00A53992">
        <w:rPr>
          <w:rFonts w:ascii="Times New Roman" w:eastAsia="Times New Roman" w:hAnsi="Times New Roman" w:cs="Times New Roman"/>
        </w:rPr>
        <w:t>o zakwalifikowanie na wyjazd.</w:t>
      </w:r>
    </w:p>
    <w:p w14:paraId="352E5540" w14:textId="040EDC8D" w:rsidR="00CF48D0" w:rsidRPr="00A53992" w:rsidRDefault="00CF48D0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4</w:t>
      </w:r>
      <w:r w:rsidRPr="00A53992">
        <w:rPr>
          <w:rFonts w:ascii="Times New Roman" w:eastAsia="Times New Roman" w:hAnsi="Times New Roman" w:cs="Times New Roman"/>
        </w:rPr>
        <w:t xml:space="preserve">. W ciągu 7 dni kalendarzowych od dnia otrzymania informacji o wynikach kwalifikacji pracownikowi przysługuje odwołanie od oceny </w:t>
      </w:r>
      <w:r w:rsidR="00A166DD">
        <w:rPr>
          <w:rFonts w:ascii="Times New Roman" w:eastAsia="Times New Roman" w:hAnsi="Times New Roman" w:cs="Times New Roman"/>
        </w:rPr>
        <w:t>k</w:t>
      </w:r>
      <w:r w:rsidRPr="00A53992">
        <w:rPr>
          <w:rFonts w:ascii="Times New Roman" w:eastAsia="Times New Roman" w:hAnsi="Times New Roman" w:cs="Times New Roman"/>
        </w:rPr>
        <w:t xml:space="preserve">omisji i decyzji </w:t>
      </w:r>
      <w:r w:rsidR="00A166DD">
        <w:rPr>
          <w:rFonts w:ascii="Times New Roman" w:eastAsia="Times New Roman" w:hAnsi="Times New Roman" w:cs="Times New Roman"/>
        </w:rPr>
        <w:t>p</w:t>
      </w:r>
      <w:r w:rsidRPr="00A53992">
        <w:rPr>
          <w:rFonts w:ascii="Times New Roman" w:eastAsia="Times New Roman" w:hAnsi="Times New Roman" w:cs="Times New Roman"/>
        </w:rPr>
        <w:t xml:space="preserve">rorektora ds. międzynarodowych. Organem odwoławczym jest </w:t>
      </w:r>
      <w:r w:rsidR="00A166DD">
        <w:rPr>
          <w:rFonts w:ascii="Times New Roman" w:eastAsia="Times New Roman" w:hAnsi="Times New Roman" w:cs="Times New Roman"/>
        </w:rPr>
        <w:t>r</w:t>
      </w:r>
      <w:r w:rsidRPr="00A53992">
        <w:rPr>
          <w:rFonts w:ascii="Times New Roman" w:eastAsia="Times New Roman" w:hAnsi="Times New Roman" w:cs="Times New Roman"/>
        </w:rPr>
        <w:t xml:space="preserve">ektor uczelni. Decyzja </w:t>
      </w:r>
      <w:r w:rsidR="00F24224">
        <w:rPr>
          <w:rFonts w:ascii="Times New Roman" w:eastAsia="Times New Roman" w:hAnsi="Times New Roman" w:cs="Times New Roman"/>
        </w:rPr>
        <w:t>r</w:t>
      </w:r>
      <w:r w:rsidRPr="00A53992">
        <w:rPr>
          <w:rFonts w:ascii="Times New Roman" w:eastAsia="Times New Roman" w:hAnsi="Times New Roman" w:cs="Times New Roman"/>
        </w:rPr>
        <w:t>ektora jest decyzją ostateczną.</w:t>
      </w:r>
    </w:p>
    <w:p w14:paraId="4D894460" w14:textId="122F7CCA" w:rsidR="009F1069" w:rsidRPr="00A53992" w:rsidRDefault="00CF48D0" w:rsidP="00580DDB">
      <w:p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5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24224">
        <w:rPr>
          <w:rFonts w:ascii="Times New Roman" w:eastAsia="Times New Roman" w:hAnsi="Times New Roman" w:cs="Times New Roman"/>
        </w:rPr>
        <w:t xml:space="preserve"> </w:t>
      </w:r>
      <w:r w:rsidRPr="00A53992">
        <w:rPr>
          <w:rFonts w:ascii="Times New Roman" w:eastAsia="Times New Roman" w:hAnsi="Times New Roman" w:cs="Times New Roman"/>
        </w:rPr>
        <w:t>Rekrutacja prowadzona jest w sposób przejrzysty, sprawiedliwy oraz zgodnie z zasadą równego</w:t>
      </w:r>
      <w:r w:rsidR="00F24224">
        <w:rPr>
          <w:rFonts w:ascii="Times New Roman" w:eastAsia="Times New Roman" w:hAnsi="Times New Roman" w:cs="Times New Roman"/>
        </w:rPr>
        <w:t xml:space="preserve"> </w:t>
      </w:r>
      <w:r w:rsidRPr="00A53992">
        <w:rPr>
          <w:rFonts w:ascii="Times New Roman" w:eastAsia="Times New Roman" w:hAnsi="Times New Roman" w:cs="Times New Roman"/>
        </w:rPr>
        <w:t xml:space="preserve">traktowania wszystkich kandydatów. Uczelnia dołoży wszelkich starań, by nie dopuszczać </w:t>
      </w:r>
      <w:r w:rsidR="00F24224">
        <w:rPr>
          <w:rFonts w:ascii="Times New Roman" w:eastAsia="Times New Roman" w:hAnsi="Times New Roman" w:cs="Times New Roman"/>
        </w:rPr>
        <w:br/>
      </w:r>
      <w:r w:rsidRPr="00A53992">
        <w:rPr>
          <w:rFonts w:ascii="Times New Roman" w:eastAsia="Times New Roman" w:hAnsi="Times New Roman" w:cs="Times New Roman"/>
        </w:rPr>
        <w:t xml:space="preserve">do sytuacji określanych mianem konfliktu interesów. W przypadku złożenia wniosku o wyjazd przez osobę będącą członkiem Komisji Kwalifikacyjnej, osoba taka nie będzie brała udziału </w:t>
      </w:r>
      <w:r w:rsidR="00F24224">
        <w:rPr>
          <w:rFonts w:ascii="Times New Roman" w:eastAsia="Times New Roman" w:hAnsi="Times New Roman" w:cs="Times New Roman"/>
        </w:rPr>
        <w:br/>
      </w:r>
      <w:r w:rsidRPr="00A53992">
        <w:rPr>
          <w:rFonts w:ascii="Times New Roman" w:eastAsia="Times New Roman" w:hAnsi="Times New Roman" w:cs="Times New Roman"/>
        </w:rPr>
        <w:t>w ocenie złożonego przez siebie wniosku.</w:t>
      </w:r>
    </w:p>
    <w:p w14:paraId="261105B2" w14:textId="77777777" w:rsidR="00152D1C" w:rsidRPr="00A53992" w:rsidRDefault="00152D1C" w:rsidP="00C60D15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</w:p>
    <w:p w14:paraId="761449F0" w14:textId="77777777" w:rsidR="002D5BBE" w:rsidRPr="00FD2A4A" w:rsidRDefault="00B71299" w:rsidP="00580DDB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FD2A4A">
        <w:rPr>
          <w:rFonts w:ascii="Times New Roman" w:eastAsia="Times New Roman" w:hAnsi="Times New Roman" w:cs="Times New Roman"/>
          <w:b/>
        </w:rPr>
        <w:t xml:space="preserve">IV. </w:t>
      </w:r>
      <w:r w:rsidR="00874F20" w:rsidRPr="00FD2A4A">
        <w:rPr>
          <w:rFonts w:ascii="Times New Roman" w:eastAsia="Times New Roman" w:hAnsi="Times New Roman" w:cs="Times New Roman"/>
          <w:b/>
        </w:rPr>
        <w:t>PROCEDURA PO ZAKWALIFIKOWANIU</w:t>
      </w:r>
    </w:p>
    <w:p w14:paraId="036578F2" w14:textId="3431E050" w:rsidR="00A60938" w:rsidRPr="00A53992" w:rsidRDefault="00FD426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</w:rPr>
        <w:tab/>
      </w:r>
      <w:r w:rsidR="00A60938" w:rsidRPr="00A53992">
        <w:rPr>
          <w:rFonts w:ascii="Times New Roman" w:eastAsia="Times New Roman" w:hAnsi="Times New Roman" w:cs="Times New Roman"/>
        </w:rPr>
        <w:t xml:space="preserve">Osoba zakwalifikowana na wyjazd podpisuje umowę finansową i staje się formalnie beneficjentem </w:t>
      </w:r>
      <w:r w:rsidR="00F24224">
        <w:rPr>
          <w:rFonts w:ascii="Times New Roman" w:eastAsia="Times New Roman" w:hAnsi="Times New Roman" w:cs="Times New Roman"/>
        </w:rPr>
        <w:t>p</w:t>
      </w:r>
      <w:r w:rsidR="00A60938" w:rsidRPr="00A53992">
        <w:rPr>
          <w:rFonts w:ascii="Times New Roman" w:eastAsia="Times New Roman" w:hAnsi="Times New Roman" w:cs="Times New Roman"/>
        </w:rPr>
        <w:t>rogramu Erasmus+. Umowa stanowi podstawę do przekazania kwoty stypendium. W umowie stypendialnej podana jest całkowita kwota otrzymanego stypendium, termin pobytu, okres finansowania oraz wzajemne zobowiązania pracownika i uczelni macierzystej.</w:t>
      </w:r>
    </w:p>
    <w:p w14:paraId="66DDA006" w14:textId="77777777" w:rsidR="00A60938" w:rsidRPr="00A53992" w:rsidRDefault="00A6093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2. Przekazanie stypendium może nastąpić tylko pod warunkiem zaakceptowania przez osobę zakwalifikowaną wszystkich warunków umowy.</w:t>
      </w:r>
    </w:p>
    <w:p w14:paraId="5F50E44A" w14:textId="27CD063D" w:rsidR="00A60938" w:rsidRPr="00A53992" w:rsidRDefault="00A6093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3. </w:t>
      </w:r>
      <w:r w:rsidR="00261C7B">
        <w:rPr>
          <w:rFonts w:ascii="Times New Roman" w:eastAsia="Times New Roman" w:hAnsi="Times New Roman" w:cs="Times New Roman"/>
        </w:rPr>
        <w:t xml:space="preserve"> </w:t>
      </w:r>
      <w:r w:rsidRPr="00A53992">
        <w:rPr>
          <w:rFonts w:ascii="Times New Roman" w:eastAsia="Times New Roman" w:hAnsi="Times New Roman" w:cs="Times New Roman"/>
        </w:rPr>
        <w:t>Stypendium zostanie wypłacone w formie uzgodnionej pomiędzy pracownikiem a </w:t>
      </w:r>
      <w:r w:rsidR="006E3345">
        <w:rPr>
          <w:rFonts w:ascii="Times New Roman" w:eastAsia="Times New Roman" w:hAnsi="Times New Roman" w:cs="Times New Roman"/>
        </w:rPr>
        <w:t>u</w:t>
      </w:r>
      <w:r w:rsidRPr="00A53992">
        <w:rPr>
          <w:rFonts w:ascii="Times New Roman" w:eastAsia="Times New Roman" w:hAnsi="Times New Roman" w:cs="Times New Roman"/>
        </w:rPr>
        <w:t>czelnią.</w:t>
      </w:r>
    </w:p>
    <w:p w14:paraId="3D52CA1E" w14:textId="09C8EC0A" w:rsidR="00A60938" w:rsidRPr="00A53992" w:rsidRDefault="00A6093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lastRenderedPageBreak/>
        <w:t xml:space="preserve">4. </w:t>
      </w:r>
      <w:r w:rsidR="00261C7B">
        <w:rPr>
          <w:rFonts w:ascii="Times New Roman" w:eastAsia="Times New Roman" w:hAnsi="Times New Roman" w:cs="Times New Roman"/>
        </w:rPr>
        <w:t xml:space="preserve"> </w:t>
      </w:r>
      <w:r w:rsidR="001C4CF5" w:rsidRPr="00A53992">
        <w:rPr>
          <w:rFonts w:ascii="Times New Roman" w:eastAsia="Times New Roman" w:hAnsi="Times New Roman" w:cs="Times New Roman"/>
        </w:rPr>
        <w:t xml:space="preserve">Realizując wyjazd z dofinansowaniem Erasmus+ uczestnicy przyjmują do wiadomości, iż na czas pobytu w kraju docelowym należy mieć zapewnione ubezpieczenie. Zalecany rodzaj ubezpieczenia przy wyjazdach w celach </w:t>
      </w:r>
      <w:r w:rsidR="00F73D97" w:rsidRPr="00A53992">
        <w:rPr>
          <w:rFonts w:ascii="Times New Roman" w:eastAsia="Times New Roman" w:hAnsi="Times New Roman" w:cs="Times New Roman"/>
        </w:rPr>
        <w:t>dydaktycznych</w:t>
      </w:r>
      <w:r w:rsidR="00B20CFB">
        <w:rPr>
          <w:rFonts w:ascii="Times New Roman" w:eastAsia="Times New Roman" w:hAnsi="Times New Roman" w:cs="Times New Roman"/>
        </w:rPr>
        <w:t xml:space="preserve"> </w:t>
      </w:r>
      <w:r w:rsidR="001C4CF5" w:rsidRPr="00A53992">
        <w:rPr>
          <w:rFonts w:ascii="Times New Roman" w:eastAsia="Times New Roman" w:hAnsi="Times New Roman" w:cs="Times New Roman"/>
        </w:rPr>
        <w:t>to ubezpieczenie od następstw nieszczęśliwych wypadków oraz ubezpieczenie kosztów leczenia. Stroną odpowiedzialną za zawarcie ubezpieczenia jest uczestnik mobilności.</w:t>
      </w:r>
    </w:p>
    <w:p w14:paraId="2C20B592" w14:textId="77777777" w:rsidR="00A60938" w:rsidRPr="00A53992" w:rsidRDefault="00A6093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5. Zaleca się, aby każdy pracownik narodowości polskiej zarejestrował swój wyjazd w serwisie Odyseusz prowadzonym przez Ministerstwo Spraw Zagranicznych.</w:t>
      </w:r>
    </w:p>
    <w:p w14:paraId="7DE25F41" w14:textId="77777777" w:rsidR="001C4CF5" w:rsidRPr="00A53992" w:rsidRDefault="001C4CF5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6. </w:t>
      </w:r>
      <w:r w:rsidR="00FD4268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>Na czas realizacji wyjazdu uczestnik mobilności zobowiązany jest posiadać wypisaną delegację.</w:t>
      </w:r>
    </w:p>
    <w:p w14:paraId="706D29CF" w14:textId="77777777" w:rsidR="00A60938" w:rsidRPr="00A53992" w:rsidRDefault="00A60938" w:rsidP="00C60D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E9EB4D" w14:textId="77777777" w:rsidR="00DB28A0" w:rsidRPr="00FD2A4A" w:rsidRDefault="001961ED" w:rsidP="00580DD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FD2A4A">
        <w:rPr>
          <w:rFonts w:ascii="Times New Roman" w:hAnsi="Times New Roman" w:cs="Times New Roman"/>
          <w:b/>
          <w:color w:val="000000"/>
        </w:rPr>
        <w:t xml:space="preserve">V. </w:t>
      </w:r>
      <w:r w:rsidR="00DB28A0" w:rsidRPr="00FD2A4A">
        <w:rPr>
          <w:rFonts w:ascii="Times New Roman" w:hAnsi="Times New Roman" w:cs="Times New Roman"/>
          <w:b/>
          <w:color w:val="000000"/>
        </w:rPr>
        <w:t>REALIZACJA WYJAZDU I ROZLICZENIE STYPENDIUM</w:t>
      </w:r>
    </w:p>
    <w:p w14:paraId="17158692" w14:textId="77777777" w:rsidR="001D77AA" w:rsidRDefault="00527BCB" w:rsidP="00BC6E8C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 w:rsidRPr="00261C7B">
        <w:rPr>
          <w:rFonts w:ascii="Times New Roman" w:hAnsi="Times New Roman" w:cs="Times New Roman"/>
        </w:rPr>
        <w:t xml:space="preserve">Przed zakończeniem pobytu w instytucji przyjmującej, pracownik realizujący mobilność musi uzyskać dokument potwierdzający pobyt tzw. Confirmation of Stay. Potwierdzenie pobytu określa imię i nazwisko uczestnika, cel działania, liczbę zrealizowanych godzin dydaktycznych </w:t>
      </w:r>
      <w:r w:rsidR="00D6749A">
        <w:rPr>
          <w:rFonts w:ascii="Times New Roman" w:hAnsi="Times New Roman" w:cs="Times New Roman"/>
        </w:rPr>
        <w:br/>
      </w:r>
      <w:r w:rsidRPr="00261C7B">
        <w:rPr>
          <w:rFonts w:ascii="Times New Roman" w:hAnsi="Times New Roman" w:cs="Times New Roman"/>
        </w:rPr>
        <w:t>w przypadku wyjazdów dydaktycznych w celu prowadzenia zajęć, a także potwierdzone daty rozpoczęcia i zakończenia działania w zakresie mobilności fizycznej. Wzór dokumentu dostępny jest na uczelnianej stronie internetowej</w:t>
      </w:r>
      <w:r w:rsidR="001D77AA">
        <w:rPr>
          <w:rFonts w:ascii="Times New Roman" w:hAnsi="Times New Roman" w:cs="Times New Roman"/>
        </w:rPr>
        <w:t>:</w:t>
      </w:r>
    </w:p>
    <w:p w14:paraId="26B4794E" w14:textId="5BF413B3" w:rsidR="00913EDC" w:rsidRDefault="001D77AA" w:rsidP="001D77AA">
      <w:pPr>
        <w:pStyle w:val="Akapitzlist"/>
        <w:ind w:left="360"/>
        <w:jc w:val="both"/>
        <w:rPr>
          <w:rFonts w:ascii="Times New Roman" w:hAnsi="Times New Roman" w:cs="Times New Roman"/>
        </w:rPr>
      </w:pPr>
      <w:hyperlink r:id="rId10" w:history="1">
        <w:r w:rsidRPr="0022164D">
          <w:rPr>
            <w:rStyle w:val="Hipercze"/>
            <w:rFonts w:ascii="Times New Roman" w:hAnsi="Times New Roman" w:cs="Times New Roman"/>
          </w:rPr>
          <w:t>https://international.akademiabialska.pl/pracownicy/dokumenty-do-pobrania</w:t>
        </w:r>
      </w:hyperlink>
      <w:r w:rsidR="00527BCB" w:rsidRPr="00261C7B">
        <w:rPr>
          <w:rFonts w:ascii="Times New Roman" w:hAnsi="Times New Roman" w:cs="Times New Roman"/>
        </w:rPr>
        <w:t>.</w:t>
      </w:r>
    </w:p>
    <w:p w14:paraId="749E7415" w14:textId="4C375879" w:rsidR="00344693" w:rsidRPr="00261C7B" w:rsidRDefault="00261C7B" w:rsidP="00261C7B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 w:rsidRPr="00261C7B">
        <w:rPr>
          <w:rFonts w:ascii="Times New Roman" w:hAnsi="Times New Roman" w:cs="Times New Roman"/>
          <w:color w:val="000000"/>
        </w:rPr>
        <w:t>W</w:t>
      </w:r>
      <w:r w:rsidR="00A37C02" w:rsidRPr="00261C7B">
        <w:rPr>
          <w:rFonts w:ascii="Times New Roman" w:hAnsi="Times New Roman" w:cs="Times New Roman"/>
          <w:color w:val="000000"/>
        </w:rPr>
        <w:t xml:space="preserve"> terminie 30 dni kalendarzowych od daty kończącej pobyt, pracownik jest zobowiązany </w:t>
      </w:r>
      <w:r w:rsidR="001D77AA">
        <w:rPr>
          <w:rFonts w:ascii="Times New Roman" w:hAnsi="Times New Roman" w:cs="Times New Roman"/>
          <w:color w:val="000000"/>
        </w:rPr>
        <w:br/>
      </w:r>
      <w:r w:rsidR="00A37C02" w:rsidRPr="00261C7B">
        <w:rPr>
          <w:rFonts w:ascii="Times New Roman" w:hAnsi="Times New Roman" w:cs="Times New Roman"/>
          <w:color w:val="000000"/>
        </w:rPr>
        <w:t xml:space="preserve">do wypełnienia indywidualnego raportu uczestnika. Indywidualny raport uczestnika wypełniany jest w formie online. Zaproszenie do wypełnienia </w:t>
      </w:r>
      <w:r w:rsidR="005C7563" w:rsidRPr="00261C7B">
        <w:rPr>
          <w:rFonts w:ascii="Times New Roman" w:hAnsi="Times New Roman" w:cs="Times New Roman"/>
          <w:color w:val="000000"/>
        </w:rPr>
        <w:t>indywidualnego</w:t>
      </w:r>
      <w:r w:rsidR="00A37C02" w:rsidRPr="00261C7B">
        <w:rPr>
          <w:rFonts w:ascii="Times New Roman" w:hAnsi="Times New Roman" w:cs="Times New Roman"/>
          <w:color w:val="000000"/>
        </w:rPr>
        <w:t xml:space="preserve"> raportu uczestnika przychodzi na adres mailowy pracownika podany w umowie finansowej z pracownikiem. Uczestnik, który nie złoży raportu z wyjazdu może zostać wezwany przez </w:t>
      </w:r>
      <w:r w:rsidR="001D77AA">
        <w:rPr>
          <w:rFonts w:ascii="Times New Roman" w:hAnsi="Times New Roman" w:cs="Times New Roman"/>
          <w:color w:val="000000"/>
        </w:rPr>
        <w:t>u</w:t>
      </w:r>
      <w:r w:rsidR="00A37C02" w:rsidRPr="00261C7B">
        <w:rPr>
          <w:rFonts w:ascii="Times New Roman" w:hAnsi="Times New Roman" w:cs="Times New Roman"/>
          <w:color w:val="000000"/>
        </w:rPr>
        <w:t>czelnię do częściowego lub pełnego zwrotu otrzymanego stypendium.</w:t>
      </w:r>
      <w:r w:rsidR="00CA2581" w:rsidRPr="00261C7B">
        <w:rPr>
          <w:rFonts w:ascii="Times New Roman" w:hAnsi="Times New Roman" w:cs="Times New Roman"/>
        </w:rPr>
        <w:tab/>
      </w:r>
      <w:r w:rsidR="00CA2581" w:rsidRPr="00261C7B">
        <w:rPr>
          <w:rFonts w:ascii="Times New Roman" w:hAnsi="Times New Roman" w:cs="Times New Roman"/>
        </w:rPr>
        <w:tab/>
      </w:r>
    </w:p>
    <w:p w14:paraId="769F4148" w14:textId="4D84AD0F" w:rsidR="00FD4268" w:rsidRPr="00C60D15" w:rsidRDefault="00A37C02" w:rsidP="00C60D15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 w:rsidRPr="00261C7B">
        <w:rPr>
          <w:rFonts w:ascii="Times New Roman" w:eastAsia="Times New Roman" w:hAnsi="Times New Roman" w:cs="Times New Roman"/>
          <w:color w:val="000000" w:themeColor="text1"/>
        </w:rPr>
        <w:t xml:space="preserve">W terminie 30 dni kalendarzowych od daty kończącej pobyt, pracownik jest zobowiązany do przygotowania i przedłożenia </w:t>
      </w:r>
      <w:r w:rsidR="001D77AA">
        <w:rPr>
          <w:rFonts w:ascii="Times New Roman" w:eastAsia="Times New Roman" w:hAnsi="Times New Roman" w:cs="Times New Roman"/>
          <w:color w:val="000000" w:themeColor="text1"/>
        </w:rPr>
        <w:t>k</w:t>
      </w:r>
      <w:r w:rsidRPr="00261C7B">
        <w:rPr>
          <w:rFonts w:ascii="Times New Roman" w:eastAsia="Times New Roman" w:hAnsi="Times New Roman" w:cs="Times New Roman"/>
          <w:color w:val="000000" w:themeColor="text1"/>
        </w:rPr>
        <w:t xml:space="preserve">oordynatorowi </w:t>
      </w:r>
      <w:r w:rsidR="001D77AA">
        <w:rPr>
          <w:rFonts w:ascii="Times New Roman" w:eastAsia="Times New Roman" w:hAnsi="Times New Roman" w:cs="Times New Roman"/>
          <w:color w:val="000000" w:themeColor="text1"/>
        </w:rPr>
        <w:t>p</w:t>
      </w:r>
      <w:r w:rsidRPr="00261C7B">
        <w:rPr>
          <w:rFonts w:ascii="Times New Roman" w:eastAsia="Times New Roman" w:hAnsi="Times New Roman" w:cs="Times New Roman"/>
          <w:color w:val="000000" w:themeColor="text1"/>
        </w:rPr>
        <w:t xml:space="preserve">rogramu Erasmus+ sprawozdania ze zrealizowanej mobilności w formie artykułu, materiału video bądź prezentacji w formacie </w:t>
      </w:r>
      <w:r w:rsidR="00870B1D">
        <w:rPr>
          <w:rFonts w:ascii="Times New Roman" w:eastAsia="Times New Roman" w:hAnsi="Times New Roman" w:cs="Times New Roman"/>
          <w:color w:val="000000" w:themeColor="text1"/>
        </w:rPr>
        <w:t>P</w:t>
      </w:r>
      <w:r w:rsidRPr="00261C7B">
        <w:rPr>
          <w:rFonts w:ascii="Times New Roman" w:eastAsia="Times New Roman" w:hAnsi="Times New Roman" w:cs="Times New Roman"/>
          <w:color w:val="000000" w:themeColor="text1"/>
        </w:rPr>
        <w:t xml:space="preserve">ower Point. Przygotowane przez pracowników relacje będą wykorzystywane w celu wspierania działań informacyjno-promocyjnych związanych z realizacją przez </w:t>
      </w:r>
      <w:r w:rsidR="00F24B6F">
        <w:rPr>
          <w:rFonts w:ascii="Times New Roman" w:eastAsia="Times New Roman" w:hAnsi="Times New Roman" w:cs="Times New Roman"/>
          <w:color w:val="000000" w:themeColor="text1"/>
        </w:rPr>
        <w:t>u</w:t>
      </w:r>
      <w:r w:rsidRPr="00261C7B">
        <w:rPr>
          <w:rFonts w:ascii="Times New Roman" w:eastAsia="Times New Roman" w:hAnsi="Times New Roman" w:cs="Times New Roman"/>
          <w:color w:val="000000" w:themeColor="text1"/>
        </w:rPr>
        <w:t xml:space="preserve">czelnię projektu Erasmus+ Akcja 1: 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>M</w:t>
      </w:r>
      <w:r w:rsidR="00F9645C">
        <w:rPr>
          <w:rFonts w:ascii="Times New Roman" w:eastAsia="Times New Roman" w:hAnsi="Times New Roman" w:cs="Times New Roman"/>
          <w:color w:val="000000" w:themeColor="text1"/>
        </w:rPr>
        <w:t>obilność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F9645C">
        <w:rPr>
          <w:rFonts w:ascii="Times New Roman" w:eastAsia="Times New Roman" w:hAnsi="Times New Roman" w:cs="Times New Roman"/>
          <w:color w:val="000000" w:themeColor="text1"/>
        </w:rPr>
        <w:t>studentów i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F9645C">
        <w:rPr>
          <w:rFonts w:ascii="Times New Roman" w:eastAsia="Times New Roman" w:hAnsi="Times New Roman" w:cs="Times New Roman"/>
          <w:color w:val="000000" w:themeColor="text1"/>
        </w:rPr>
        <w:t>pracowników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F9645C">
        <w:rPr>
          <w:rFonts w:ascii="Times New Roman" w:eastAsia="Times New Roman" w:hAnsi="Times New Roman" w:cs="Times New Roman"/>
          <w:color w:val="000000" w:themeColor="text1"/>
        </w:rPr>
        <w:t xml:space="preserve">instytucji szkolnictwa wyższego wspierana przez fundusze polityki zewnętrznej 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 xml:space="preserve"> (KA171-HED)</w:t>
      </w:r>
      <w:r w:rsidR="00F9645C">
        <w:rPr>
          <w:rFonts w:ascii="Times New Roman" w:eastAsia="Times New Roman" w:hAnsi="Times New Roman" w:cs="Times New Roman"/>
          <w:color w:val="000000" w:themeColor="text1"/>
        </w:rPr>
        <w:t xml:space="preserve"> w ramach umowy finansowej</w:t>
      </w:r>
      <w:r w:rsidRPr="00261C7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37534D" w:rsidRPr="0037534D">
        <w:rPr>
          <w:rFonts w:ascii="Times New Roman" w:eastAsia="Times New Roman" w:hAnsi="Times New Roman" w:cs="Times New Roman"/>
          <w:color w:val="000000" w:themeColor="text1"/>
        </w:rPr>
        <w:t>2025-1-PL01-KA171-HED-000344034</w:t>
      </w:r>
      <w:r w:rsidRPr="00261C7B">
        <w:rPr>
          <w:rFonts w:ascii="Times New Roman" w:eastAsia="Times New Roman" w:hAnsi="Times New Roman" w:cs="Times New Roman"/>
          <w:color w:val="000000" w:themeColor="text1"/>
        </w:rPr>
        <w:t>.</w:t>
      </w:r>
      <w:r w:rsidR="00CA2581" w:rsidRPr="00261C7B">
        <w:rPr>
          <w:rFonts w:ascii="Times New Roman" w:hAnsi="Times New Roman" w:cs="Times New Roman"/>
        </w:rPr>
        <w:tab/>
      </w:r>
      <w:r w:rsidR="00CA2581" w:rsidRPr="00261C7B">
        <w:rPr>
          <w:rFonts w:ascii="Times New Roman" w:hAnsi="Times New Roman" w:cs="Times New Roman"/>
        </w:rPr>
        <w:tab/>
      </w:r>
    </w:p>
    <w:sectPr w:rsidR="00FD4268" w:rsidRPr="00C60D15" w:rsidSect="005D591C">
      <w:headerReference w:type="default" r:id="rId11"/>
      <w:footerReference w:type="default" r:id="rId12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48B1C" w14:textId="77777777" w:rsidR="002F1405" w:rsidRDefault="002F1405" w:rsidP="00FC6B20">
      <w:pPr>
        <w:spacing w:after="0" w:line="240" w:lineRule="auto"/>
      </w:pPr>
      <w:r>
        <w:separator/>
      </w:r>
    </w:p>
  </w:endnote>
  <w:endnote w:type="continuationSeparator" w:id="0">
    <w:p w14:paraId="70F70E7A" w14:textId="77777777" w:rsidR="002F1405" w:rsidRDefault="002F1405" w:rsidP="00FC6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1833"/>
      <w:docPartObj>
        <w:docPartGallery w:val="Page Numbers (Bottom of Page)"/>
        <w:docPartUnique/>
      </w:docPartObj>
    </w:sdtPr>
    <w:sdtContent>
      <w:p w14:paraId="1008FD3B" w14:textId="77777777" w:rsidR="005E31B9" w:rsidRDefault="005E31B9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D2A4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3E77E8D" w14:textId="77777777" w:rsidR="005E31B9" w:rsidRDefault="005E31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22744" w14:textId="77777777" w:rsidR="002F1405" w:rsidRDefault="002F1405" w:rsidP="00FC6B20">
      <w:pPr>
        <w:spacing w:after="0" w:line="240" w:lineRule="auto"/>
      </w:pPr>
      <w:r>
        <w:separator/>
      </w:r>
    </w:p>
  </w:footnote>
  <w:footnote w:type="continuationSeparator" w:id="0">
    <w:p w14:paraId="60C4CB3B" w14:textId="77777777" w:rsidR="002F1405" w:rsidRDefault="002F1405" w:rsidP="00FC6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50008" w14:textId="77777777" w:rsidR="005E31B9" w:rsidRDefault="0002796E" w:rsidP="00EB3778">
    <w:pPr>
      <w:pStyle w:val="Nagwek"/>
    </w:pPr>
    <w:r>
      <w:rPr>
        <w:noProof/>
      </w:rPr>
      <w:t xml:space="preserve"> </w:t>
    </w:r>
    <w:r w:rsidR="00A53992">
      <w:rPr>
        <w:noProof/>
      </w:rPr>
      <w:drawing>
        <wp:inline distT="0" distB="0" distL="0" distR="0" wp14:anchorId="45A003F2" wp14:editId="26C42552">
          <wp:extent cx="2212975" cy="457200"/>
          <wp:effectExtent l="0" t="0" r="0" b="0"/>
          <wp:docPr id="1015297719" name="Obraz 10152977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29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 w:rsidR="00A53992">
      <w:rPr>
        <w:noProof/>
      </w:rPr>
      <w:t xml:space="preserve">                                   </w:t>
    </w:r>
    <w:r>
      <w:rPr>
        <w:noProof/>
      </w:rPr>
      <w:t xml:space="preserve">     </w:t>
    </w:r>
    <w:r w:rsidR="005E31B9">
      <w:rPr>
        <w:noProof/>
      </w:rPr>
      <w:t xml:space="preserve">                             </w:t>
    </w:r>
    <w:r w:rsidR="0005094E">
      <w:rPr>
        <w:noProof/>
      </w:rPr>
      <w:drawing>
        <wp:inline distT="0" distB="0" distL="0" distR="0" wp14:anchorId="4DD87C6D" wp14:editId="052A3FF0">
          <wp:extent cx="619046" cy="438150"/>
          <wp:effectExtent l="0" t="0" r="0" b="0"/>
          <wp:docPr id="1608444248" name="Obraz 1608444248" descr="C:\Users\monika_kaliszuk\AppData\Local\Microsoft\Windows\INetCache\Content.Word\respon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onika_kaliszuk\AppData\Local\Microsoft\Windows\INetCache\Content.Word\response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351" cy="4603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FF30B7" w14:textId="77777777" w:rsidR="005E31B9" w:rsidRDefault="005E31B9">
    <w:pPr>
      <w:pStyle w:val="Nagwek"/>
    </w:pPr>
    <w:r>
      <w:rPr>
        <w:noProof/>
      </w:rPr>
      <w:t xml:space="preserve"> </w:t>
    </w:r>
    <w:r>
      <w:t xml:space="preserve">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3A0A"/>
    <w:multiLevelType w:val="hybridMultilevel"/>
    <w:tmpl w:val="C97ACB5E"/>
    <w:lvl w:ilvl="0" w:tplc="F84064C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03743557"/>
    <w:multiLevelType w:val="hybridMultilevel"/>
    <w:tmpl w:val="0AF49972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04C1198A"/>
    <w:multiLevelType w:val="hybridMultilevel"/>
    <w:tmpl w:val="F65A5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A3508"/>
    <w:multiLevelType w:val="hybridMultilevel"/>
    <w:tmpl w:val="721E6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C5BE4"/>
    <w:multiLevelType w:val="hybridMultilevel"/>
    <w:tmpl w:val="F57C514A"/>
    <w:lvl w:ilvl="0" w:tplc="3CD6353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861C3"/>
    <w:multiLevelType w:val="multilevel"/>
    <w:tmpl w:val="7EB09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0E7613"/>
    <w:multiLevelType w:val="hybridMultilevel"/>
    <w:tmpl w:val="BD2264E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0E0F0AA">
      <w:start w:val="1"/>
      <w:numFmt w:val="decimal"/>
      <w:lvlText w:val="%2."/>
      <w:lvlJc w:val="left"/>
      <w:pPr>
        <w:ind w:left="1848" w:hanging="42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8633EB3"/>
    <w:multiLevelType w:val="hybridMultilevel"/>
    <w:tmpl w:val="1A207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91E8B"/>
    <w:multiLevelType w:val="hybridMultilevel"/>
    <w:tmpl w:val="DAAA3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4454C"/>
    <w:multiLevelType w:val="hybridMultilevel"/>
    <w:tmpl w:val="5B647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85E48"/>
    <w:multiLevelType w:val="hybridMultilevel"/>
    <w:tmpl w:val="8D1004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22919"/>
    <w:multiLevelType w:val="hybridMultilevel"/>
    <w:tmpl w:val="7EE82BA4"/>
    <w:lvl w:ilvl="0" w:tplc="C54A3D92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280035C4"/>
    <w:multiLevelType w:val="hybridMultilevel"/>
    <w:tmpl w:val="17B25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925E7"/>
    <w:multiLevelType w:val="hybridMultilevel"/>
    <w:tmpl w:val="60841320"/>
    <w:lvl w:ilvl="0" w:tplc="B8CAAA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2BE76EB2"/>
    <w:multiLevelType w:val="hybridMultilevel"/>
    <w:tmpl w:val="2B7EDF26"/>
    <w:lvl w:ilvl="0" w:tplc="EE909896">
      <w:start w:val="2"/>
      <w:numFmt w:val="decimal"/>
      <w:lvlText w:val="%1."/>
      <w:lvlJc w:val="left"/>
      <w:pPr>
        <w:ind w:left="435" w:hanging="360"/>
      </w:pPr>
      <w:rPr>
        <w:rFonts w:eastAsiaTheme="minorEastAsia" w:cstheme="minorBid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2D5A13D1"/>
    <w:multiLevelType w:val="hybridMultilevel"/>
    <w:tmpl w:val="1B0052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0F2092"/>
    <w:multiLevelType w:val="hybridMultilevel"/>
    <w:tmpl w:val="1FBAA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44462A"/>
    <w:multiLevelType w:val="hybridMultilevel"/>
    <w:tmpl w:val="9BA0B676"/>
    <w:lvl w:ilvl="0" w:tplc="BF5A92FE">
      <w:start w:val="1"/>
      <w:numFmt w:val="lowerLetter"/>
      <w:lvlText w:val="%1)"/>
      <w:lvlJc w:val="left"/>
      <w:pPr>
        <w:ind w:left="15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8" w15:restartNumberingAfterBreak="0">
    <w:nsid w:val="33545231"/>
    <w:multiLevelType w:val="hybridMultilevel"/>
    <w:tmpl w:val="DD86F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AA037A"/>
    <w:multiLevelType w:val="hybridMultilevel"/>
    <w:tmpl w:val="4B903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22D37"/>
    <w:multiLevelType w:val="hybridMultilevel"/>
    <w:tmpl w:val="AAA2B0BA"/>
    <w:lvl w:ilvl="0" w:tplc="F3D272C2">
      <w:start w:val="1"/>
      <w:numFmt w:val="upperRoman"/>
      <w:lvlText w:val="%1."/>
      <w:lvlJc w:val="left"/>
      <w:pPr>
        <w:ind w:left="151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1" w15:restartNumberingAfterBreak="0">
    <w:nsid w:val="36F808F8"/>
    <w:multiLevelType w:val="hybridMultilevel"/>
    <w:tmpl w:val="512681C6"/>
    <w:lvl w:ilvl="0" w:tplc="83281836">
      <w:start w:val="5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E15661"/>
    <w:multiLevelType w:val="hybridMultilevel"/>
    <w:tmpl w:val="E8709A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CD39F2"/>
    <w:multiLevelType w:val="multilevel"/>
    <w:tmpl w:val="4DA0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5D7C35"/>
    <w:multiLevelType w:val="hybridMultilevel"/>
    <w:tmpl w:val="B5FC3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438D7"/>
    <w:multiLevelType w:val="hybridMultilevel"/>
    <w:tmpl w:val="F218296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CDF3FB4"/>
    <w:multiLevelType w:val="hybridMultilevel"/>
    <w:tmpl w:val="773EEA28"/>
    <w:lvl w:ilvl="0" w:tplc="7822187A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7" w15:restartNumberingAfterBreak="0">
    <w:nsid w:val="4F000479"/>
    <w:multiLevelType w:val="hybridMultilevel"/>
    <w:tmpl w:val="8192643C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8" w15:restartNumberingAfterBreak="0">
    <w:nsid w:val="4F1A502E"/>
    <w:multiLevelType w:val="hybridMultilevel"/>
    <w:tmpl w:val="4ED0E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E87868"/>
    <w:multiLevelType w:val="hybridMultilevel"/>
    <w:tmpl w:val="25E05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BC425F"/>
    <w:multiLevelType w:val="hybridMultilevel"/>
    <w:tmpl w:val="17709D5C"/>
    <w:lvl w:ilvl="0" w:tplc="70F4CC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4656F05"/>
    <w:multiLevelType w:val="hybridMultilevel"/>
    <w:tmpl w:val="A1302AA2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2" w15:restartNumberingAfterBreak="0">
    <w:nsid w:val="59792ECA"/>
    <w:multiLevelType w:val="hybridMultilevel"/>
    <w:tmpl w:val="F63C1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0A4EE6"/>
    <w:multiLevelType w:val="hybridMultilevel"/>
    <w:tmpl w:val="2F86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9337ED"/>
    <w:multiLevelType w:val="hybridMultilevel"/>
    <w:tmpl w:val="94423858"/>
    <w:lvl w:ilvl="0" w:tplc="267CA8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F8F1CC4"/>
    <w:multiLevelType w:val="hybridMultilevel"/>
    <w:tmpl w:val="2B9AFF74"/>
    <w:lvl w:ilvl="0" w:tplc="3F76ED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6" w15:restartNumberingAfterBreak="0">
    <w:nsid w:val="700D62DA"/>
    <w:multiLevelType w:val="hybridMultilevel"/>
    <w:tmpl w:val="722C5EB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711D430E"/>
    <w:multiLevelType w:val="hybridMultilevel"/>
    <w:tmpl w:val="C916ED0C"/>
    <w:lvl w:ilvl="0" w:tplc="8848C278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852535"/>
    <w:multiLevelType w:val="hybridMultilevel"/>
    <w:tmpl w:val="3EA0D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7E5875"/>
    <w:multiLevelType w:val="hybridMultilevel"/>
    <w:tmpl w:val="AF7CAC24"/>
    <w:lvl w:ilvl="0" w:tplc="380464AC">
      <w:start w:val="1"/>
      <w:numFmt w:val="lowerLetter"/>
      <w:lvlText w:val="%1)"/>
      <w:lvlJc w:val="left"/>
      <w:pPr>
        <w:ind w:left="15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0" w15:restartNumberingAfterBreak="0">
    <w:nsid w:val="765F7D80"/>
    <w:multiLevelType w:val="hybridMultilevel"/>
    <w:tmpl w:val="CD1680A0"/>
    <w:lvl w:ilvl="0" w:tplc="06B82C16">
      <w:start w:val="1"/>
      <w:numFmt w:val="lowerLetter"/>
      <w:lvlText w:val="%1)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1" w15:restartNumberingAfterBreak="0">
    <w:nsid w:val="76C52A4B"/>
    <w:multiLevelType w:val="hybridMultilevel"/>
    <w:tmpl w:val="881C0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FC5085"/>
    <w:multiLevelType w:val="multilevel"/>
    <w:tmpl w:val="A6A48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F4F4FB6"/>
    <w:multiLevelType w:val="hybridMultilevel"/>
    <w:tmpl w:val="7214E4E2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4" w15:restartNumberingAfterBreak="0">
    <w:nsid w:val="7F7E5C48"/>
    <w:multiLevelType w:val="hybridMultilevel"/>
    <w:tmpl w:val="2B9AFF74"/>
    <w:lvl w:ilvl="0" w:tplc="3F76ED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719743129">
    <w:abstractNumId w:val="34"/>
  </w:num>
  <w:num w:numId="2" w16cid:durableId="414671900">
    <w:abstractNumId w:val="30"/>
  </w:num>
  <w:num w:numId="3" w16cid:durableId="237788943">
    <w:abstractNumId w:val="44"/>
  </w:num>
  <w:num w:numId="4" w16cid:durableId="218250103">
    <w:abstractNumId w:val="0"/>
  </w:num>
  <w:num w:numId="5" w16cid:durableId="1326471054">
    <w:abstractNumId w:val="40"/>
  </w:num>
  <w:num w:numId="6" w16cid:durableId="81267985">
    <w:abstractNumId w:val="13"/>
  </w:num>
  <w:num w:numId="7" w16cid:durableId="711617018">
    <w:abstractNumId w:val="26"/>
  </w:num>
  <w:num w:numId="8" w16cid:durableId="1624454957">
    <w:abstractNumId w:val="20"/>
  </w:num>
  <w:num w:numId="9" w16cid:durableId="411976210">
    <w:abstractNumId w:val="12"/>
  </w:num>
  <w:num w:numId="10" w16cid:durableId="456877948">
    <w:abstractNumId w:val="11"/>
  </w:num>
  <w:num w:numId="11" w16cid:durableId="403995424">
    <w:abstractNumId w:val="17"/>
  </w:num>
  <w:num w:numId="12" w16cid:durableId="613443541">
    <w:abstractNumId w:val="31"/>
  </w:num>
  <w:num w:numId="13" w16cid:durableId="2089770926">
    <w:abstractNumId w:val="1"/>
  </w:num>
  <w:num w:numId="14" w16cid:durableId="1216695921">
    <w:abstractNumId w:val="43"/>
  </w:num>
  <w:num w:numId="15" w16cid:durableId="930627730">
    <w:abstractNumId w:val="27"/>
  </w:num>
  <w:num w:numId="16" w16cid:durableId="1144204129">
    <w:abstractNumId w:val="19"/>
  </w:num>
  <w:num w:numId="17" w16cid:durableId="102306183">
    <w:abstractNumId w:val="4"/>
  </w:num>
  <w:num w:numId="18" w16cid:durableId="102381893">
    <w:abstractNumId w:val="21"/>
  </w:num>
  <w:num w:numId="19" w16cid:durableId="1044328405">
    <w:abstractNumId w:val="14"/>
  </w:num>
  <w:num w:numId="20" w16cid:durableId="1119951111">
    <w:abstractNumId w:val="35"/>
  </w:num>
  <w:num w:numId="21" w16cid:durableId="22245307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270582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986944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6613994">
    <w:abstractNumId w:val="39"/>
  </w:num>
  <w:num w:numId="25" w16cid:durableId="1947887160">
    <w:abstractNumId w:val="32"/>
  </w:num>
  <w:num w:numId="26" w16cid:durableId="433521399">
    <w:abstractNumId w:val="42"/>
  </w:num>
  <w:num w:numId="27" w16cid:durableId="1398211019">
    <w:abstractNumId w:val="23"/>
  </w:num>
  <w:num w:numId="28" w16cid:durableId="1704359723">
    <w:abstractNumId w:val="5"/>
  </w:num>
  <w:num w:numId="29" w16cid:durableId="1427191607">
    <w:abstractNumId w:val="22"/>
  </w:num>
  <w:num w:numId="30" w16cid:durableId="1335761447">
    <w:abstractNumId w:val="18"/>
  </w:num>
  <w:num w:numId="31" w16cid:durableId="91168485">
    <w:abstractNumId w:val="9"/>
  </w:num>
  <w:num w:numId="32" w16cid:durableId="65732959">
    <w:abstractNumId w:val="29"/>
  </w:num>
  <w:num w:numId="33" w16cid:durableId="741560899">
    <w:abstractNumId w:val="10"/>
  </w:num>
  <w:num w:numId="34" w16cid:durableId="250504105">
    <w:abstractNumId w:val="7"/>
  </w:num>
  <w:num w:numId="35" w16cid:durableId="1004626491">
    <w:abstractNumId w:val="3"/>
  </w:num>
  <w:num w:numId="36" w16cid:durableId="1981885484">
    <w:abstractNumId w:val="16"/>
  </w:num>
  <w:num w:numId="37" w16cid:durableId="1476600793">
    <w:abstractNumId w:val="28"/>
  </w:num>
  <w:num w:numId="38" w16cid:durableId="71968931">
    <w:abstractNumId w:val="41"/>
  </w:num>
  <w:num w:numId="39" w16cid:durableId="1941523974">
    <w:abstractNumId w:val="15"/>
  </w:num>
  <w:num w:numId="40" w16cid:durableId="713769323">
    <w:abstractNumId w:val="37"/>
  </w:num>
  <w:num w:numId="41" w16cid:durableId="317346531">
    <w:abstractNumId w:val="2"/>
  </w:num>
  <w:num w:numId="42" w16cid:durableId="1363507354">
    <w:abstractNumId w:val="25"/>
  </w:num>
  <w:num w:numId="43" w16cid:durableId="228737304">
    <w:abstractNumId w:val="6"/>
  </w:num>
  <w:num w:numId="44" w16cid:durableId="454565207">
    <w:abstractNumId w:val="36"/>
  </w:num>
  <w:num w:numId="45" w16cid:durableId="304047651">
    <w:abstractNumId w:val="8"/>
  </w:num>
  <w:num w:numId="46" w16cid:durableId="785588368">
    <w:abstractNumId w:val="33"/>
  </w:num>
  <w:num w:numId="47" w16cid:durableId="637876719">
    <w:abstractNumId w:val="24"/>
  </w:num>
  <w:num w:numId="48" w16cid:durableId="5149213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BBA"/>
    <w:rsid w:val="0001141F"/>
    <w:rsid w:val="0002796E"/>
    <w:rsid w:val="00030802"/>
    <w:rsid w:val="000316B9"/>
    <w:rsid w:val="00035216"/>
    <w:rsid w:val="0004443D"/>
    <w:rsid w:val="00044EFC"/>
    <w:rsid w:val="0005094E"/>
    <w:rsid w:val="00052EE5"/>
    <w:rsid w:val="00062978"/>
    <w:rsid w:val="000735C7"/>
    <w:rsid w:val="000828D1"/>
    <w:rsid w:val="00097934"/>
    <w:rsid w:val="000A0DE3"/>
    <w:rsid w:val="000B1E95"/>
    <w:rsid w:val="000C0420"/>
    <w:rsid w:val="000C446D"/>
    <w:rsid w:val="000D3B71"/>
    <w:rsid w:val="000D4C52"/>
    <w:rsid w:val="000D641C"/>
    <w:rsid w:val="000D7D02"/>
    <w:rsid w:val="000E4416"/>
    <w:rsid w:val="000E509A"/>
    <w:rsid w:val="000E5219"/>
    <w:rsid w:val="000E7124"/>
    <w:rsid w:val="000E7A74"/>
    <w:rsid w:val="000F0135"/>
    <w:rsid w:val="000F252A"/>
    <w:rsid w:val="0010067D"/>
    <w:rsid w:val="001006EA"/>
    <w:rsid w:val="00100CF8"/>
    <w:rsid w:val="00112A5D"/>
    <w:rsid w:val="0011514E"/>
    <w:rsid w:val="00116EA3"/>
    <w:rsid w:val="001337E7"/>
    <w:rsid w:val="00133D03"/>
    <w:rsid w:val="001454EF"/>
    <w:rsid w:val="00152D1C"/>
    <w:rsid w:val="001535C6"/>
    <w:rsid w:val="00170D83"/>
    <w:rsid w:val="00190D8E"/>
    <w:rsid w:val="00192EC8"/>
    <w:rsid w:val="001948F8"/>
    <w:rsid w:val="001961ED"/>
    <w:rsid w:val="00197B08"/>
    <w:rsid w:val="001A03F6"/>
    <w:rsid w:val="001A659F"/>
    <w:rsid w:val="001C35EB"/>
    <w:rsid w:val="001C4CF5"/>
    <w:rsid w:val="001D120D"/>
    <w:rsid w:val="001D3AF5"/>
    <w:rsid w:val="001D52DB"/>
    <w:rsid w:val="001D77AA"/>
    <w:rsid w:val="001E0A3B"/>
    <w:rsid w:val="001E3FBB"/>
    <w:rsid w:val="001F2845"/>
    <w:rsid w:val="001F48A4"/>
    <w:rsid w:val="00207BE9"/>
    <w:rsid w:val="0021079D"/>
    <w:rsid w:val="002131F8"/>
    <w:rsid w:val="00213D45"/>
    <w:rsid w:val="002156A4"/>
    <w:rsid w:val="00215B11"/>
    <w:rsid w:val="002221FC"/>
    <w:rsid w:val="00225443"/>
    <w:rsid w:val="00232AF6"/>
    <w:rsid w:val="00235B49"/>
    <w:rsid w:val="00240102"/>
    <w:rsid w:val="00242F85"/>
    <w:rsid w:val="002465F8"/>
    <w:rsid w:val="00261846"/>
    <w:rsid w:val="00261C7B"/>
    <w:rsid w:val="00265C8C"/>
    <w:rsid w:val="002669BB"/>
    <w:rsid w:val="0027032E"/>
    <w:rsid w:val="0027103B"/>
    <w:rsid w:val="00271119"/>
    <w:rsid w:val="00275B74"/>
    <w:rsid w:val="00276057"/>
    <w:rsid w:val="0028353D"/>
    <w:rsid w:val="00287FF9"/>
    <w:rsid w:val="0029196A"/>
    <w:rsid w:val="002A00ED"/>
    <w:rsid w:val="002A04CA"/>
    <w:rsid w:val="002A2F52"/>
    <w:rsid w:val="002B4951"/>
    <w:rsid w:val="002B78D9"/>
    <w:rsid w:val="002B7AC1"/>
    <w:rsid w:val="002C49B3"/>
    <w:rsid w:val="002D36FB"/>
    <w:rsid w:val="002D5BBE"/>
    <w:rsid w:val="002E4534"/>
    <w:rsid w:val="002E46AC"/>
    <w:rsid w:val="002F00A8"/>
    <w:rsid w:val="002F0A92"/>
    <w:rsid w:val="002F0E87"/>
    <w:rsid w:val="002F1405"/>
    <w:rsid w:val="002F16B2"/>
    <w:rsid w:val="00300BBF"/>
    <w:rsid w:val="003108A0"/>
    <w:rsid w:val="0031565A"/>
    <w:rsid w:val="00321DA4"/>
    <w:rsid w:val="003254B2"/>
    <w:rsid w:val="00325C79"/>
    <w:rsid w:val="00326066"/>
    <w:rsid w:val="00340202"/>
    <w:rsid w:val="00340D6F"/>
    <w:rsid w:val="00344693"/>
    <w:rsid w:val="0035381E"/>
    <w:rsid w:val="00355B25"/>
    <w:rsid w:val="003601AD"/>
    <w:rsid w:val="003623DE"/>
    <w:rsid w:val="003635BD"/>
    <w:rsid w:val="003710AF"/>
    <w:rsid w:val="0037194D"/>
    <w:rsid w:val="0037534D"/>
    <w:rsid w:val="0038318D"/>
    <w:rsid w:val="0038433F"/>
    <w:rsid w:val="00385528"/>
    <w:rsid w:val="00394ED8"/>
    <w:rsid w:val="003A092B"/>
    <w:rsid w:val="003A1DA8"/>
    <w:rsid w:val="003B4957"/>
    <w:rsid w:val="003C0B3B"/>
    <w:rsid w:val="003C0CBF"/>
    <w:rsid w:val="003C1DDC"/>
    <w:rsid w:val="003C1E13"/>
    <w:rsid w:val="003C2A4B"/>
    <w:rsid w:val="003E05DF"/>
    <w:rsid w:val="003E3AFD"/>
    <w:rsid w:val="003F1302"/>
    <w:rsid w:val="003F2923"/>
    <w:rsid w:val="00417DD1"/>
    <w:rsid w:val="00444532"/>
    <w:rsid w:val="004526A5"/>
    <w:rsid w:val="00454B2E"/>
    <w:rsid w:val="00455A42"/>
    <w:rsid w:val="004647FF"/>
    <w:rsid w:val="004659F5"/>
    <w:rsid w:val="004674AF"/>
    <w:rsid w:val="00472809"/>
    <w:rsid w:val="00473540"/>
    <w:rsid w:val="00480907"/>
    <w:rsid w:val="0049054B"/>
    <w:rsid w:val="0049688F"/>
    <w:rsid w:val="004A7FA3"/>
    <w:rsid w:val="004B3772"/>
    <w:rsid w:val="004B42E0"/>
    <w:rsid w:val="004B75C4"/>
    <w:rsid w:val="004C2B40"/>
    <w:rsid w:val="004C72DA"/>
    <w:rsid w:val="004D334F"/>
    <w:rsid w:val="004E164B"/>
    <w:rsid w:val="004E2039"/>
    <w:rsid w:val="004E30E4"/>
    <w:rsid w:val="004F17D2"/>
    <w:rsid w:val="00503AEB"/>
    <w:rsid w:val="00504AB4"/>
    <w:rsid w:val="00517F65"/>
    <w:rsid w:val="0052276B"/>
    <w:rsid w:val="00527BCB"/>
    <w:rsid w:val="00531E24"/>
    <w:rsid w:val="0054252F"/>
    <w:rsid w:val="0054408C"/>
    <w:rsid w:val="00561134"/>
    <w:rsid w:val="005663A3"/>
    <w:rsid w:val="00574A47"/>
    <w:rsid w:val="005758A5"/>
    <w:rsid w:val="0057647E"/>
    <w:rsid w:val="00580DDB"/>
    <w:rsid w:val="00582845"/>
    <w:rsid w:val="005901A0"/>
    <w:rsid w:val="0059422B"/>
    <w:rsid w:val="005A082F"/>
    <w:rsid w:val="005B441B"/>
    <w:rsid w:val="005B7539"/>
    <w:rsid w:val="005C0C9A"/>
    <w:rsid w:val="005C7563"/>
    <w:rsid w:val="005C7CDD"/>
    <w:rsid w:val="005D591C"/>
    <w:rsid w:val="005E0068"/>
    <w:rsid w:val="005E31B9"/>
    <w:rsid w:val="005E6E61"/>
    <w:rsid w:val="005E76B9"/>
    <w:rsid w:val="005F07EE"/>
    <w:rsid w:val="0061132B"/>
    <w:rsid w:val="00621198"/>
    <w:rsid w:val="0062123E"/>
    <w:rsid w:val="0062408E"/>
    <w:rsid w:val="00627A9A"/>
    <w:rsid w:val="006328F5"/>
    <w:rsid w:val="00634217"/>
    <w:rsid w:val="006371BF"/>
    <w:rsid w:val="006549A8"/>
    <w:rsid w:val="00656F7B"/>
    <w:rsid w:val="0066758A"/>
    <w:rsid w:val="00670E7E"/>
    <w:rsid w:val="00682E8F"/>
    <w:rsid w:val="006905E9"/>
    <w:rsid w:val="006967DA"/>
    <w:rsid w:val="006A0590"/>
    <w:rsid w:val="006A6C02"/>
    <w:rsid w:val="006C77DB"/>
    <w:rsid w:val="006C7CF1"/>
    <w:rsid w:val="006D1E27"/>
    <w:rsid w:val="006E3345"/>
    <w:rsid w:val="006E65A7"/>
    <w:rsid w:val="006E7F53"/>
    <w:rsid w:val="006F0262"/>
    <w:rsid w:val="006F0B12"/>
    <w:rsid w:val="006F132F"/>
    <w:rsid w:val="006F3138"/>
    <w:rsid w:val="007030F7"/>
    <w:rsid w:val="007048B9"/>
    <w:rsid w:val="00706AF8"/>
    <w:rsid w:val="00707C37"/>
    <w:rsid w:val="0072289D"/>
    <w:rsid w:val="007269B8"/>
    <w:rsid w:val="00742182"/>
    <w:rsid w:val="00743CBB"/>
    <w:rsid w:val="00751A24"/>
    <w:rsid w:val="007769AC"/>
    <w:rsid w:val="0078543D"/>
    <w:rsid w:val="00795019"/>
    <w:rsid w:val="0079672E"/>
    <w:rsid w:val="007A14E7"/>
    <w:rsid w:val="007A2E3F"/>
    <w:rsid w:val="007B7702"/>
    <w:rsid w:val="007C281C"/>
    <w:rsid w:val="007D3BA3"/>
    <w:rsid w:val="007E366D"/>
    <w:rsid w:val="00821A2E"/>
    <w:rsid w:val="00821E5B"/>
    <w:rsid w:val="00826305"/>
    <w:rsid w:val="00830C31"/>
    <w:rsid w:val="00831CA4"/>
    <w:rsid w:val="008403F7"/>
    <w:rsid w:val="00857E88"/>
    <w:rsid w:val="00860E77"/>
    <w:rsid w:val="00861CF1"/>
    <w:rsid w:val="008646EA"/>
    <w:rsid w:val="0086547D"/>
    <w:rsid w:val="00870952"/>
    <w:rsid w:val="00870B1D"/>
    <w:rsid w:val="00874761"/>
    <w:rsid w:val="00874F20"/>
    <w:rsid w:val="0087538D"/>
    <w:rsid w:val="00877A88"/>
    <w:rsid w:val="00894202"/>
    <w:rsid w:val="008A38F6"/>
    <w:rsid w:val="008B5C03"/>
    <w:rsid w:val="008C5220"/>
    <w:rsid w:val="008C7070"/>
    <w:rsid w:val="008C78A9"/>
    <w:rsid w:val="008D5EF3"/>
    <w:rsid w:val="008E1121"/>
    <w:rsid w:val="008F6D87"/>
    <w:rsid w:val="009000EE"/>
    <w:rsid w:val="00903C7C"/>
    <w:rsid w:val="0090694C"/>
    <w:rsid w:val="00913EDC"/>
    <w:rsid w:val="0092180C"/>
    <w:rsid w:val="00927125"/>
    <w:rsid w:val="00930217"/>
    <w:rsid w:val="009414A2"/>
    <w:rsid w:val="00953A64"/>
    <w:rsid w:val="00954F62"/>
    <w:rsid w:val="009579A6"/>
    <w:rsid w:val="00965130"/>
    <w:rsid w:val="009704E7"/>
    <w:rsid w:val="00974E42"/>
    <w:rsid w:val="00980332"/>
    <w:rsid w:val="00980572"/>
    <w:rsid w:val="00983BBA"/>
    <w:rsid w:val="009846E7"/>
    <w:rsid w:val="0099042B"/>
    <w:rsid w:val="00990601"/>
    <w:rsid w:val="00993774"/>
    <w:rsid w:val="00995FF7"/>
    <w:rsid w:val="009A02A1"/>
    <w:rsid w:val="009A1EE3"/>
    <w:rsid w:val="009A2297"/>
    <w:rsid w:val="009A3F56"/>
    <w:rsid w:val="009A4CC7"/>
    <w:rsid w:val="009A5556"/>
    <w:rsid w:val="009B2826"/>
    <w:rsid w:val="009B4D06"/>
    <w:rsid w:val="009C3838"/>
    <w:rsid w:val="009D4EAC"/>
    <w:rsid w:val="009D5A86"/>
    <w:rsid w:val="009D6DE4"/>
    <w:rsid w:val="009E6BCC"/>
    <w:rsid w:val="009F1069"/>
    <w:rsid w:val="009F3390"/>
    <w:rsid w:val="009F5E3D"/>
    <w:rsid w:val="00A007C4"/>
    <w:rsid w:val="00A009F8"/>
    <w:rsid w:val="00A00F98"/>
    <w:rsid w:val="00A03FE7"/>
    <w:rsid w:val="00A11B11"/>
    <w:rsid w:val="00A14EE8"/>
    <w:rsid w:val="00A1544F"/>
    <w:rsid w:val="00A166DD"/>
    <w:rsid w:val="00A21536"/>
    <w:rsid w:val="00A21EB4"/>
    <w:rsid w:val="00A27FC8"/>
    <w:rsid w:val="00A33B23"/>
    <w:rsid w:val="00A37C02"/>
    <w:rsid w:val="00A512A4"/>
    <w:rsid w:val="00A531B2"/>
    <w:rsid w:val="00A53992"/>
    <w:rsid w:val="00A60938"/>
    <w:rsid w:val="00A7120C"/>
    <w:rsid w:val="00A75265"/>
    <w:rsid w:val="00A75398"/>
    <w:rsid w:val="00A75AE6"/>
    <w:rsid w:val="00A859EE"/>
    <w:rsid w:val="00A95DDE"/>
    <w:rsid w:val="00AA312B"/>
    <w:rsid w:val="00AB3A5C"/>
    <w:rsid w:val="00AB599C"/>
    <w:rsid w:val="00AB760E"/>
    <w:rsid w:val="00AC1E76"/>
    <w:rsid w:val="00AC33B6"/>
    <w:rsid w:val="00AC744B"/>
    <w:rsid w:val="00AD320C"/>
    <w:rsid w:val="00AD5475"/>
    <w:rsid w:val="00AD647F"/>
    <w:rsid w:val="00AE003A"/>
    <w:rsid w:val="00AE03F8"/>
    <w:rsid w:val="00AE189A"/>
    <w:rsid w:val="00AE1960"/>
    <w:rsid w:val="00AE34D0"/>
    <w:rsid w:val="00AF1A09"/>
    <w:rsid w:val="00B02A43"/>
    <w:rsid w:val="00B12C74"/>
    <w:rsid w:val="00B20626"/>
    <w:rsid w:val="00B20CFB"/>
    <w:rsid w:val="00B243B2"/>
    <w:rsid w:val="00B25C76"/>
    <w:rsid w:val="00B3057A"/>
    <w:rsid w:val="00B3327B"/>
    <w:rsid w:val="00B40361"/>
    <w:rsid w:val="00B434FF"/>
    <w:rsid w:val="00B51484"/>
    <w:rsid w:val="00B67E4C"/>
    <w:rsid w:val="00B70FF2"/>
    <w:rsid w:val="00B71299"/>
    <w:rsid w:val="00B84E81"/>
    <w:rsid w:val="00B85728"/>
    <w:rsid w:val="00B9168B"/>
    <w:rsid w:val="00B95531"/>
    <w:rsid w:val="00BA1266"/>
    <w:rsid w:val="00BA57DA"/>
    <w:rsid w:val="00BA62F3"/>
    <w:rsid w:val="00BB048D"/>
    <w:rsid w:val="00BB2821"/>
    <w:rsid w:val="00BC0FEA"/>
    <w:rsid w:val="00BC2911"/>
    <w:rsid w:val="00BD0D6A"/>
    <w:rsid w:val="00BD12A3"/>
    <w:rsid w:val="00BD31E3"/>
    <w:rsid w:val="00BD32FE"/>
    <w:rsid w:val="00BD5AF1"/>
    <w:rsid w:val="00BE1AE9"/>
    <w:rsid w:val="00BE73F1"/>
    <w:rsid w:val="00BF0AB5"/>
    <w:rsid w:val="00BF408B"/>
    <w:rsid w:val="00BF6AD9"/>
    <w:rsid w:val="00BF7EAF"/>
    <w:rsid w:val="00C0728F"/>
    <w:rsid w:val="00C1170A"/>
    <w:rsid w:val="00C1248A"/>
    <w:rsid w:val="00C13DA1"/>
    <w:rsid w:val="00C16495"/>
    <w:rsid w:val="00C2396C"/>
    <w:rsid w:val="00C26957"/>
    <w:rsid w:val="00C46397"/>
    <w:rsid w:val="00C4691E"/>
    <w:rsid w:val="00C51E8E"/>
    <w:rsid w:val="00C52A09"/>
    <w:rsid w:val="00C5647D"/>
    <w:rsid w:val="00C60D15"/>
    <w:rsid w:val="00C74C66"/>
    <w:rsid w:val="00C814DC"/>
    <w:rsid w:val="00C85216"/>
    <w:rsid w:val="00CA13D2"/>
    <w:rsid w:val="00CA1D0E"/>
    <w:rsid w:val="00CA1E07"/>
    <w:rsid w:val="00CA2581"/>
    <w:rsid w:val="00CA6EA6"/>
    <w:rsid w:val="00CC4EBE"/>
    <w:rsid w:val="00CD0A7E"/>
    <w:rsid w:val="00CE0E03"/>
    <w:rsid w:val="00CE4DE1"/>
    <w:rsid w:val="00CE6A7A"/>
    <w:rsid w:val="00CF11BC"/>
    <w:rsid w:val="00CF270F"/>
    <w:rsid w:val="00CF48D0"/>
    <w:rsid w:val="00D11262"/>
    <w:rsid w:val="00D14253"/>
    <w:rsid w:val="00D35A6B"/>
    <w:rsid w:val="00D42EB0"/>
    <w:rsid w:val="00D45748"/>
    <w:rsid w:val="00D548EA"/>
    <w:rsid w:val="00D6749A"/>
    <w:rsid w:val="00D7417B"/>
    <w:rsid w:val="00D75DD2"/>
    <w:rsid w:val="00D81111"/>
    <w:rsid w:val="00D95FD3"/>
    <w:rsid w:val="00DB28A0"/>
    <w:rsid w:val="00DD3166"/>
    <w:rsid w:val="00DD331E"/>
    <w:rsid w:val="00DD3506"/>
    <w:rsid w:val="00DE18A4"/>
    <w:rsid w:val="00DE5E72"/>
    <w:rsid w:val="00E02285"/>
    <w:rsid w:val="00E02587"/>
    <w:rsid w:val="00E02E20"/>
    <w:rsid w:val="00E038D9"/>
    <w:rsid w:val="00E05DCA"/>
    <w:rsid w:val="00E218C1"/>
    <w:rsid w:val="00E33F61"/>
    <w:rsid w:val="00E440DE"/>
    <w:rsid w:val="00E5429B"/>
    <w:rsid w:val="00E60AF8"/>
    <w:rsid w:val="00E70604"/>
    <w:rsid w:val="00E81385"/>
    <w:rsid w:val="00E82BD5"/>
    <w:rsid w:val="00E83D96"/>
    <w:rsid w:val="00E842B9"/>
    <w:rsid w:val="00E93A2D"/>
    <w:rsid w:val="00E95D2F"/>
    <w:rsid w:val="00EA5154"/>
    <w:rsid w:val="00EA7DC3"/>
    <w:rsid w:val="00EB104E"/>
    <w:rsid w:val="00EB3778"/>
    <w:rsid w:val="00EB423F"/>
    <w:rsid w:val="00EB6384"/>
    <w:rsid w:val="00EC3882"/>
    <w:rsid w:val="00ED0D80"/>
    <w:rsid w:val="00ED1411"/>
    <w:rsid w:val="00ED364B"/>
    <w:rsid w:val="00ED4179"/>
    <w:rsid w:val="00EE15B7"/>
    <w:rsid w:val="00EE2859"/>
    <w:rsid w:val="00EE6992"/>
    <w:rsid w:val="00EF3CD4"/>
    <w:rsid w:val="00F00CA9"/>
    <w:rsid w:val="00F1094C"/>
    <w:rsid w:val="00F12C4B"/>
    <w:rsid w:val="00F13ED3"/>
    <w:rsid w:val="00F16DCE"/>
    <w:rsid w:val="00F21561"/>
    <w:rsid w:val="00F24224"/>
    <w:rsid w:val="00F24B6F"/>
    <w:rsid w:val="00F255F6"/>
    <w:rsid w:val="00F42076"/>
    <w:rsid w:val="00F44430"/>
    <w:rsid w:val="00F72625"/>
    <w:rsid w:val="00F73D97"/>
    <w:rsid w:val="00F74B38"/>
    <w:rsid w:val="00F82D71"/>
    <w:rsid w:val="00F843B5"/>
    <w:rsid w:val="00F92117"/>
    <w:rsid w:val="00F93CB0"/>
    <w:rsid w:val="00F9645C"/>
    <w:rsid w:val="00F965AA"/>
    <w:rsid w:val="00F96CE8"/>
    <w:rsid w:val="00FA0D68"/>
    <w:rsid w:val="00FC1251"/>
    <w:rsid w:val="00FC6B20"/>
    <w:rsid w:val="00FD2A4A"/>
    <w:rsid w:val="00FD4268"/>
    <w:rsid w:val="00FE6254"/>
    <w:rsid w:val="00FE7016"/>
    <w:rsid w:val="00FF4FB7"/>
    <w:rsid w:val="00FF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FB940"/>
  <w15:docId w15:val="{95E134E9-1C68-497C-A97D-FB047720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1DA4"/>
  </w:style>
  <w:style w:type="paragraph" w:styleId="Nagwek2">
    <w:name w:val="heading 2"/>
    <w:basedOn w:val="Normalny"/>
    <w:next w:val="Normalny"/>
    <w:link w:val="Nagwek2Znak"/>
    <w:qFormat/>
    <w:rsid w:val="0056113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Arial Unicode MS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83BBA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83BB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1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1E1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F16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06AF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16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16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16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16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168B"/>
    <w:rPr>
      <w:b/>
      <w:bCs/>
      <w:sz w:val="20"/>
      <w:szCs w:val="20"/>
    </w:rPr>
  </w:style>
  <w:style w:type="paragraph" w:styleId="Nagwek">
    <w:name w:val="header"/>
    <w:basedOn w:val="Normalny"/>
    <w:link w:val="NagwekZnak"/>
    <w:unhideWhenUsed/>
    <w:rsid w:val="00FC6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C6B20"/>
  </w:style>
  <w:style w:type="paragraph" w:styleId="Stopka">
    <w:name w:val="footer"/>
    <w:basedOn w:val="Normalny"/>
    <w:link w:val="StopkaZnak"/>
    <w:uiPriority w:val="99"/>
    <w:unhideWhenUsed/>
    <w:rsid w:val="00FC6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B20"/>
  </w:style>
  <w:style w:type="paragraph" w:styleId="NormalnyWeb">
    <w:name w:val="Normal (Web)"/>
    <w:basedOn w:val="Normalny"/>
    <w:uiPriority w:val="99"/>
    <w:semiHidden/>
    <w:unhideWhenUsed/>
    <w:rsid w:val="001F48A4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AD647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561134"/>
    <w:rPr>
      <w:rFonts w:ascii="Times New Roman" w:eastAsia="Times New Roman" w:hAnsi="Times New Roman" w:cs="Arial Unicode MS"/>
      <w:b/>
      <w:bCs/>
      <w:sz w:val="28"/>
      <w:szCs w:val="28"/>
    </w:rPr>
  </w:style>
  <w:style w:type="table" w:customStyle="1" w:styleId="Tabela-Siatka1">
    <w:name w:val="Tabela - Siatka1"/>
    <w:basedOn w:val="Standardowy"/>
    <w:next w:val="Tabela-Siatka"/>
    <w:uiPriority w:val="59"/>
    <w:rsid w:val="00344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F21561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B3057A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1D77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56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81090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872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42329">
                  <w:marLeft w:val="0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5693859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0272">
                  <w:marLeft w:val="135"/>
                  <w:marRight w:val="1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10853">
                      <w:marLeft w:val="-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037202">
                          <w:marLeft w:val="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69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33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52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725530">
                                          <w:marLeft w:val="15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591831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06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863429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674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0" w:color="D1D1D1"/>
                                                            <w:bottom w:val="none" w:sz="0" w:space="0" w:color="auto"/>
                                                            <w:right w:val="single" w:sz="6" w:space="0" w:color="D1D1D1"/>
                                                          </w:divBdr>
                                                          <w:divsChild>
                                                            <w:div w:id="959994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0714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443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2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asmus-plus.ec.europa.eu/resources-and-tools/distance-calculato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ational.akademiabialska.pl/pracownicy/dokumenty-do-pobran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ational.akademiabialska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D273D-8715-4DDA-92A2-06199687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6</Pages>
  <Words>2318</Words>
  <Characters>13912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monika_kaliszuk</dc:creator>
  <cp:lastModifiedBy>Jowita Grochowiec</cp:lastModifiedBy>
  <cp:revision>76</cp:revision>
  <cp:lastPrinted>2017-07-25T09:17:00Z</cp:lastPrinted>
  <dcterms:created xsi:type="dcterms:W3CDTF">2024-06-17T22:48:00Z</dcterms:created>
  <dcterms:modified xsi:type="dcterms:W3CDTF">2025-11-05T12:03:00Z</dcterms:modified>
</cp:coreProperties>
</file>