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3A754" w14:textId="373D74F2" w:rsidR="003F46E7" w:rsidRPr="003F46E7" w:rsidRDefault="003F46E7" w:rsidP="003F46E7">
      <w:pPr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>Zarządzenie nr</w:t>
      </w:r>
      <w:r w:rsidR="00877453">
        <w:rPr>
          <w:rFonts w:ascii="Times New Roman" w:eastAsia="Calibri" w:hAnsi="Times New Roman" w:cs="Times New Roman"/>
          <w:b/>
        </w:rPr>
        <w:t xml:space="preserve"> 119</w:t>
      </w:r>
      <w:r w:rsidRPr="003F46E7">
        <w:rPr>
          <w:rFonts w:ascii="Times New Roman" w:eastAsia="Calibri" w:hAnsi="Times New Roman" w:cs="Times New Roman"/>
          <w:b/>
        </w:rPr>
        <w:t>/202</w:t>
      </w:r>
      <w:r w:rsidR="005718BF">
        <w:rPr>
          <w:rFonts w:ascii="Times New Roman" w:eastAsia="Calibri" w:hAnsi="Times New Roman" w:cs="Times New Roman"/>
          <w:b/>
        </w:rPr>
        <w:t>5</w:t>
      </w:r>
      <w:r w:rsidRPr="003F46E7">
        <w:rPr>
          <w:rFonts w:ascii="Times New Roman" w:eastAsia="Calibri" w:hAnsi="Times New Roman" w:cs="Times New Roman"/>
          <w:b/>
        </w:rPr>
        <w:t xml:space="preserve"> </w:t>
      </w:r>
    </w:p>
    <w:p w14:paraId="2C327008" w14:textId="77777777" w:rsidR="000565C1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Rektora </w:t>
      </w:r>
    </w:p>
    <w:p w14:paraId="51FDAB6B" w14:textId="2D9E47BA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Akademii Bialskiej im. Jana Pawła II </w:t>
      </w:r>
    </w:p>
    <w:p w14:paraId="0BA5F9C5" w14:textId="75E8DC16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>z dnia</w:t>
      </w:r>
      <w:r w:rsidR="00877453">
        <w:rPr>
          <w:rFonts w:ascii="Times New Roman" w:eastAsia="Calibri" w:hAnsi="Times New Roman" w:cs="Times New Roman"/>
          <w:b/>
        </w:rPr>
        <w:t>4</w:t>
      </w:r>
      <w:r w:rsidR="005718BF">
        <w:rPr>
          <w:rFonts w:ascii="Times New Roman" w:eastAsia="Calibri" w:hAnsi="Times New Roman" w:cs="Times New Roman"/>
          <w:b/>
        </w:rPr>
        <w:t xml:space="preserve"> listopada</w:t>
      </w:r>
      <w:r w:rsidRPr="003F46E7">
        <w:rPr>
          <w:rFonts w:ascii="Times New Roman" w:eastAsia="Calibri" w:hAnsi="Times New Roman" w:cs="Times New Roman"/>
          <w:b/>
        </w:rPr>
        <w:t xml:space="preserve"> 202</w:t>
      </w:r>
      <w:r w:rsidR="005718BF">
        <w:rPr>
          <w:rFonts w:ascii="Times New Roman" w:eastAsia="Calibri" w:hAnsi="Times New Roman" w:cs="Times New Roman"/>
          <w:b/>
        </w:rPr>
        <w:t>5</w:t>
      </w:r>
      <w:r w:rsidRPr="003F46E7">
        <w:rPr>
          <w:rFonts w:ascii="Times New Roman" w:eastAsia="Calibri" w:hAnsi="Times New Roman" w:cs="Times New Roman"/>
          <w:b/>
        </w:rPr>
        <w:t xml:space="preserve"> r</w:t>
      </w:r>
      <w:r w:rsidR="00877453">
        <w:rPr>
          <w:rFonts w:ascii="Times New Roman" w:eastAsia="Calibri" w:hAnsi="Times New Roman" w:cs="Times New Roman"/>
          <w:b/>
        </w:rPr>
        <w:t>oku</w:t>
      </w:r>
    </w:p>
    <w:p w14:paraId="6EB55D6A" w14:textId="77777777" w:rsidR="00990FA9" w:rsidRDefault="00990FA9" w:rsidP="003C6E58">
      <w:pPr>
        <w:spacing w:after="0"/>
        <w:rPr>
          <w:rFonts w:ascii="Times New Roman" w:hAnsi="Times New Roman" w:cs="Times New Roman"/>
        </w:rPr>
      </w:pPr>
    </w:p>
    <w:p w14:paraId="3ECD971B" w14:textId="2BD7250D" w:rsidR="006E1E5A" w:rsidRPr="00D02060" w:rsidRDefault="00990FA9" w:rsidP="000565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2216DA" w:rsidRPr="002216DA">
        <w:rPr>
          <w:rFonts w:ascii="Times New Roman" w:hAnsi="Times New Roman" w:cs="Times New Roman"/>
          <w:b/>
        </w:rPr>
        <w:t>powołania</w:t>
      </w:r>
      <w:r w:rsidR="002216DA">
        <w:rPr>
          <w:rFonts w:ascii="Times New Roman" w:hAnsi="Times New Roman" w:cs="Times New Roman"/>
        </w:rPr>
        <w:t xml:space="preserve"> </w:t>
      </w:r>
      <w:r w:rsidR="00F621BC">
        <w:rPr>
          <w:rFonts w:ascii="Times New Roman" w:hAnsi="Times New Roman" w:cs="Times New Roman"/>
          <w:b/>
        </w:rPr>
        <w:t>u</w:t>
      </w:r>
      <w:r w:rsidR="002216DA" w:rsidRPr="002216DA">
        <w:rPr>
          <w:rFonts w:ascii="Times New Roman" w:hAnsi="Times New Roman" w:cs="Times New Roman"/>
          <w:b/>
        </w:rPr>
        <w:t xml:space="preserve">czelnianej </w:t>
      </w:r>
      <w:r w:rsidR="00F621BC">
        <w:rPr>
          <w:rFonts w:ascii="Times New Roman" w:hAnsi="Times New Roman" w:cs="Times New Roman"/>
          <w:b/>
        </w:rPr>
        <w:t>k</w:t>
      </w:r>
      <w:r w:rsidR="002216DA" w:rsidRPr="002216DA">
        <w:rPr>
          <w:rFonts w:ascii="Times New Roman" w:hAnsi="Times New Roman" w:cs="Times New Roman"/>
          <w:b/>
        </w:rPr>
        <w:t xml:space="preserve">omisji </w:t>
      </w:r>
      <w:proofErr w:type="gramStart"/>
      <w:r w:rsidR="00F621BC">
        <w:rPr>
          <w:rFonts w:ascii="Times New Roman" w:hAnsi="Times New Roman" w:cs="Times New Roman"/>
          <w:b/>
        </w:rPr>
        <w:t>k</w:t>
      </w:r>
      <w:r w:rsidR="002216DA" w:rsidRPr="002216DA">
        <w:rPr>
          <w:rFonts w:ascii="Times New Roman" w:hAnsi="Times New Roman" w:cs="Times New Roman"/>
          <w:b/>
        </w:rPr>
        <w:t xml:space="preserve">walifikacyjnej  </w:t>
      </w:r>
      <w:bookmarkStart w:id="0" w:name="_Hlk187320512"/>
      <w:r w:rsidR="002216DA" w:rsidRPr="002216DA">
        <w:rPr>
          <w:rFonts w:ascii="Times New Roman" w:hAnsi="Times New Roman" w:cs="Times New Roman"/>
          <w:b/>
        </w:rPr>
        <w:t>ds.</w:t>
      </w:r>
      <w:proofErr w:type="gramEnd"/>
      <w:r w:rsidR="002216DA" w:rsidRPr="002216DA">
        <w:rPr>
          <w:rFonts w:ascii="Times New Roman" w:hAnsi="Times New Roman" w:cs="Times New Roman"/>
          <w:b/>
        </w:rPr>
        <w:t xml:space="preserve"> zagranicznych wyjazdów </w:t>
      </w:r>
      <w:r w:rsidR="0032370B">
        <w:rPr>
          <w:rFonts w:ascii="Times New Roman" w:hAnsi="Times New Roman" w:cs="Times New Roman"/>
          <w:b/>
        </w:rPr>
        <w:br/>
      </w:r>
      <w:r w:rsidR="003C6E58">
        <w:rPr>
          <w:rFonts w:ascii="Times New Roman" w:hAnsi="Times New Roman" w:cs="Times New Roman"/>
          <w:b/>
        </w:rPr>
        <w:t xml:space="preserve">w celach </w:t>
      </w:r>
      <w:r w:rsidR="00AE1525">
        <w:rPr>
          <w:rFonts w:ascii="Times New Roman" w:hAnsi="Times New Roman" w:cs="Times New Roman"/>
          <w:b/>
        </w:rPr>
        <w:t xml:space="preserve">dydaktycznych </w:t>
      </w:r>
      <w:r w:rsidR="003C6E58">
        <w:rPr>
          <w:rFonts w:ascii="Times New Roman" w:hAnsi="Times New Roman" w:cs="Times New Roman"/>
          <w:b/>
        </w:rPr>
        <w:t>nauczycieli akademickich</w:t>
      </w:r>
      <w:r w:rsidR="002216DA" w:rsidRPr="002216DA">
        <w:rPr>
          <w:rFonts w:ascii="Times New Roman" w:hAnsi="Times New Roman" w:cs="Times New Roman"/>
          <w:b/>
        </w:rPr>
        <w:t xml:space="preserve"> Akademii Bialskiej im. Jana Pawła II </w:t>
      </w:r>
      <w:r w:rsidR="0032370B">
        <w:rPr>
          <w:rFonts w:ascii="Times New Roman" w:hAnsi="Times New Roman" w:cs="Times New Roman"/>
          <w:b/>
        </w:rPr>
        <w:br/>
      </w:r>
      <w:r w:rsidR="002216DA" w:rsidRPr="002216DA">
        <w:rPr>
          <w:rFonts w:ascii="Times New Roman" w:hAnsi="Times New Roman" w:cs="Times New Roman"/>
          <w:b/>
        </w:rPr>
        <w:t xml:space="preserve">w ramach programu Erasmus+ Akcja 1: </w:t>
      </w:r>
      <w:r w:rsidR="003C6E58" w:rsidRPr="003C6E58">
        <w:rPr>
          <w:rFonts w:ascii="Times New Roman" w:hAnsi="Times New Roman" w:cs="Times New Roman"/>
          <w:b/>
        </w:rPr>
        <w:t xml:space="preserve">Mobilność studentów i pracowników instytucji szkolnictwa wyższego wspierana przez fundusze polityki zewnętrznej  (KA171-HED) </w:t>
      </w:r>
      <w:r w:rsidR="00F621BC">
        <w:rPr>
          <w:rFonts w:ascii="Times New Roman" w:hAnsi="Times New Roman" w:cs="Times New Roman"/>
          <w:b/>
        </w:rPr>
        <w:br/>
      </w:r>
      <w:r w:rsidR="003C6E58" w:rsidRPr="003C6E58">
        <w:rPr>
          <w:rFonts w:ascii="Times New Roman" w:hAnsi="Times New Roman" w:cs="Times New Roman"/>
          <w:b/>
        </w:rPr>
        <w:t xml:space="preserve">w ramach umowy finansowej </w:t>
      </w:r>
      <w:bookmarkEnd w:id="0"/>
      <w:r w:rsidR="005718BF" w:rsidRPr="005718BF">
        <w:rPr>
          <w:rFonts w:ascii="Times New Roman" w:hAnsi="Times New Roman" w:cs="Times New Roman"/>
          <w:b/>
        </w:rPr>
        <w:t>2025-1-PL01-KA171-HED-000344034</w:t>
      </w:r>
    </w:p>
    <w:p w14:paraId="702ABA5A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3BFCD7" w14:textId="6D66DD8C" w:rsidR="008F7F9D" w:rsidRPr="005F2215" w:rsidRDefault="005F2215" w:rsidP="005F2215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 w:rsidR="002210B5"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 w:rsidR="002210B5"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AE1525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AE1525" w:rsidRPr="00AE1525">
        <w:rPr>
          <w:rFonts w:ascii="Times New Roman" w:hAnsi="Times New Roman" w:cs="Times New Roman"/>
        </w:rPr>
        <w:t>1571</w:t>
      </w:r>
      <w:r w:rsidR="00627FC3">
        <w:rPr>
          <w:rFonts w:ascii="Times New Roman" w:hAnsi="Times New Roman" w:cs="Times New Roman"/>
        </w:rPr>
        <w:t xml:space="preserve"> tj. z późniejszymi zmianami</w:t>
      </w:r>
      <w:r w:rsidRPr="005F2215">
        <w:rPr>
          <w:rFonts w:ascii="Times New Roman" w:hAnsi="Times New Roman" w:cs="Times New Roman"/>
        </w:rPr>
        <w:t xml:space="preserve">) </w:t>
      </w:r>
      <w:r w:rsidR="0032370B">
        <w:rPr>
          <w:rFonts w:ascii="Times New Roman" w:hAnsi="Times New Roman" w:cs="Times New Roman"/>
        </w:rPr>
        <w:br/>
      </w:r>
      <w:r w:rsidRPr="005F2215">
        <w:rPr>
          <w:rFonts w:ascii="Times New Roman" w:hAnsi="Times New Roman" w:cs="Times New Roman"/>
        </w:rPr>
        <w:t xml:space="preserve">oraz </w:t>
      </w:r>
      <w:r w:rsidR="00ED1417"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 w:rsidR="006F2BDB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 w:rsidR="008A4BFA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 w:rsidR="006F2BDB">
        <w:rPr>
          <w:rFonts w:ascii="Times New Roman" w:hAnsi="Times New Roman" w:cs="Times New Roman"/>
        </w:rPr>
        <w:t>2</w:t>
      </w:r>
      <w:r w:rsidR="008A4BFA">
        <w:rPr>
          <w:rFonts w:ascii="Times New Roman" w:hAnsi="Times New Roman" w:cs="Times New Roman"/>
        </w:rPr>
        <w:t>3</w:t>
      </w:r>
      <w:r w:rsidR="006F2BDB">
        <w:rPr>
          <w:rFonts w:ascii="Times New Roman" w:hAnsi="Times New Roman" w:cs="Times New Roman"/>
        </w:rPr>
        <w:t xml:space="preserve"> września 202</w:t>
      </w:r>
      <w:r w:rsidR="008A4BFA">
        <w:rPr>
          <w:rFonts w:ascii="Times New Roman" w:hAnsi="Times New Roman" w:cs="Times New Roman"/>
        </w:rPr>
        <w:t>5</w:t>
      </w:r>
      <w:r w:rsidRPr="005F2215">
        <w:rPr>
          <w:rFonts w:ascii="Times New Roman" w:hAnsi="Times New Roman" w:cs="Times New Roman"/>
        </w:rPr>
        <w:t xml:space="preserve"> r., zarządzam co następuje</w:t>
      </w:r>
      <w:r w:rsidR="00A4725D" w:rsidRPr="005F2215">
        <w:rPr>
          <w:rFonts w:ascii="Times New Roman" w:hAnsi="Times New Roman" w:cs="Times New Roman"/>
        </w:rPr>
        <w:t>:</w:t>
      </w:r>
    </w:p>
    <w:p w14:paraId="425F9E8B" w14:textId="77777777" w:rsidR="00990FA9" w:rsidRDefault="00990FA9" w:rsidP="00B5243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69521D8D" w14:textId="246F502F" w:rsidR="008F7F9D" w:rsidRDefault="002216DA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216DA">
        <w:rPr>
          <w:rFonts w:ascii="Times New Roman" w:hAnsi="Times New Roman" w:cs="Times New Roman"/>
        </w:rPr>
        <w:t>owoł</w:t>
      </w:r>
      <w:r>
        <w:rPr>
          <w:rFonts w:ascii="Times New Roman" w:hAnsi="Times New Roman" w:cs="Times New Roman"/>
        </w:rPr>
        <w:t>uję</w:t>
      </w:r>
      <w:r w:rsidRPr="002216DA">
        <w:rPr>
          <w:rFonts w:ascii="Times New Roman" w:hAnsi="Times New Roman" w:cs="Times New Roman"/>
        </w:rPr>
        <w:t xml:space="preserve"> </w:t>
      </w:r>
      <w:r w:rsidR="008A2728">
        <w:rPr>
          <w:rFonts w:ascii="Times New Roman" w:hAnsi="Times New Roman" w:cs="Times New Roman"/>
        </w:rPr>
        <w:t>u</w:t>
      </w:r>
      <w:r w:rsidRPr="002216DA">
        <w:rPr>
          <w:rFonts w:ascii="Times New Roman" w:hAnsi="Times New Roman" w:cs="Times New Roman"/>
        </w:rPr>
        <w:t>czelnian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</w:t>
      </w:r>
      <w:r w:rsidR="008A2728">
        <w:rPr>
          <w:rFonts w:ascii="Times New Roman" w:hAnsi="Times New Roman" w:cs="Times New Roman"/>
        </w:rPr>
        <w:t>k</w:t>
      </w:r>
      <w:r w:rsidRPr="002216DA">
        <w:rPr>
          <w:rFonts w:ascii="Times New Roman" w:hAnsi="Times New Roman" w:cs="Times New Roman"/>
        </w:rPr>
        <w:t>omisj</w:t>
      </w:r>
      <w:r>
        <w:rPr>
          <w:rFonts w:ascii="Times New Roman" w:hAnsi="Times New Roman" w:cs="Times New Roman"/>
        </w:rPr>
        <w:t>ę</w:t>
      </w:r>
      <w:r w:rsidRPr="002216DA">
        <w:rPr>
          <w:rFonts w:ascii="Times New Roman" w:hAnsi="Times New Roman" w:cs="Times New Roman"/>
        </w:rPr>
        <w:t xml:space="preserve"> </w:t>
      </w:r>
      <w:r w:rsidR="008A2728">
        <w:rPr>
          <w:rFonts w:ascii="Times New Roman" w:hAnsi="Times New Roman" w:cs="Times New Roman"/>
        </w:rPr>
        <w:t>k</w:t>
      </w:r>
      <w:r w:rsidRPr="002216DA">
        <w:rPr>
          <w:rFonts w:ascii="Times New Roman" w:hAnsi="Times New Roman" w:cs="Times New Roman"/>
        </w:rPr>
        <w:t>walifikacyjn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ds.</w:t>
      </w:r>
      <w:r w:rsidR="00AE1525" w:rsidRPr="00AE1525">
        <w:rPr>
          <w:rFonts w:ascii="Times New Roman" w:hAnsi="Times New Roman" w:cs="Times New Roman"/>
        </w:rPr>
        <w:t xml:space="preserve"> zagranicznych wyjazdów w celach dydaktycznych nauczycieli akademickich Akademii Bialskiej im. Jana Pawła II w ramach programu Erasmus+ </w:t>
      </w:r>
      <w:r w:rsidR="00B57A44">
        <w:rPr>
          <w:rFonts w:ascii="Times New Roman" w:hAnsi="Times New Roman" w:cs="Times New Roman"/>
        </w:rPr>
        <w:br/>
      </w:r>
      <w:r w:rsidR="00AE1525" w:rsidRPr="00AE1525">
        <w:rPr>
          <w:rFonts w:ascii="Times New Roman" w:hAnsi="Times New Roman" w:cs="Times New Roman"/>
        </w:rPr>
        <w:t xml:space="preserve">Akcja 1: Mobilność studentów i pracowników instytucji szkolnictwa wyższego wspierana przez fundusze polityki zewnętrznej (KA171-HED) w ramach umowy finansowej </w:t>
      </w:r>
      <w:r w:rsidR="005718BF" w:rsidRPr="005718BF">
        <w:rPr>
          <w:rFonts w:ascii="Times New Roman" w:hAnsi="Times New Roman" w:cs="Times New Roman"/>
        </w:rPr>
        <w:t>2025-1-PL01-KA171-HED-000344034</w:t>
      </w:r>
      <w:r>
        <w:rPr>
          <w:rFonts w:ascii="Times New Roman" w:hAnsi="Times New Roman" w:cs="Times New Roman"/>
        </w:rPr>
        <w:t>, w następującym składzie:</w:t>
      </w:r>
    </w:p>
    <w:p w14:paraId="0E448903" w14:textId="68D3BE4B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Prorektor ds. międzynarodowych – dr inż. Tomasz Grudniewski </w:t>
      </w:r>
      <w:r w:rsid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</w:t>
      </w:r>
      <w:r w:rsidR="00F621BC" w:rsidRPr="00F621BC">
        <w:rPr>
          <w:rFonts w:ascii="Times New Roman" w:eastAsia="Calibri" w:hAnsi="Times New Roman" w:cs="Times New Roman"/>
        </w:rPr>
        <w:t>p</w:t>
      </w:r>
      <w:r w:rsidRPr="00F621BC">
        <w:rPr>
          <w:rFonts w:ascii="Times New Roman" w:eastAsia="Calibri" w:hAnsi="Times New Roman" w:cs="Times New Roman"/>
        </w:rPr>
        <w:t xml:space="preserve">rzewodniczący </w:t>
      </w:r>
      <w:r w:rsidR="00F621BC" w:rsidRPr="00F621BC">
        <w:rPr>
          <w:rFonts w:ascii="Times New Roman" w:eastAsia="Calibri" w:hAnsi="Times New Roman" w:cs="Times New Roman"/>
        </w:rPr>
        <w:t>k</w:t>
      </w:r>
      <w:r w:rsidRPr="00F621BC">
        <w:rPr>
          <w:rFonts w:ascii="Times New Roman" w:eastAsia="Calibri" w:hAnsi="Times New Roman" w:cs="Times New Roman"/>
        </w:rPr>
        <w:t>omisji</w:t>
      </w:r>
    </w:p>
    <w:p w14:paraId="7648E2F2" w14:textId="77777777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>Koordynator Sekcji Kadr – mgr Ewa Myć</w:t>
      </w:r>
    </w:p>
    <w:p w14:paraId="65375A38" w14:textId="71BB5937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Koordynator SWM i Programu Erasmus+ - mgr Agnieszka Kaliszuk </w:t>
      </w:r>
      <w:r w:rsid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protokolant</w:t>
      </w:r>
    </w:p>
    <w:p w14:paraId="178CFD5F" w14:textId="77B53D2F" w:rsidR="002216DA" w:rsidRPr="00F621BC" w:rsidRDefault="00F621BC" w:rsidP="00F621BC">
      <w:pPr>
        <w:spacing w:after="0" w:line="240" w:lineRule="auto"/>
        <w:ind w:left="-76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br/>
      </w:r>
      <w:r w:rsidR="002216DA" w:rsidRPr="00F621BC">
        <w:rPr>
          <w:rFonts w:ascii="Times New Roman" w:eastAsia="Calibri" w:hAnsi="Times New Roman" w:cs="Times New Roman"/>
        </w:rPr>
        <w:t xml:space="preserve">Członkowie </w:t>
      </w:r>
      <w:r>
        <w:rPr>
          <w:rFonts w:ascii="Times New Roman" w:eastAsia="Calibri" w:hAnsi="Times New Roman" w:cs="Times New Roman"/>
        </w:rPr>
        <w:t>z</w:t>
      </w:r>
      <w:r w:rsidR="002216DA" w:rsidRPr="00F621BC">
        <w:rPr>
          <w:rFonts w:ascii="Times New Roman" w:eastAsia="Calibri" w:hAnsi="Times New Roman" w:cs="Times New Roman"/>
        </w:rPr>
        <w:t xml:space="preserve">espołu ds. współpracy zagranicznej oraz do realizacji kompleksowych przeglądów współpracy z otoczeniem społeczno-gospodarczym w ramach </w:t>
      </w:r>
      <w:r>
        <w:rPr>
          <w:rFonts w:ascii="Times New Roman" w:eastAsia="Calibri" w:hAnsi="Times New Roman" w:cs="Times New Roman"/>
        </w:rPr>
        <w:t>w</w:t>
      </w:r>
      <w:r w:rsidR="002216DA" w:rsidRPr="00F621BC">
        <w:rPr>
          <w:rFonts w:ascii="Times New Roman" w:eastAsia="Calibri" w:hAnsi="Times New Roman" w:cs="Times New Roman"/>
        </w:rPr>
        <w:t>ydziałów:</w:t>
      </w:r>
      <w:r>
        <w:rPr>
          <w:rFonts w:ascii="Times New Roman" w:eastAsia="Calibri" w:hAnsi="Times New Roman" w:cs="Times New Roman"/>
        </w:rPr>
        <w:br/>
      </w:r>
    </w:p>
    <w:p w14:paraId="16E0F5FD" w14:textId="7C0D7F07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Ekonomicznych </w:t>
      </w:r>
      <w:r w:rsid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dr </w:t>
      </w:r>
      <w:r w:rsidR="005718BF" w:rsidRPr="00F621BC">
        <w:rPr>
          <w:rFonts w:ascii="Times New Roman" w:eastAsia="Calibri" w:hAnsi="Times New Roman" w:cs="Times New Roman"/>
        </w:rPr>
        <w:t>Magdalena Zwolińska-Ligaj</w:t>
      </w:r>
    </w:p>
    <w:p w14:paraId="4F49A188" w14:textId="6DABCB3B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Technicznych </w:t>
      </w:r>
      <w:r w:rsid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dr </w:t>
      </w:r>
      <w:r w:rsidR="00F621BC">
        <w:rPr>
          <w:rFonts w:ascii="Times New Roman" w:eastAsia="Calibri" w:hAnsi="Times New Roman" w:cs="Times New Roman"/>
        </w:rPr>
        <w:t xml:space="preserve">inż. </w:t>
      </w:r>
      <w:r w:rsidRPr="00F621BC">
        <w:rPr>
          <w:rFonts w:ascii="Times New Roman" w:eastAsia="Calibri" w:hAnsi="Times New Roman" w:cs="Times New Roman"/>
        </w:rPr>
        <w:t>Wojciech Andrzejuk</w:t>
      </w:r>
    </w:p>
    <w:p w14:paraId="56C6C834" w14:textId="2819849C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Społecznych i Humanistycznych </w:t>
      </w:r>
      <w:r w:rsidR="007059AC" w:rsidRP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</w:t>
      </w:r>
      <w:r w:rsidR="007059AC" w:rsidRPr="00F621BC">
        <w:rPr>
          <w:rFonts w:ascii="Times New Roman" w:eastAsia="Calibri" w:hAnsi="Times New Roman" w:cs="Times New Roman"/>
        </w:rPr>
        <w:t>dr Ewa Fiutka</w:t>
      </w:r>
    </w:p>
    <w:p w14:paraId="22FB5F04" w14:textId="4B97878A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o Zdrowiu </w:t>
      </w:r>
      <w:r w:rsidR="00F621BC">
        <w:rPr>
          <w:rFonts w:ascii="Times New Roman" w:eastAsia="Calibri" w:hAnsi="Times New Roman" w:cs="Times New Roman"/>
        </w:rPr>
        <w:t>–</w:t>
      </w:r>
      <w:r w:rsidR="00F621BC">
        <w:rPr>
          <w:rFonts w:ascii="Times New Roman" w:eastAsia="Calibri" w:hAnsi="Times New Roman" w:cs="Times New Roman"/>
        </w:rPr>
        <w:t xml:space="preserve"> </w:t>
      </w:r>
      <w:r w:rsidRPr="00F621BC">
        <w:rPr>
          <w:rFonts w:ascii="Times New Roman" w:eastAsia="Calibri" w:hAnsi="Times New Roman" w:cs="Times New Roman"/>
        </w:rPr>
        <w:t xml:space="preserve">dr Iwona Gładysz </w:t>
      </w:r>
    </w:p>
    <w:p w14:paraId="2078D40D" w14:textId="562D1544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o Zdrowiu </w:t>
      </w:r>
      <w:r w:rsidR="00F621BC" w:rsidRPr="00F621BC">
        <w:rPr>
          <w:rFonts w:ascii="Times New Roman" w:eastAsia="Calibri" w:hAnsi="Times New Roman" w:cs="Times New Roman"/>
        </w:rPr>
        <w:t>–</w:t>
      </w:r>
      <w:r w:rsidRPr="00F621BC">
        <w:rPr>
          <w:rFonts w:ascii="Times New Roman" w:eastAsia="Calibri" w:hAnsi="Times New Roman" w:cs="Times New Roman"/>
        </w:rPr>
        <w:t xml:space="preserve"> dr Kamil Zaworski </w:t>
      </w:r>
    </w:p>
    <w:p w14:paraId="566BC805" w14:textId="4FBF998F" w:rsidR="002216DA" w:rsidRPr="00F621BC" w:rsidRDefault="002216DA" w:rsidP="00F621BC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F621BC">
        <w:rPr>
          <w:rFonts w:ascii="Times New Roman" w:eastAsia="Calibri" w:hAnsi="Times New Roman" w:cs="Times New Roman"/>
        </w:rPr>
        <w:t xml:space="preserve">Wydział Nauk o Zdrowiu </w:t>
      </w:r>
      <w:r w:rsidR="00F621BC">
        <w:rPr>
          <w:rFonts w:ascii="Times New Roman" w:eastAsia="Calibri" w:hAnsi="Times New Roman" w:cs="Times New Roman"/>
        </w:rPr>
        <w:t>–</w:t>
      </w:r>
      <w:r w:rsidR="00F621BC">
        <w:rPr>
          <w:rFonts w:ascii="Times New Roman" w:eastAsia="Calibri" w:hAnsi="Times New Roman" w:cs="Times New Roman"/>
        </w:rPr>
        <w:t xml:space="preserve"> </w:t>
      </w:r>
      <w:r w:rsidRPr="00F621BC">
        <w:rPr>
          <w:rFonts w:ascii="Times New Roman" w:eastAsia="Calibri" w:hAnsi="Times New Roman" w:cs="Times New Roman"/>
        </w:rPr>
        <w:t xml:space="preserve">mgr Tomasz Mazurek </w:t>
      </w:r>
    </w:p>
    <w:p w14:paraId="7FE544B9" w14:textId="77777777" w:rsidR="002216DA" w:rsidRDefault="002216DA" w:rsidP="00F621BC">
      <w:pPr>
        <w:ind w:left="284"/>
        <w:jc w:val="both"/>
        <w:rPr>
          <w:rFonts w:ascii="Times New Roman" w:hAnsi="Times New Roman" w:cs="Times New Roman"/>
          <w:b/>
        </w:rPr>
      </w:pPr>
    </w:p>
    <w:p w14:paraId="198A7667" w14:textId="77777777" w:rsidR="002216DA" w:rsidRDefault="00B5243A" w:rsidP="002216D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6FED175F" w14:textId="2CEEB1F8" w:rsidR="00D02060" w:rsidRDefault="00D02060" w:rsidP="00D02060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</w:t>
      </w:r>
      <w:r w:rsidR="00F621BC">
        <w:rPr>
          <w:rFonts w:ascii="Times New Roman" w:hAnsi="Times New Roman" w:cs="Times New Roman"/>
        </w:rPr>
        <w:t>k</w:t>
      </w:r>
      <w:r w:rsidRPr="00D02060">
        <w:rPr>
          <w:rFonts w:ascii="Times New Roman" w:hAnsi="Times New Roman" w:cs="Times New Roman"/>
        </w:rPr>
        <w:t>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</w:t>
      </w:r>
      <w:r w:rsidR="00F621BC">
        <w:rPr>
          <w:rFonts w:ascii="Times New Roman" w:hAnsi="Times New Roman" w:cs="Times New Roman"/>
        </w:rPr>
        <w:t>k</w:t>
      </w:r>
      <w:r w:rsidRPr="00D02060">
        <w:rPr>
          <w:rFonts w:ascii="Times New Roman" w:hAnsi="Times New Roman" w:cs="Times New Roman"/>
        </w:rPr>
        <w:t>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="005718BF" w:rsidRPr="005718BF">
        <w:rPr>
          <w:rFonts w:ascii="Times New Roman" w:hAnsi="Times New Roman" w:cs="Times New Roman"/>
        </w:rPr>
        <w:t>2025-1-PL01-KA171-HED-000344034</w:t>
      </w:r>
      <w:r w:rsidR="005718BF"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>tj</w:t>
      </w:r>
      <w:r>
        <w:rPr>
          <w:rFonts w:ascii="Times New Roman" w:hAnsi="Times New Roman" w:cs="Times New Roman"/>
        </w:rPr>
        <w:t>. do 31</w:t>
      </w:r>
      <w:r w:rsidR="00F621BC">
        <w:rPr>
          <w:rFonts w:ascii="Times New Roman" w:hAnsi="Times New Roman" w:cs="Times New Roman"/>
        </w:rPr>
        <w:t xml:space="preserve"> lipca </w:t>
      </w:r>
      <w:r>
        <w:rPr>
          <w:rFonts w:ascii="Times New Roman" w:hAnsi="Times New Roman" w:cs="Times New Roman"/>
        </w:rPr>
        <w:t>202</w:t>
      </w:r>
      <w:r w:rsidR="005718BF">
        <w:rPr>
          <w:rFonts w:ascii="Times New Roman" w:hAnsi="Times New Roman" w:cs="Times New Roman"/>
        </w:rPr>
        <w:t>7</w:t>
      </w:r>
      <w:r w:rsidRPr="002B5FF0">
        <w:rPr>
          <w:rFonts w:ascii="Times New Roman" w:hAnsi="Times New Roman" w:cs="Times New Roman"/>
        </w:rPr>
        <w:t xml:space="preserve"> r</w:t>
      </w:r>
      <w:r w:rsidR="00F621BC">
        <w:rPr>
          <w:rFonts w:ascii="Times New Roman" w:hAnsi="Times New Roman" w:cs="Times New Roman"/>
        </w:rPr>
        <w:t>oku</w:t>
      </w:r>
      <w:r w:rsidRPr="002B5FF0">
        <w:rPr>
          <w:rFonts w:ascii="Times New Roman" w:hAnsi="Times New Roman" w:cs="Times New Roman"/>
        </w:rPr>
        <w:t>.</w:t>
      </w:r>
    </w:p>
    <w:p w14:paraId="75A67C10" w14:textId="77777777" w:rsidR="002216DA" w:rsidRDefault="002216DA" w:rsidP="002216DA">
      <w:pPr>
        <w:rPr>
          <w:rFonts w:ascii="Times New Roman" w:hAnsi="Times New Roman" w:cs="Times New Roman"/>
          <w:b/>
        </w:rPr>
      </w:pPr>
    </w:p>
    <w:p w14:paraId="0EF26907" w14:textId="77777777" w:rsidR="002216DA" w:rsidRDefault="002216DA" w:rsidP="00C4276E">
      <w:pPr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p w14:paraId="04B3E4B9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045A4302" w14:textId="77777777" w:rsidR="00E56DB3" w:rsidRDefault="00E56DB3" w:rsidP="00971041">
      <w:pPr>
        <w:rPr>
          <w:rFonts w:ascii="Times New Roman" w:hAnsi="Times New Roman" w:cs="Times New Roman"/>
        </w:rPr>
      </w:pPr>
    </w:p>
    <w:p w14:paraId="15C9673D" w14:textId="01C6860F" w:rsidR="00971041" w:rsidRPr="000565C1" w:rsidRDefault="000565C1" w:rsidP="000565C1">
      <w:pPr>
        <w:spacing w:after="0"/>
        <w:ind w:left="4956"/>
        <w:jc w:val="center"/>
        <w:rPr>
          <w:rFonts w:ascii="Times New Roman" w:hAnsi="Times New Roman" w:cs="Times New Roman"/>
          <w:b/>
          <w:iCs/>
        </w:rPr>
      </w:pPr>
      <w:r w:rsidRPr="000565C1">
        <w:rPr>
          <w:rFonts w:ascii="Times New Roman" w:hAnsi="Times New Roman" w:cs="Times New Roman"/>
          <w:b/>
          <w:iCs/>
        </w:rPr>
        <w:t>p</w:t>
      </w:r>
      <w:r w:rsidR="00971041" w:rsidRPr="000565C1">
        <w:rPr>
          <w:rFonts w:ascii="Times New Roman" w:hAnsi="Times New Roman" w:cs="Times New Roman"/>
          <w:b/>
          <w:iCs/>
        </w:rPr>
        <w:t>rof. dr hab. J</w:t>
      </w:r>
      <w:r w:rsidR="002E434D" w:rsidRPr="000565C1">
        <w:rPr>
          <w:rFonts w:ascii="Times New Roman" w:hAnsi="Times New Roman" w:cs="Times New Roman"/>
          <w:b/>
          <w:iCs/>
        </w:rPr>
        <w:t>erzy Nitychoruk</w:t>
      </w:r>
    </w:p>
    <w:p w14:paraId="6A8A5BE2" w14:textId="77777777" w:rsidR="000E272D" w:rsidRPr="000565C1" w:rsidRDefault="00971041" w:rsidP="000E272D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0565C1">
        <w:rPr>
          <w:rFonts w:ascii="Times New Roman" w:hAnsi="Times New Roman" w:cs="Times New Roman"/>
          <w:b/>
          <w:iCs/>
        </w:rPr>
        <w:t>Rektor</w:t>
      </w:r>
    </w:p>
    <w:p w14:paraId="58F3ED4D" w14:textId="77777777" w:rsidR="00357CD5" w:rsidRPr="000565C1" w:rsidRDefault="000E272D" w:rsidP="000E272D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0565C1">
        <w:rPr>
          <w:rFonts w:ascii="Times New Roman" w:hAnsi="Times New Roman" w:cs="Times New Roman"/>
          <w:b/>
          <w:iCs/>
        </w:rPr>
        <w:t>Akademii Bialskiej</w:t>
      </w:r>
      <w:r w:rsidR="00960639" w:rsidRPr="000565C1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0565C1" w:rsidSect="00360A9B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D47C3"/>
    <w:multiLevelType w:val="hybridMultilevel"/>
    <w:tmpl w:val="971809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44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04B05"/>
    <w:rsid w:val="000565C1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2370B"/>
    <w:rsid w:val="00357CD5"/>
    <w:rsid w:val="00360A9B"/>
    <w:rsid w:val="00394ED8"/>
    <w:rsid w:val="003A3ECA"/>
    <w:rsid w:val="003B03EF"/>
    <w:rsid w:val="003C32D0"/>
    <w:rsid w:val="003C6E58"/>
    <w:rsid w:val="003D47A7"/>
    <w:rsid w:val="003F46E7"/>
    <w:rsid w:val="003F5908"/>
    <w:rsid w:val="003F7870"/>
    <w:rsid w:val="00497EEF"/>
    <w:rsid w:val="00500EC8"/>
    <w:rsid w:val="00515D34"/>
    <w:rsid w:val="005718BF"/>
    <w:rsid w:val="005742D6"/>
    <w:rsid w:val="005764E4"/>
    <w:rsid w:val="005A7FE0"/>
    <w:rsid w:val="005C4B34"/>
    <w:rsid w:val="005F2215"/>
    <w:rsid w:val="00627FC3"/>
    <w:rsid w:val="00662AAF"/>
    <w:rsid w:val="00694329"/>
    <w:rsid w:val="006D0E4E"/>
    <w:rsid w:val="006D13FC"/>
    <w:rsid w:val="006E1E5A"/>
    <w:rsid w:val="006F2BDB"/>
    <w:rsid w:val="007059AC"/>
    <w:rsid w:val="007F5598"/>
    <w:rsid w:val="00877453"/>
    <w:rsid w:val="008A2728"/>
    <w:rsid w:val="008A4BFA"/>
    <w:rsid w:val="008F7F9D"/>
    <w:rsid w:val="00960639"/>
    <w:rsid w:val="00971041"/>
    <w:rsid w:val="00990FA9"/>
    <w:rsid w:val="009D191D"/>
    <w:rsid w:val="00A4725D"/>
    <w:rsid w:val="00A542A8"/>
    <w:rsid w:val="00A75A51"/>
    <w:rsid w:val="00A76D0A"/>
    <w:rsid w:val="00AB07F7"/>
    <w:rsid w:val="00AB3313"/>
    <w:rsid w:val="00AC2752"/>
    <w:rsid w:val="00AE1525"/>
    <w:rsid w:val="00B04A85"/>
    <w:rsid w:val="00B30131"/>
    <w:rsid w:val="00B5243A"/>
    <w:rsid w:val="00B57A44"/>
    <w:rsid w:val="00B720EE"/>
    <w:rsid w:val="00C16C72"/>
    <w:rsid w:val="00C3220B"/>
    <w:rsid w:val="00C4276E"/>
    <w:rsid w:val="00C47E6A"/>
    <w:rsid w:val="00C60B41"/>
    <w:rsid w:val="00C71156"/>
    <w:rsid w:val="00D02060"/>
    <w:rsid w:val="00D23755"/>
    <w:rsid w:val="00E56DB3"/>
    <w:rsid w:val="00EA4FDD"/>
    <w:rsid w:val="00ED1417"/>
    <w:rsid w:val="00EE2387"/>
    <w:rsid w:val="00F048C9"/>
    <w:rsid w:val="00F621BC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CE1F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62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71</cp:revision>
  <cp:lastPrinted>2022-02-17T12:06:00Z</cp:lastPrinted>
  <dcterms:created xsi:type="dcterms:W3CDTF">2018-04-26T11:24:00Z</dcterms:created>
  <dcterms:modified xsi:type="dcterms:W3CDTF">2025-11-05T12:11:00Z</dcterms:modified>
</cp:coreProperties>
</file>