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51AD145C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D112AF">
        <w:rPr>
          <w:rFonts w:asciiTheme="minorHAnsi" w:hAnsiTheme="minorHAnsi" w:cstheme="minorHAnsi"/>
          <w:szCs w:val="24"/>
        </w:rPr>
        <w:t>28</w:t>
      </w:r>
      <w:r w:rsidR="001134DF">
        <w:rPr>
          <w:rFonts w:asciiTheme="minorHAnsi" w:hAnsiTheme="minorHAnsi" w:cstheme="minorHAnsi"/>
          <w:szCs w:val="24"/>
        </w:rPr>
        <w:t>-0</w:t>
      </w:r>
      <w:r w:rsidR="00D112AF">
        <w:rPr>
          <w:rFonts w:asciiTheme="minorHAnsi" w:hAnsiTheme="minorHAnsi" w:cstheme="minorHAnsi"/>
          <w:szCs w:val="24"/>
        </w:rPr>
        <w:t>8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11D0D4A9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D112AF">
        <w:rPr>
          <w:rFonts w:asciiTheme="minorHAnsi" w:hAnsiTheme="minorHAnsi" w:cstheme="minorHAnsi"/>
          <w:b/>
          <w:bCs/>
          <w:sz w:val="28"/>
          <w:szCs w:val="26"/>
        </w:rPr>
        <w:t>MBM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D112AF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="00522D00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268E08BA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D112AF">
        <w:rPr>
          <w:rFonts w:asciiTheme="minorHAnsi" w:hAnsiTheme="minorHAnsi" w:cstheme="minorHAnsi"/>
          <w:b/>
          <w:iCs/>
          <w:sz w:val="24"/>
          <w:szCs w:val="26"/>
        </w:rPr>
        <w:t>PROFESORA</w:t>
      </w:r>
    </w:p>
    <w:p w14:paraId="38CDCD4E" w14:textId="447BCAA9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</w:t>
      </w:r>
      <w:r w:rsidR="00BD2DAF">
        <w:rPr>
          <w:rFonts w:asciiTheme="minorHAnsi" w:hAnsiTheme="minorHAnsi" w:cstheme="minorHAnsi"/>
          <w:b/>
          <w:iCs/>
          <w:sz w:val="24"/>
          <w:szCs w:val="26"/>
        </w:rPr>
        <w:t>:</w:t>
      </w:r>
      <w:r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D112AF">
        <w:rPr>
          <w:rFonts w:asciiTheme="minorHAnsi" w:hAnsiTheme="minorHAnsi" w:cstheme="minorHAnsi"/>
          <w:b/>
          <w:iCs/>
          <w:sz w:val="24"/>
          <w:szCs w:val="26"/>
        </w:rPr>
        <w:t>nauki inżynieryjno-techniczne</w:t>
      </w:r>
    </w:p>
    <w:p w14:paraId="45F5A681" w14:textId="758C040A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="00BD2DAF">
        <w:rPr>
          <w:rFonts w:asciiTheme="minorHAnsi" w:hAnsiTheme="minorHAnsi" w:cstheme="minorHAnsi"/>
          <w:b/>
          <w:sz w:val="24"/>
          <w:szCs w:val="26"/>
        </w:rPr>
        <w:t>: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5A4B74">
        <w:rPr>
          <w:rFonts w:asciiTheme="minorHAnsi" w:hAnsiTheme="minorHAnsi" w:cstheme="minorHAnsi"/>
          <w:b/>
          <w:sz w:val="24"/>
          <w:szCs w:val="26"/>
        </w:rPr>
        <w:t>inżynieria mechaniczna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bookmarkStart w:id="0" w:name="_Hlk199842599"/>
      <w:bookmarkStart w:id="1" w:name="_Hlk202360083"/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7FD67AE8" w14:textId="6BFD40C0" w:rsidR="00D112AF" w:rsidRDefault="00D112AF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Stopień naukowy doktora habilitowanego w dyscyplinie: inżynieria mechaniczna, inżynieria lądowa, geodezja i transport lub pokrewne.</w:t>
      </w:r>
    </w:p>
    <w:p w14:paraId="2BBF3554" w14:textId="799608DF" w:rsidR="00D112AF" w:rsidRDefault="00D112AF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Znaczące osiągnięcia dydaktyczne i zawodowe.</w:t>
      </w:r>
    </w:p>
    <w:p w14:paraId="10FB5D24" w14:textId="01316348" w:rsidR="00D112AF" w:rsidRDefault="00D112AF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Gotowość do uczestniczenia w pracach ma rzecz organizacji prac badawczych i dydaktyki.</w:t>
      </w:r>
    </w:p>
    <w:p w14:paraId="32BFF506" w14:textId="250D0B03" w:rsidR="00D112AF" w:rsidRDefault="00D112AF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Znajomość zagadnień w zakresie mechaniki, automatyki, elektrotechniki techniki motoryzacyjnej.</w:t>
      </w:r>
    </w:p>
    <w:p w14:paraId="50123B89" w14:textId="7AE09E09" w:rsidR="00D112AF" w:rsidRDefault="00D112AF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Bardzo dobra znajomość języka polskiego w mowie i piśmie.</w:t>
      </w:r>
    </w:p>
    <w:p w14:paraId="41E392D3" w14:textId="29A7CB55" w:rsidR="00D112AF" w:rsidRDefault="00D112AF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Znajomość języka angielskiego potwierdzona stosownym certyfikatem lub doświadczeniem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  <w:t>w prowadzeniu zajęć na uczelniach zagranicznych lub stosownymi publikacjami o zasięgu międzynarodowym.</w:t>
      </w:r>
    </w:p>
    <w:p w14:paraId="44F74355" w14:textId="6679B223" w:rsidR="00D112AF" w:rsidRDefault="00D112AF" w:rsidP="00543DA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Gotowość do prowadzenia zajęć w siedzibie uczelni w formie stacjonarnej i niestacjonarnej.</w:t>
      </w:r>
    </w:p>
    <w:p w14:paraId="36D2FE0F" w14:textId="35B30EF7" w:rsidR="00D112AF" w:rsidRPr="00D112AF" w:rsidRDefault="00D112AF" w:rsidP="00D112A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Gotowość do zatrudnienia w Akademii Bialskiej im. Jana Pawła II jako podstawowym miejscu pracy.</w:t>
      </w:r>
    </w:p>
    <w:p w14:paraId="309C8EB6" w14:textId="77777777" w:rsidR="00543DA5" w:rsidRPr="00D112AF" w:rsidRDefault="00543DA5" w:rsidP="00D112AF">
      <w:pPr>
        <w:suppressAutoHyphens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bookmarkEnd w:id="0"/>
    <w:p w14:paraId="7EA848E4" w14:textId="2ACBA6FE" w:rsidR="00365340" w:rsidRPr="00CE3AE1" w:rsidRDefault="00365340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67265EB9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</w:t>
      </w:r>
      <w:r w:rsidR="00D112AF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umiejętności</w:t>
      </w:r>
    </w:p>
    <w:p w14:paraId="3B614272" w14:textId="29A9341D" w:rsidR="004A7FEE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01EE523F" w14:textId="79E0294F" w:rsidR="00D112AF" w:rsidRPr="00D112AF" w:rsidRDefault="00D112AF" w:rsidP="00D112AF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70553FF8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dn. 20 lipca 2018 r. Prawo </w:t>
      </w:r>
      <w:r w:rsidR="0083210E"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69F32193" w14:textId="1C3DD574" w:rsidR="00D223E9" w:rsidRDefault="00D223E9" w:rsidP="00A46420">
      <w:pPr>
        <w:suppressAutoHyphens/>
        <w:spacing w:line="276" w:lineRule="auto"/>
        <w:ind w:left="349"/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bookmarkEnd w:id="1"/>
    <w:p w14:paraId="1EA0CB90" w14:textId="77777777" w:rsidR="00543DA5" w:rsidRPr="00A46420" w:rsidRDefault="00543DA5" w:rsidP="00A46420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</w:p>
    <w:p w14:paraId="6C31A45C" w14:textId="5E99BC15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bookmarkStart w:id="2" w:name="_Hlk202360098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</w:t>
      </w:r>
      <w:r w:rsidR="00D112A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MBM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="00D112A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D112A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MBM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="00D112A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 terminie  do </w:t>
      </w:r>
      <w:r w:rsidR="008F6F5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</w:t>
      </w:r>
      <w:r w:rsidR="00425FE5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.0</w:t>
      </w:r>
      <w:r w:rsidR="00D112AF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9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.2025 r.</w:t>
      </w:r>
    </w:p>
    <w:p w14:paraId="5DE0CA83" w14:textId="63475391" w:rsidR="00D223E9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Konkurs zostanie rozstrzygnięty w miesiącu</w:t>
      </w:r>
      <w:r w:rsidR="00D112AF">
        <w:rPr>
          <w:rFonts w:asciiTheme="minorHAnsi" w:eastAsia="Calibri" w:hAnsiTheme="minorHAnsi" w:cstheme="minorHAnsi"/>
          <w:sz w:val="20"/>
          <w:szCs w:val="20"/>
          <w:lang w:eastAsia="zh-CN"/>
        </w:rPr>
        <w:t>: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</w:t>
      </w:r>
      <w:r w:rsidR="00543DA5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wrzesień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 roku.</w:t>
      </w:r>
    </w:p>
    <w:bookmarkEnd w:id="2"/>
    <w:p w14:paraId="36A31098" w14:textId="77777777" w:rsidR="00543DA5" w:rsidRPr="00846C81" w:rsidRDefault="00543DA5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</w:p>
    <w:p w14:paraId="13C5EBD1" w14:textId="2D389FBF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 xml:space="preserve">Akademia Bialska im. Jana Pawła II  zastrzega sobie prawo zamknięcia konkursu bez wyłonienia kandydata. Skontaktujemy się jedynie  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o pracę zostaną zniszczone. Wyniki konkursu zostaną podane do wiadomości publicznej zgodnie z art. 119  ust.3 ustawy z dn. 20 lipca 2018 r. Prawo o szkolnictwie wyższym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24989E77" w14:textId="77777777" w:rsidR="00D112AF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</w:p>
    <w:p w14:paraId="3865B746" w14:textId="27564A7E" w:rsidR="00A9297E" w:rsidRDefault="00D112AF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46CD6"/>
    <w:multiLevelType w:val="hybridMultilevel"/>
    <w:tmpl w:val="30E2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A25178"/>
    <w:multiLevelType w:val="hybridMultilevel"/>
    <w:tmpl w:val="8326F2D4"/>
    <w:lvl w:ilvl="0" w:tplc="9F4EE72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6"/>
  </w:num>
  <w:num w:numId="2" w16cid:durableId="422728751">
    <w:abstractNumId w:val="1"/>
  </w:num>
  <w:num w:numId="3" w16cid:durableId="163127294">
    <w:abstractNumId w:val="7"/>
  </w:num>
  <w:num w:numId="4" w16cid:durableId="540826774">
    <w:abstractNumId w:val="0"/>
  </w:num>
  <w:num w:numId="5" w16cid:durableId="2100367856">
    <w:abstractNumId w:val="3"/>
  </w:num>
  <w:num w:numId="6" w16cid:durableId="7929385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4758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48955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6544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45847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66F92"/>
    <w:rsid w:val="001772ED"/>
    <w:rsid w:val="00193B4F"/>
    <w:rsid w:val="00226686"/>
    <w:rsid w:val="00283631"/>
    <w:rsid w:val="00286C9F"/>
    <w:rsid w:val="0029576F"/>
    <w:rsid w:val="002F6CFC"/>
    <w:rsid w:val="00365340"/>
    <w:rsid w:val="003F0B16"/>
    <w:rsid w:val="004177F8"/>
    <w:rsid w:val="00425FE5"/>
    <w:rsid w:val="004873AC"/>
    <w:rsid w:val="004A711D"/>
    <w:rsid w:val="004A7FEE"/>
    <w:rsid w:val="004F2E9B"/>
    <w:rsid w:val="004F7C86"/>
    <w:rsid w:val="0050705B"/>
    <w:rsid w:val="00522D00"/>
    <w:rsid w:val="00537520"/>
    <w:rsid w:val="00543DA5"/>
    <w:rsid w:val="005A4B74"/>
    <w:rsid w:val="005C44F3"/>
    <w:rsid w:val="0061688C"/>
    <w:rsid w:val="00661ED9"/>
    <w:rsid w:val="006A282D"/>
    <w:rsid w:val="006C04DF"/>
    <w:rsid w:val="006D6BA0"/>
    <w:rsid w:val="006E7AED"/>
    <w:rsid w:val="007933AD"/>
    <w:rsid w:val="007A0F96"/>
    <w:rsid w:val="007A5FC1"/>
    <w:rsid w:val="007C1330"/>
    <w:rsid w:val="007C2DB8"/>
    <w:rsid w:val="007D17E7"/>
    <w:rsid w:val="0083210E"/>
    <w:rsid w:val="00836D96"/>
    <w:rsid w:val="00846C81"/>
    <w:rsid w:val="008547D0"/>
    <w:rsid w:val="008562A1"/>
    <w:rsid w:val="008E4601"/>
    <w:rsid w:val="008F6F5F"/>
    <w:rsid w:val="00947D82"/>
    <w:rsid w:val="00971A32"/>
    <w:rsid w:val="009952C5"/>
    <w:rsid w:val="00A011D9"/>
    <w:rsid w:val="00A42D20"/>
    <w:rsid w:val="00A46420"/>
    <w:rsid w:val="00A7522A"/>
    <w:rsid w:val="00A91562"/>
    <w:rsid w:val="00A9297E"/>
    <w:rsid w:val="00B102B7"/>
    <w:rsid w:val="00B26ECC"/>
    <w:rsid w:val="00B31F9A"/>
    <w:rsid w:val="00BA457E"/>
    <w:rsid w:val="00BD2DAF"/>
    <w:rsid w:val="00CE3AE1"/>
    <w:rsid w:val="00D112AF"/>
    <w:rsid w:val="00D12C51"/>
    <w:rsid w:val="00D223E9"/>
    <w:rsid w:val="00D62966"/>
    <w:rsid w:val="00DF651E"/>
    <w:rsid w:val="00E60C53"/>
    <w:rsid w:val="00EA71CB"/>
    <w:rsid w:val="00F2354D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A464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30</cp:revision>
  <cp:lastPrinted>2025-08-28T07:57:00Z</cp:lastPrinted>
  <dcterms:created xsi:type="dcterms:W3CDTF">2024-05-08T10:34:00Z</dcterms:created>
  <dcterms:modified xsi:type="dcterms:W3CDTF">2025-08-28T07:58:00Z</dcterms:modified>
</cp:coreProperties>
</file>