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6C2D0" w14:textId="30C87AFD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bCs/>
          <w:spacing w:val="-1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ądzenie nr</w:t>
      </w:r>
      <w:r w:rsidR="00F5081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 69</w:t>
      </w:r>
      <w:r w:rsidR="00213D73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/</w:t>
      </w:r>
      <w:r w:rsidR="000A76A1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2025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  </w:t>
      </w:r>
    </w:p>
    <w:p w14:paraId="68FC7223" w14:textId="77777777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</w:p>
    <w:p w14:paraId="37B39AFB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Rektora 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br/>
        <w:t>Akademii Bialskiej im. Jana Pawła II</w:t>
      </w:r>
    </w:p>
    <w:p w14:paraId="004D691A" w14:textId="555A2E43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z dnia </w:t>
      </w:r>
      <w:r w:rsidR="00F5081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21</w:t>
      </w:r>
      <w:r w:rsidR="0062473C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 </w:t>
      </w:r>
      <w:r w:rsidR="00213D73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lipca 2025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 roku</w:t>
      </w:r>
    </w:p>
    <w:p w14:paraId="34C5BCB9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</w:p>
    <w:p w14:paraId="58DF86F0" w14:textId="212330E4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w sprawie:</w:t>
      </w:r>
      <w:r w:rsidRPr="00654C0E">
        <w:rPr>
          <w:rFonts w:ascii="Times New Roman" w:eastAsiaTheme="minorEastAsia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F5081E">
        <w:rPr>
          <w:rFonts w:ascii="Times New Roman" w:eastAsiaTheme="minorEastAsia" w:hAnsi="Times New Roman" w:cs="Times New Roman"/>
          <w:b/>
          <w:bCs/>
          <w:kern w:val="0"/>
          <w:lang w:eastAsia="pl-PL"/>
          <w14:ligatures w14:val="none"/>
        </w:rPr>
        <w:t>zmiany składu</w:t>
      </w: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zespołu do spraw </w:t>
      </w:r>
      <w:r w:rsidR="004C55B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realizacji </w:t>
      </w:r>
      <w:r w:rsidR="00DD089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budowy</w:t>
      </w:r>
      <w:r w:rsidR="00213D7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20E5DA7B" w14:textId="4B1943A8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Domu Studenta nr 3 </w:t>
      </w:r>
      <w:r w:rsidR="004676C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</w: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Akademii Bialskiej im. Jana Pawła II</w:t>
      </w:r>
    </w:p>
    <w:p w14:paraId="2CFB574F" w14:textId="77777777" w:rsidR="00654C0E" w:rsidRPr="00654C0E" w:rsidRDefault="00654C0E" w:rsidP="00654C0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00DBD3" w14:textId="234571BA" w:rsidR="00AE2BF6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23 ust. 1, ustawy z dnia 20 lipca 2018 r. Prawo o szkolnictwie wyższym 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i</w:t>
      </w:r>
      <w:r w:rsidR="00AE2BF6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 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nauce</w:t>
      </w:r>
      <w:r w:rsidR="00BF0E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(Dz. U z 2024 r. 1571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późn.zm.), zarządzam, co następuje:</w:t>
      </w:r>
    </w:p>
    <w:p w14:paraId="41513523" w14:textId="5AFDE77F" w:rsidR="00654C0E" w:rsidRPr="00654C0E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704579" w14:textId="77777777" w:rsidR="00654C0E" w:rsidRPr="00654C0E" w:rsidRDefault="00654C0E" w:rsidP="00654C0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652610EA" w14:textId="5E176BF9" w:rsidR="00654C0E" w:rsidRPr="00654C0E" w:rsidRDefault="001F0881" w:rsidP="00654C0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Niniejszym zmieniam skład </w:t>
      </w:r>
      <w:r w:rsidR="006D5262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zespołu</w:t>
      </w:r>
      <w:r w:rsidR="00DD089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do spraw</w:t>
      </w:r>
      <w:r w:rsidR="004C55B2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realizacji</w:t>
      </w:r>
      <w:r w:rsidR="00DD089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budowy</w:t>
      </w: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Domu Studenta nr 3Akademii Bialskiej im. Jana Pawła II</w:t>
      </w:r>
      <w:r w:rsidR="00213D73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powołany zarządzeniem nr 60/2025 z dnia 4 lipca 2025 roku, </w:t>
      </w:r>
      <w:r w:rsidR="00F5081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br/>
      </w: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na następujący skład osobowy</w:t>
      </w:r>
      <w:r w:rsidR="00654C0E"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:</w:t>
      </w:r>
    </w:p>
    <w:p w14:paraId="0063D8AC" w14:textId="2BE3F9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Chodziński Adam – przewodniczący komisji</w:t>
      </w:r>
    </w:p>
    <w:p w14:paraId="117BF509" w14:textId="63E6E4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Niewińska Justyna – z-ca przewodniczącego komisji</w:t>
      </w:r>
    </w:p>
    <w:p w14:paraId="5B7416BD" w14:textId="10AB89D6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Baj-Korpak Joanna </w:t>
      </w:r>
    </w:p>
    <w:p w14:paraId="3D407319" w14:textId="06538265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dr Celiński Mariusz</w:t>
      </w:r>
    </w:p>
    <w:p w14:paraId="0F9928E9" w14:textId="3562D722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Grzegorzewska Larysa </w:t>
      </w:r>
    </w:p>
    <w:p w14:paraId="0A5B0245" w14:textId="22181248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mgr Łaska Bożena </w:t>
      </w:r>
    </w:p>
    <w:p w14:paraId="6072CBA9" w14:textId="7B5EADEE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Stefanowicz Marcin </w:t>
      </w:r>
    </w:p>
    <w:p w14:paraId="00DF5119" w14:textId="487D97EB" w:rsidR="00506C3B" w:rsidRDefault="00654C0E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Woromiej Mateusz </w:t>
      </w:r>
    </w:p>
    <w:p w14:paraId="43FAF727" w14:textId="3D3B0FB8" w:rsidR="0060467C" w:rsidRDefault="0060467C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mgr </w:t>
      </w:r>
      <w:r w:rsidR="001F088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Olczuk Rafał </w:t>
      </w:r>
      <w:r w:rsidR="00D04486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–</w:t>
      </w:r>
      <w:r w:rsidR="001F088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="00D04486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zakres zamówień publicznych </w:t>
      </w:r>
    </w:p>
    <w:p w14:paraId="2EFBEDE2" w14:textId="76ED1DD3" w:rsidR="00654C0E" w:rsidRDefault="00506C3B" w:rsidP="00213D7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Kwaśniewski Andrzej</w:t>
      </w:r>
    </w:p>
    <w:p w14:paraId="019E2D1B" w14:textId="77777777" w:rsidR="001F0881" w:rsidRPr="001F0881" w:rsidRDefault="001F0881" w:rsidP="003E5663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ind w:left="360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2F77C2EA" w14:textId="0E970ED3" w:rsidR="00654C0E" w:rsidRPr="001F0881" w:rsidRDefault="000A76A1" w:rsidP="00654C0E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1F088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7792743B" w14:textId="56F7B5CF" w:rsidR="001F0881" w:rsidRPr="001F0881" w:rsidRDefault="001F0881" w:rsidP="001F0881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F088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Traci moc zarządzenie nr 60/2025 z dnia 4 lipca 2025 roku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DC26DB5" w14:textId="77777777" w:rsidR="001F0881" w:rsidRDefault="001F0881" w:rsidP="001F0881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D0434F2" w14:textId="606715F6" w:rsidR="001F0881" w:rsidRPr="001F0881" w:rsidRDefault="001F0881" w:rsidP="001F0881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1E1C8A0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ądzenie wchodzi w życie z dniem podpisania.</w:t>
      </w:r>
    </w:p>
    <w:p w14:paraId="6BECEF69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B5989" w:rsidRPr="008C1EF5" w14:paraId="76AF5032" w14:textId="77777777" w:rsidTr="00A23915">
        <w:tc>
          <w:tcPr>
            <w:tcW w:w="4531" w:type="dxa"/>
          </w:tcPr>
          <w:p w14:paraId="6322B84A" w14:textId="77777777" w:rsidR="00AB5989" w:rsidRPr="008C1EF5" w:rsidRDefault="00AB5989" w:rsidP="00A239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2839CA3" w14:textId="15B3ABE3" w:rsidR="00AB5989" w:rsidRPr="004676CE" w:rsidRDefault="00AB5989" w:rsidP="004676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4E1CE052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44D69217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70428B1B" w14:textId="77777777" w:rsidR="00CB29EC" w:rsidRDefault="00CB29EC"/>
    <w:sectPr w:rsidR="00CB2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54EC"/>
    <w:multiLevelType w:val="hybridMultilevel"/>
    <w:tmpl w:val="3C76F1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616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0E"/>
    <w:rsid w:val="000A76A1"/>
    <w:rsid w:val="00127F54"/>
    <w:rsid w:val="001457AB"/>
    <w:rsid w:val="001F0881"/>
    <w:rsid w:val="00213D73"/>
    <w:rsid w:val="00324A05"/>
    <w:rsid w:val="00395981"/>
    <w:rsid w:val="003E2FB4"/>
    <w:rsid w:val="003E5663"/>
    <w:rsid w:val="004676CE"/>
    <w:rsid w:val="004C55B2"/>
    <w:rsid w:val="00506C3B"/>
    <w:rsid w:val="005F3C19"/>
    <w:rsid w:val="006034CF"/>
    <w:rsid w:val="0060467C"/>
    <w:rsid w:val="0062473C"/>
    <w:rsid w:val="00654C0E"/>
    <w:rsid w:val="00655960"/>
    <w:rsid w:val="00675F6F"/>
    <w:rsid w:val="006D5262"/>
    <w:rsid w:val="00704CF3"/>
    <w:rsid w:val="00770F69"/>
    <w:rsid w:val="00AB5989"/>
    <w:rsid w:val="00AE2BF6"/>
    <w:rsid w:val="00BF0EED"/>
    <w:rsid w:val="00CB29EC"/>
    <w:rsid w:val="00D04486"/>
    <w:rsid w:val="00DD0897"/>
    <w:rsid w:val="00EB218C"/>
    <w:rsid w:val="00EF24FD"/>
    <w:rsid w:val="00F5081E"/>
    <w:rsid w:val="00FE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B136F"/>
  <w15:chartTrackingRefBased/>
  <w15:docId w15:val="{422B7DD7-9D07-4D6C-B8BF-C7235DA9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4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4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4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4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4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4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4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4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4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4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4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4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4C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4C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4C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4C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4C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4C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4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4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4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4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4C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4C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4C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4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4C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4C0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598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5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6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9</cp:revision>
  <cp:lastPrinted>2025-07-17T08:54:00Z</cp:lastPrinted>
  <dcterms:created xsi:type="dcterms:W3CDTF">2025-07-17T07:58:00Z</dcterms:created>
  <dcterms:modified xsi:type="dcterms:W3CDTF">2025-07-18T11:55:00Z</dcterms:modified>
</cp:coreProperties>
</file>