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2C734" w14:textId="77777777" w:rsidR="00812FD3" w:rsidRPr="008451E8" w:rsidRDefault="002A34D7">
      <w:pPr>
        <w:spacing w:after="306"/>
        <w:ind w:right="260"/>
        <w:jc w:val="center"/>
        <w:rPr>
          <w:rFonts w:ascii="Times New Roman" w:hAnsi="Times New Roman" w:cs="Times New Roman"/>
          <w:sz w:val="24"/>
        </w:rPr>
      </w:pPr>
      <w:r w:rsidRPr="008451E8">
        <w:rPr>
          <w:rFonts w:ascii="Times New Roman" w:hAnsi="Times New Roman" w:cs="Times New Roman"/>
          <w:b/>
          <w:sz w:val="24"/>
        </w:rPr>
        <w:t xml:space="preserve">EFEKTY UCZENIA SIĘ </w:t>
      </w:r>
    </w:p>
    <w:p w14:paraId="44BB2C95" w14:textId="77777777" w:rsidR="008451E8" w:rsidRDefault="002A34D7" w:rsidP="008451E8">
      <w:pPr>
        <w:spacing w:after="208" w:line="275" w:lineRule="auto"/>
        <w:ind w:left="2828" w:hanging="2314"/>
        <w:jc w:val="center"/>
        <w:rPr>
          <w:rFonts w:ascii="Times New Roman" w:eastAsia="Times New Roman" w:hAnsi="Times New Roman" w:cs="Times New Roman"/>
          <w:b/>
          <w:i/>
          <w:iCs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ZAKŁADANE DLA KIERUNKU </w:t>
      </w:r>
      <w:r w:rsidRPr="00B76FF4">
        <w:rPr>
          <w:rFonts w:ascii="Times New Roman" w:eastAsia="Times New Roman" w:hAnsi="Times New Roman" w:cs="Times New Roman"/>
          <w:b/>
          <w:i/>
          <w:iCs/>
          <w:sz w:val="24"/>
        </w:rPr>
        <w:t>ZARZĄDZANIE</w:t>
      </w:r>
    </w:p>
    <w:p w14:paraId="5D10F559" w14:textId="114277FA" w:rsidR="00812FD3" w:rsidRDefault="002A34D7" w:rsidP="008451E8">
      <w:pPr>
        <w:spacing w:after="208" w:line="275" w:lineRule="auto"/>
        <w:ind w:left="2828" w:hanging="231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STUDIA PIERWSZEGO STOPNIA, PROFIL PRAKTYCZNY</w:t>
      </w:r>
    </w:p>
    <w:p w14:paraId="6EA140E7" w14:textId="27C5E8DC" w:rsidR="00812FD3" w:rsidRDefault="002A34D7">
      <w:pPr>
        <w:spacing w:after="0"/>
        <w:ind w:right="261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dla naboru 2025/2026 </w:t>
      </w:r>
    </w:p>
    <w:p w14:paraId="100197BC" w14:textId="77777777" w:rsidR="00672675" w:rsidRDefault="00672675">
      <w:pPr>
        <w:spacing w:after="0"/>
        <w:ind w:right="261"/>
        <w:jc w:val="center"/>
      </w:pPr>
    </w:p>
    <w:tbl>
      <w:tblPr>
        <w:tblStyle w:val="TableGrid"/>
        <w:tblW w:w="9290" w:type="dxa"/>
        <w:tblInd w:w="10" w:type="dxa"/>
        <w:tblCellMar>
          <w:top w:w="17" w:type="dxa"/>
          <w:left w:w="108" w:type="dxa"/>
          <w:right w:w="10" w:type="dxa"/>
        </w:tblCellMar>
        <w:tblLook w:val="04A0" w:firstRow="1" w:lastRow="0" w:firstColumn="1" w:lastColumn="0" w:noHBand="0" w:noVBand="1"/>
      </w:tblPr>
      <w:tblGrid>
        <w:gridCol w:w="1379"/>
        <w:gridCol w:w="5213"/>
        <w:gridCol w:w="1411"/>
        <w:gridCol w:w="1287"/>
      </w:tblGrid>
      <w:tr w:rsidR="00812FD3" w14:paraId="35488176" w14:textId="77777777">
        <w:trPr>
          <w:trHeight w:val="804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43DB80" w14:textId="77777777" w:rsidR="00812FD3" w:rsidRDefault="002A34D7">
            <w:pPr>
              <w:ind w:left="970" w:right="106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Tabela odniesień</w:t>
            </w:r>
            <w:r>
              <w:rPr>
                <w:rFonts w:ascii="Times New Roman" w:eastAsia="Times New Roman" w:hAnsi="Times New Roman" w:cs="Times New Roman"/>
              </w:rPr>
              <w:t xml:space="preserve">  efektów kierunkowych do charakterystyk 6 poziomu Polskiej Ramy Kwalifikacji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6B6852A3" w14:textId="77777777">
        <w:trPr>
          <w:trHeight w:val="816"/>
        </w:trPr>
        <w:tc>
          <w:tcPr>
            <w:tcW w:w="13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9B5C0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Symbol </w:t>
            </w:r>
          </w:p>
          <w:p w14:paraId="1826D31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efektu kierunkowego </w:t>
            </w:r>
          </w:p>
        </w:tc>
        <w:tc>
          <w:tcPr>
            <w:tcW w:w="52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F146B" w14:textId="77777777" w:rsidR="00273DD8" w:rsidRDefault="002A34D7">
            <w:pPr>
              <w:ind w:left="1765" w:right="1770"/>
              <w:jc w:val="center"/>
              <w:rPr>
                <w:rFonts w:ascii="Times New Roman" w:eastAsia="Times New Roman" w:hAnsi="Times New Roman" w:cs="Times New Roman"/>
                <w:b/>
                <w:sz w:val="19"/>
              </w:rPr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Kierunkowe </w:t>
            </w:r>
          </w:p>
          <w:p w14:paraId="247DAD18" w14:textId="7501C27C" w:rsidR="00812FD3" w:rsidRDefault="002A34D7">
            <w:pPr>
              <w:ind w:left="1765" w:right="17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efekty uczenia się </w:t>
            </w:r>
          </w:p>
        </w:tc>
        <w:tc>
          <w:tcPr>
            <w:tcW w:w="26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635FB" w14:textId="77777777" w:rsidR="00812FD3" w:rsidRDefault="002A34D7">
            <w:pPr>
              <w:spacing w:line="239" w:lineRule="auto"/>
              <w:ind w:left="7"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Odniesienie do charakterystyk 6 poziomu </w:t>
            </w:r>
          </w:p>
          <w:p w14:paraId="6031A3DE" w14:textId="77777777" w:rsidR="00812FD3" w:rsidRDefault="002A34D7">
            <w:pPr>
              <w:ind w:right="9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9"/>
              </w:rPr>
              <w:t xml:space="preserve">Polskiej Ramy Kwalifikacji </w:t>
            </w:r>
          </w:p>
        </w:tc>
      </w:tr>
      <w:tr w:rsidR="00812FD3" w14:paraId="3F2FABBE" w14:textId="77777777">
        <w:trPr>
          <w:trHeight w:val="155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73300" w14:textId="77777777" w:rsidR="00812FD3" w:rsidRDefault="00812FD3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C3D2D" w14:textId="77777777" w:rsidR="00812FD3" w:rsidRDefault="00812FD3"/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3A756" w14:textId="77777777" w:rsidR="00812FD3" w:rsidRDefault="002A34D7">
            <w:pPr>
              <w:spacing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Symbol uniwersalnych </w:t>
            </w:r>
          </w:p>
          <w:p w14:paraId="75276CB9" w14:textId="77777777" w:rsidR="00812FD3" w:rsidRDefault="002A34D7">
            <w:pPr>
              <w:ind w:left="43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charakterystyk </w:t>
            </w:r>
          </w:p>
          <w:p w14:paraId="0482F749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poziomów w </w:t>
            </w:r>
          </w:p>
          <w:p w14:paraId="2F556B96" w14:textId="7EE1217B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PRK - pierwszego stopnia 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1894" w14:textId="078AC650" w:rsidR="00812FD3" w:rsidRDefault="002A34D7">
            <w:pPr>
              <w:spacing w:line="239" w:lineRule="auto"/>
              <w:ind w:right="50" w:firstLine="2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Symbol </w:t>
            </w:r>
            <w:r w:rsidR="00B76FF4">
              <w:rPr>
                <w:rFonts w:ascii="Times New Roman" w:eastAsia="Times New Roman" w:hAnsi="Times New Roman" w:cs="Times New Roman"/>
                <w:sz w:val="19"/>
              </w:rPr>
              <w:t>charakterystyk</w:t>
            </w:r>
            <w:r>
              <w:rPr>
                <w:rFonts w:ascii="Times New Roman" w:eastAsia="Times New Roman" w:hAnsi="Times New Roman" w:cs="Times New Roman"/>
                <w:sz w:val="19"/>
              </w:rPr>
              <w:t xml:space="preserve">  drugiego </w:t>
            </w:r>
          </w:p>
          <w:p w14:paraId="4074E3B8" w14:textId="71E68EA7" w:rsidR="00812FD3" w:rsidRDefault="002A34D7">
            <w:pPr>
              <w:spacing w:after="9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stopnia PRK  </w:t>
            </w:r>
          </w:p>
          <w:p w14:paraId="5F50F0B8" w14:textId="77777777" w:rsidR="00812FD3" w:rsidRDefault="002A34D7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</w:tc>
      </w:tr>
      <w:tr w:rsidR="00812FD3" w14:paraId="67E6BBCF" w14:textId="77777777">
        <w:trPr>
          <w:trHeight w:val="710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C7D41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7FBDE94C" w14:textId="77777777" w:rsidR="00812FD3" w:rsidRDefault="002A34D7">
            <w:pPr>
              <w:ind w:right="9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WIEDZA </w:t>
            </w:r>
          </w:p>
          <w:p w14:paraId="33ABFBC6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732A4C54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FEF1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K_W01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3CE45" w14:textId="77777777" w:rsidR="00812FD3" w:rsidRDefault="002A34D7">
            <w:pPr>
              <w:ind w:right="102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wiedzę o charakterze nauk o zarządzaniu, ich miejscu w obszarze nauk społecznych i relacjach do innych, wybranych nauk z dziedzin nauk ekonomicznych, prawnych i społecznych.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D1E83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83B5E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D06CFDD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F21C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K_W02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FEBD2" w14:textId="77777777" w:rsidR="00812FD3" w:rsidRDefault="002A34D7">
            <w:pPr>
              <w:ind w:right="9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poglądach naukowych w ramach nauk o zarządzaniu i nauk pokrewnych. Ma zaawansowaną wiedzę o ewolucji poglądów oraz zna terminologię nauk o zarządzaniu.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69BED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89542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7E22EDB9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49BD0C3" w14:textId="77777777">
        <w:trPr>
          <w:trHeight w:val="848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11C4A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K_W03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715E8" w14:textId="77777777" w:rsidR="00812FD3" w:rsidRDefault="002A34D7">
            <w:pPr>
              <w:ind w:right="9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różnorodnych instytucjach społecznych, w tym przede wszystkim instytucjach ekonomicznych – zna pojęcia, funkcje, rodzaje i strukturę instytucji ekonomicznych, potrafi scharakteryzować ich rolę w gospodarce.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022A7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E0B15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E02D406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4A22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K_W04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D9FC9" w14:textId="77777777" w:rsidR="00812FD3" w:rsidRDefault="002A34D7">
            <w:pPr>
              <w:ind w:right="9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istocie i mechanizmach funkcjonowania organizacji – zasadach, prawidłowościach i instrumentach zarządzania.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7D854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30772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18D1A710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F98C7D7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CC16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K_W05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42A03" w14:textId="77777777" w:rsidR="00812FD3" w:rsidRDefault="002A34D7">
            <w:pPr>
              <w:ind w:right="101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relacjach między podmiotami gospodarczymi a innymi instytucjami społecznymi tworzącymi ich otoczenie w skali regionalnej, krajowej i międzynarodowej.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CABA1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100C0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6646A79B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A4F2455" w14:textId="77777777">
        <w:trPr>
          <w:trHeight w:val="1056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7577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K_W06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3AB06" w14:textId="77777777" w:rsidR="00812FD3" w:rsidRDefault="002A34D7">
            <w:pPr>
              <w:ind w:right="9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gospodarce, jej strukturze i zmianach - zna pojęcia, elementy struktury oraz relacje między elementami, identyfikuje wpływ instytucji społecznych i innych czynników na jej zmiany w skali krajowej i międzynarodowej. Charakteryzuje przyczyny, przebieg i konsekwencje tych zmian.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4FEDD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23D8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B9DBEA6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1A4DF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K_W07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EF09A" w14:textId="77777777" w:rsidR="00812FD3" w:rsidRDefault="002A34D7">
            <w:pPr>
              <w:ind w:right="10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więziach społecznych w instytucjach i organizacjach - ich uwarunkowaniach, prawidłowościach i znaczeniu ich kształtowania dla funkcjonowania i rozwoju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12BDE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CE161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5B8F1822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AACB9B3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7A82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K_W08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B467F" w14:textId="77777777" w:rsidR="00812FD3" w:rsidRDefault="002A34D7">
            <w:pPr>
              <w:ind w:right="10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o człowieku jako o podmiocie konstytuującym  organizacje gospodarcze i zasady ich funkcjonowania oraz funkcjonującym w ich strukturach.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C5DEA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BA384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5C946C4" w14:textId="77777777">
        <w:trPr>
          <w:trHeight w:val="641"/>
        </w:trPr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CCB1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K_W09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7FAA3" w14:textId="77777777" w:rsidR="00812FD3" w:rsidRDefault="002A34D7">
            <w:pPr>
              <w:ind w:right="9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zawansowane metody i narzędzia, w tym matematyczne, statystyczne i informatyczne służące gromadzeniu, analizie i prezentacji danych ekonomicznych i społecznych oraz opisowi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0B6A" w14:textId="77777777" w:rsidR="00812FD3" w:rsidRDefault="002A34D7">
            <w:pPr>
              <w:ind w:right="9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DD74C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05ACA3F9" w14:textId="77777777" w:rsidR="00812FD3" w:rsidRDefault="00812FD3">
      <w:pPr>
        <w:spacing w:after="0"/>
        <w:ind w:left="-1416" w:right="35"/>
      </w:pPr>
    </w:p>
    <w:tbl>
      <w:tblPr>
        <w:tblStyle w:val="TableGrid"/>
        <w:tblW w:w="9290" w:type="dxa"/>
        <w:tblInd w:w="10" w:type="dxa"/>
        <w:tblCellMar>
          <w:top w:w="17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1114"/>
        <w:gridCol w:w="5516"/>
        <w:gridCol w:w="1419"/>
        <w:gridCol w:w="1241"/>
      </w:tblGrid>
      <w:tr w:rsidR="00812FD3" w14:paraId="24FAD6F9" w14:textId="77777777" w:rsidTr="00672675">
        <w:trPr>
          <w:trHeight w:val="435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B47F8" w14:textId="77777777" w:rsidR="00812FD3" w:rsidRDefault="00812FD3"/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4DDFE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procesów społeczno-ekonomicznych tworzących warunki funkcjonowania przedsiębiorstw.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E53E7F" w14:textId="77777777" w:rsidR="00812FD3" w:rsidRDefault="00812FD3"/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B9DA1" w14:textId="77777777" w:rsidR="00812FD3" w:rsidRDefault="00812FD3"/>
        </w:tc>
      </w:tr>
      <w:tr w:rsidR="00812FD3" w14:paraId="1ACD0129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5CBC0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64E8E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Zna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zawansowane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metody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badań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poszczególnych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obszarów działalności przedsiębiorstwa.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07434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6C7D4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8243F65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B2402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43C8F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Zna podstawy ogólnej metodologii badań naukowych w ramach nauk społecznych.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427B8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49BA8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P6S_WG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B8C64C4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0C47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E84C3" w14:textId="77777777" w:rsidR="00812FD3" w:rsidRDefault="002A34D7">
            <w:pPr>
              <w:tabs>
                <w:tab w:val="center" w:pos="120"/>
                <w:tab w:val="center" w:pos="1000"/>
                <w:tab w:val="center" w:pos="2014"/>
                <w:tab w:val="center" w:pos="2531"/>
                <w:tab w:val="center" w:pos="3064"/>
                <w:tab w:val="center" w:pos="3758"/>
                <w:tab w:val="center" w:pos="4606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Ma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zaawansowaną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wiedzę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zakresu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zasad </w:t>
            </w:r>
            <w:r>
              <w:rPr>
                <w:rFonts w:ascii="Times New Roman" w:eastAsia="Times New Roman" w:hAnsi="Times New Roman" w:cs="Times New Roman"/>
                <w:sz w:val="18"/>
              </w:rPr>
              <w:tab/>
              <w:t xml:space="preserve">zarządzania </w:t>
            </w:r>
          </w:p>
          <w:p w14:paraId="2F582421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poszczególnymi obszarami funkcjonalnymi organizacji gospodarczej oraz w ramach różnych poziomów działalności. 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EC00E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AD086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41AE6CB0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677CE7A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2A25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A0BF0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dotyczącą norm i standardów i reguł w poszczególnych obszarach działalności organizacji gospodarczej.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8E275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48E6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61232F7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8D59E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7EA2F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wiedzę o różnorodnych czynnikach kształtujących zmienne warunki funkcjonowania współczesnych organizacji i instytucji oraz rozumie znaczenie tych zmian dla praktyki zarządzania.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FFA77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8AEED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29AB9224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63229F1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9F6EF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31A6D" w14:textId="77777777" w:rsidR="00812FD3" w:rsidRDefault="002A34D7">
            <w:pPr>
              <w:ind w:right="4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i rozumie główne kierunki i stanowiska współczesnej nauki o zarządzaniu i nauk pokrewnych na temat przedmiotu, uwarunkowań, znaczenia i ewolucji zarządzania zasobami ludzkimi.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974C9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1E471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378576FA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C549D05" w14:textId="77777777" w:rsidTr="00672675">
        <w:trPr>
          <w:trHeight w:val="84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FC33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0E574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i rozumie główne kierunki i stanowiska współczesnej nauki o organizacji  na temat istoty i prawidłowości zachowań organizacyjnych, ich uwarunkowań oraz wpływu na funkcjonowanie organizacji i zarządzanie.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F7021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D656C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12C8CC5C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38A893E" w14:textId="77777777" w:rsidTr="00672675"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89A1E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D2772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Zna i rozumie zawansowane pojęcia i zasady z zakresu ochrony własności przemysłowej i prawa autorskiego.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F233F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7F1D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3845A9A9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29DFD93" w14:textId="77777777" w:rsidTr="00672675">
        <w:trPr>
          <w:trHeight w:val="1056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FE8F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A071A" w14:textId="77777777" w:rsidR="00812FD3" w:rsidRDefault="002A34D7">
            <w:pPr>
              <w:ind w:right="4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wiedzę z zakresu nauk o zarządzaniu oraz pozostałych nauk ekonomicznych oraz pokrewnych nauk z zakresu dziedziny nauk społecznych i prawnych na temat ogólnych zasad powstawania przedsiębiorstw, w tym również organizacji należących do sektora publicznego.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F5E70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6E168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78E209C7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P6S_WK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6B56353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5A1A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K_W19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6844B" w14:textId="77777777" w:rsidR="00812FD3" w:rsidRDefault="002A34D7">
            <w:pPr>
              <w:ind w:right="4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z zakresu zarządzania o metodach przekształcania, rozwoju oraz współdziałania podmiotów gospodarczych.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DECD1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2D0EA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</w:tc>
      </w:tr>
      <w:tr w:rsidR="00812FD3" w14:paraId="253A535D" w14:textId="77777777" w:rsidTr="00672675">
        <w:trPr>
          <w:trHeight w:val="435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01C9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K_W20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90BC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zaawansowaną wiedzę z zakresu przygotowywania projektów zmian rozwojowych  w różnego typu podmiotach gospodarczych.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B486D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6460D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</w:tc>
      </w:tr>
      <w:tr w:rsidR="00812FD3" w14:paraId="450E00C4" w14:textId="77777777" w:rsidTr="00672675">
        <w:trPr>
          <w:trHeight w:val="84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CED2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K_W21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C1BF" w14:textId="10876377" w:rsidR="00812FD3" w:rsidRDefault="002A34D7">
            <w:pPr>
              <w:ind w:right="45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Posiada znajomość aktów prawa wewnętrznego, wykorzystywanych w codziennej działalności jednostki podmiotu</w:t>
            </w:r>
            <w:r w:rsidR="00CA0C3C">
              <w:rPr>
                <w:rFonts w:ascii="Times New Roman" w:eastAsia="Times New Roman" w:hAnsi="Times New Roman" w:cs="Times New Roman"/>
                <w:sz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w którym odbywa praktykę  (np. regulaminu organizacyjnego, struktury organizacji, zasad BHP, zarządzania informacją niejawną).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C9387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48566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  <w:p w14:paraId="115E6E5A" w14:textId="77777777" w:rsidR="00812FD3" w:rsidRDefault="002A34D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  <w:p w14:paraId="6EBC336E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D7C2E62" w14:textId="77777777" w:rsidTr="00672675">
        <w:trPr>
          <w:trHeight w:val="710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03825" w14:textId="77777777" w:rsidR="00812FD3" w:rsidRDefault="002A34D7">
            <w:pPr>
              <w:spacing w:after="22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4BB6AE38" w14:textId="77777777" w:rsidR="00812FD3" w:rsidRDefault="002A34D7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UMIEJĘTNOŚCI </w:t>
            </w:r>
          </w:p>
          <w:p w14:paraId="3A467ED3" w14:textId="77777777" w:rsidR="00812FD3" w:rsidRDefault="002A34D7">
            <w:pPr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1F3FF547" w14:textId="77777777" w:rsidTr="00672675">
        <w:trPr>
          <w:trHeight w:val="105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C3540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3B54F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opisywać i interpretować zjawiska społeczne zachodzące w skali krajowej i międzynarodowej kształtujące warunki funkcjonowania podmiotów gospodarczych z wykorzystaniem zawansowanej wiedzy teoretycznej oraz na podstawie pozyskanych samodzielnie danych.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F8877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3253C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310826C5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20C42158" w14:textId="77777777" w:rsidR="00812FD3" w:rsidRDefault="002A34D7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124684C" w14:textId="77777777" w:rsidTr="00672675">
        <w:trPr>
          <w:trHeight w:val="1263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1632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4EDFC" w14:textId="77777777" w:rsidR="00812FD3" w:rsidRDefault="002A34D7">
            <w:pPr>
              <w:ind w:right="4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identyfikować, opisać, zanalizować oraz zinterpretować wybrane procesy i zjawiska zachodzące/występujące w organizacji wykorzystując wiedzę teoretyczną  z zakresu zarządzania organizacją oraz pozyskane dane. Potrafi dokonać wyboru oraz wykorzystać odpowiednie metody i narzędzia do opisu oraz analizy wybranych obszarów działalności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AC645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52A4C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2159367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1F86A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3C06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rozpoznawać, opisywać, diagnozować i analizować typowe dla organizacji problemy.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D98E68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F4D6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968A22C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4B234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56249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wykorzystywać odpowiednie metody i narzędzia do opisu i analizy otoczenia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86BDB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E6229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1785944" w14:textId="77777777" w:rsidTr="00672675"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265A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362B5" w14:textId="77777777" w:rsidR="00812FD3" w:rsidRDefault="002A34D7">
            <w:pPr>
              <w:ind w:right="47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charakteryzować i analizować przyczyny, skutki i konkretny przebieg wybranych procesów i zjawisk społecznych związanych z zarządzaniem organizacją.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E90D3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6A4AE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06A32B9" w14:textId="77777777" w:rsidTr="00672675"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54612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K_U06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DD523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właściwie analizować poziom oraz dynamikę wybranych wielkości i mierników osiągnięć przedsiębiorstwa/instytucji.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68D2F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32C61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30C5BCD" w14:textId="77777777" w:rsidTr="00672675">
        <w:trPr>
          <w:trHeight w:val="432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8A07F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2184E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prognozować praktyczne skutki konkretnych procesów i zjawisk dla działalności gospodarczej.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B3F08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DCF73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BFE1204" w14:textId="77777777" w:rsidTr="00672675">
        <w:trPr>
          <w:trHeight w:val="43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A860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4FACF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posługiwać się normami, standardami i regułami w ramach różnych obszarów funkcjonalnych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6CB7A" w14:textId="77777777" w:rsidR="00812FD3" w:rsidRDefault="002A34D7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8F4A3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252FD22" w14:textId="77777777" w:rsidTr="00672675">
        <w:tblPrEx>
          <w:tblCellMar>
            <w:right w:w="21" w:type="dxa"/>
          </w:tblCellMar>
        </w:tblPrEx>
        <w:trPr>
          <w:trHeight w:val="418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48803" w14:textId="719AC959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K_U09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2AC63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interpretować i stosować wybrane przepisy prawa w praktyce.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C2EE1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F2A34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058B7E4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5DF1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C31C0" w14:textId="77777777" w:rsidR="00812FD3" w:rsidRDefault="002A34D7">
            <w:pPr>
              <w:ind w:left="19" w:right="11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dostrzegania potrzeby i wprowadzania zmian w różnych obszarach funkcjonowania organizacji wynikających z czynników otoczenia wewnętrznego i zewnętrznego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D55A9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C161B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E601353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3748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94811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zarządzania projektami wprowadzającymi określone zmiany w organizacji.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E676D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52A3BB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987B660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2418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9955C" w14:textId="77777777" w:rsidR="00812FD3" w:rsidRDefault="002A34D7">
            <w:pPr>
              <w:ind w:right="8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ocenić przydatność rutynowych metod i narzędzi służących do rozwiązania prostego zadania menadżerskiego oraz wybrać i zastosować właściwą metodę i narzędzia.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3F438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CBD52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9075BC3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C549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54639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dokonać wyboru oraz wykorzystywać współczesne techniki informacyjno-komunikacyjne w zarządzaniu.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3C2D0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571B0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65B7830" w14:textId="77777777" w:rsidTr="00672675">
        <w:tblPrEx>
          <w:tblCellMar>
            <w:right w:w="21" w:type="dxa"/>
          </w:tblCellMar>
        </w:tblPrEx>
        <w:trPr>
          <w:trHeight w:val="84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7EDD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BBB61" w14:textId="77777777" w:rsidR="00812FD3" w:rsidRDefault="002A34D7">
            <w:pPr>
              <w:ind w:right="8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zastosować odpowiednie metody i narzędzia analityczne, w tym matematyczne, statystyczne i informatyczne umożliwiające opisywanie zjawisk i procesów społeczno-ekonomicznych oraz wspomagające proces podejmowania decyzji.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0384D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CC76E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A1AB793" w14:textId="77777777" w:rsidTr="00672675">
        <w:tblPrEx>
          <w:tblCellMar>
            <w:right w:w="21" w:type="dxa"/>
          </w:tblCellMar>
        </w:tblPrEx>
        <w:trPr>
          <w:trHeight w:val="105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EB03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BF618" w14:textId="77777777" w:rsidR="00812FD3" w:rsidRDefault="002A34D7">
            <w:pPr>
              <w:ind w:right="8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Przez pryzmat posiadanej wiedzy potrafi analizować i oceniać proponowane praktyczne rozwiązania podstawowych problemów zarządzania oraz dokonać  prawidłowego rozstrzygnięcia wykorzystując wiedzę i umiejętności nabyte podczas praktyki zawodowej.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CB9B4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D1711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042A780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1586B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9EECB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przewidywania zachowań członków organizacji, analizy ich motywów i wpływania na nie w określonym zakresie.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AA722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A7E79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B2BFB34" w14:textId="77777777" w:rsidTr="00672675">
        <w:tblPrEx>
          <w:tblCellMar>
            <w:right w:w="21" w:type="dxa"/>
          </w:tblCellMar>
        </w:tblPrEx>
        <w:trPr>
          <w:trHeight w:val="432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08E2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FB226D" w14:textId="77777777" w:rsidR="00812FD3" w:rsidRDefault="002A34D7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rozumienia i analizy zjawisk i procesów rynkowych oraz rozumienia ich wpływu na konkretną organizację.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7BC8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D7EF2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6C76856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0EC4E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65442" w14:textId="77777777" w:rsidR="00812FD3" w:rsidRDefault="002A34D7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umiejętności przygotowania typowych dla nauk ekonomicznych prac pisemnych w języku polskim.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65B5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9A2CD" w14:textId="77777777" w:rsidR="00812FD3" w:rsidRDefault="002A34D7">
            <w:pPr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C06713B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AB19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K_U19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BBB8E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przygotowania pracy pisemnej o charakterze naukowym.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1E49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BF59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 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5A7A201F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2AB3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035F3" w14:textId="77777777" w:rsidR="00812FD3" w:rsidRDefault="002A34D7">
            <w:pPr>
              <w:ind w:right="8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przygotowania i prezentacji wystąpień ustnych oraz aktywnego uczestniczenia w dyskusjach, w języku polskim w zakresie nauk ekonomicznych.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28F9C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C0F77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 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14BEC1A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F219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7D5DA" w14:textId="77777777" w:rsidR="00812FD3" w:rsidRDefault="002A34D7">
            <w:pPr>
              <w:ind w:right="91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przygotować w formie pisemnej i zaprezentować w języku obcym  wystąpienie dotyczące wybranego problemu z zakresu  zarządzania organizacją.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3D0AF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97DCC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 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48B5010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D77FD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0F6E2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 umiejętności językowe na poziomie B2 Europejskiego Systemu Opisu Kształcenia Językowego.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C0B00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EE31B" w14:textId="77777777" w:rsidR="00812FD3" w:rsidRDefault="002A34D7">
            <w:pPr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469244A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B33B3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B5B94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wdrażać w zespole proste projekty z zakresu zarządzania.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518DA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7461B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8FB8D95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22AB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D5D75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Posiada umiejętność dokonywania oceny projektów z zakresu zarządzania.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74D6F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29142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33D02F8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3699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6A53D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rozpoznać i odpowiednio reagować na mechanizmy psychologiczne obecne w biznesie.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DF7D6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9D569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D5F7D56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7DE8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0B33D" w14:textId="27902013" w:rsidR="00812FD3" w:rsidRDefault="002A34D7">
            <w:pPr>
              <w:ind w:right="9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Potrafi zaplanować pracę własną i zespołową, realizować zadania i rozwiązywać problemy w  podmiocie</w:t>
            </w:r>
            <w:r w:rsidR="005F077B">
              <w:rPr>
                <w:rFonts w:ascii="Times New Roman" w:eastAsia="Times New Roman" w:hAnsi="Times New Roman" w:cs="Times New Roman"/>
                <w:sz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w którym realizuje praktykę, nawet w warunkach nie w pełni przewidywalnych.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90EF7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FF179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P6S_UW P6S_UO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8CD6D2E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7FF9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447C7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samodzielnie planować i realizować rozwój wiedzy,  kompetencji i umiejętności na każdym etapie życia.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2588F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C59CA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P6S_UU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EDCF714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24C89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K_U28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F00E7" w14:textId="77777777" w:rsidR="00812FD3" w:rsidRDefault="002A34D7">
            <w:pPr>
              <w:ind w:right="9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Potrafi krytycznie ocenić efektywność własnych działań wykonywanych podczas praktyki wykorzystując do tego celu właściwe metody i narzędzia.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295A8" w14:textId="77777777" w:rsidR="00812FD3" w:rsidRDefault="002A34D7">
            <w:pPr>
              <w:ind w:right="8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40BB3" w14:textId="77777777" w:rsidR="00812FD3" w:rsidRDefault="002A34D7">
            <w:pPr>
              <w:ind w:left="1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P6S_UW </w:t>
            </w:r>
          </w:p>
          <w:p w14:paraId="37219850" w14:textId="77777777" w:rsidR="00812FD3" w:rsidRDefault="002A34D7">
            <w:pPr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6B474203" w14:textId="77777777" w:rsidTr="00672675">
        <w:tblPrEx>
          <w:tblCellMar>
            <w:right w:w="21" w:type="dxa"/>
          </w:tblCellMar>
        </w:tblPrEx>
        <w:trPr>
          <w:trHeight w:val="468"/>
        </w:trPr>
        <w:tc>
          <w:tcPr>
            <w:tcW w:w="92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68410" w14:textId="77777777" w:rsidR="00672675" w:rsidRDefault="00672675">
            <w:pPr>
              <w:ind w:right="8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61A268B5" w14:textId="77777777" w:rsidR="00812FD3" w:rsidRDefault="002A34D7">
            <w:pPr>
              <w:ind w:right="8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KOMPETENCJE SPOŁECZNE </w:t>
            </w:r>
          </w:p>
          <w:p w14:paraId="1DFF6EB8" w14:textId="3D5366AB" w:rsidR="00672675" w:rsidRDefault="00672675">
            <w:pPr>
              <w:ind w:right="88"/>
              <w:jc w:val="center"/>
            </w:pPr>
          </w:p>
        </w:tc>
      </w:tr>
      <w:tr w:rsidR="00812FD3" w14:paraId="554B9099" w14:textId="77777777" w:rsidTr="00672675">
        <w:tblPrEx>
          <w:tblCellMar>
            <w:right w:w="21" w:type="dxa"/>
          </w:tblCellMar>
        </w:tblPrEx>
        <w:trPr>
          <w:trHeight w:val="322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C5DA2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060E31A" w14:textId="6C7B8906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>Jest gotów uczyć się i doskonal</w:t>
            </w:r>
            <w:r w:rsidR="00442595">
              <w:rPr>
                <w:rFonts w:ascii="Times New Roman" w:eastAsia="Times New Roman" w:hAnsi="Times New Roman" w:cs="Times New Roman"/>
                <w:sz w:val="18"/>
              </w:rPr>
              <w:t>ić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kompetencj</w:t>
            </w:r>
            <w:r w:rsidR="00442595">
              <w:rPr>
                <w:rFonts w:ascii="Times New Roman" w:eastAsia="Times New Roman" w:hAnsi="Times New Roman" w:cs="Times New Roman"/>
                <w:sz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przez całe życie.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5085B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E4F79" w14:textId="77777777" w:rsidR="00812FD3" w:rsidRDefault="002A34D7">
            <w:pPr>
              <w:ind w:right="8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0A7A2471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72DE6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8B51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współdziałać i pracować w zespole, przyjmując w nim różne role.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8C3DF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F0D9E" w14:textId="77777777" w:rsidR="00812FD3" w:rsidRDefault="002A34D7">
            <w:pPr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1F94331" w14:textId="77777777" w:rsidTr="00672675">
        <w:tblPrEx>
          <w:tblCellMar>
            <w:right w:w="21" w:type="dxa"/>
          </w:tblCellMar>
        </w:tblPrEx>
        <w:trPr>
          <w:trHeight w:val="641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4C5D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K_K03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59056" w14:textId="77777777" w:rsidR="00812FD3" w:rsidRDefault="002A34D7">
            <w:pPr>
              <w:ind w:right="90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odpowiednio określić priorytety służące do realizacji określonego przez siebie lub innych zadania w celu skutecznego zarządzania sobą i zespołem.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EE991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32D9A" w14:textId="77777777" w:rsidR="00812FD3" w:rsidRDefault="002A34D7">
            <w:pPr>
              <w:ind w:right="8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38F8D94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364E7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K_K04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2AAF1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identyfikować i rozstrzygać dylematy związane z pracą menedżera.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49BCC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99615" w14:textId="77777777" w:rsidR="00812FD3" w:rsidRDefault="002A34D7">
            <w:pPr>
              <w:ind w:right="8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7959AFFB" w14:textId="77777777" w:rsidTr="00672675">
        <w:tblPrEx>
          <w:tblCellMar>
            <w:right w:w="21" w:type="dxa"/>
          </w:tblCellMar>
        </w:tblPrEx>
        <w:trPr>
          <w:trHeight w:val="480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73A9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K_K05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05654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uczestniczyć w przygotowaniu projektów z zakresu zarządzania uwzględniając interdyscyplinarność nauk zarządzania.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C9E52" w14:textId="77777777" w:rsidR="00812FD3" w:rsidRDefault="002A34D7">
            <w:pPr>
              <w:ind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28668" w14:textId="77777777" w:rsidR="00812FD3" w:rsidRDefault="002A34D7">
            <w:pPr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P6S_KK </w:t>
            </w:r>
          </w:p>
          <w:p w14:paraId="440B1CB9" w14:textId="77777777" w:rsidR="00812FD3" w:rsidRDefault="002A34D7">
            <w:pPr>
              <w:ind w:right="8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0A1A74F" w14:textId="77777777" w:rsidTr="00672675">
        <w:tblPrEx>
          <w:tblCellMar>
            <w:right w:w="21" w:type="dxa"/>
          </w:tblCellMar>
        </w:tblPrEx>
        <w:trPr>
          <w:trHeight w:val="387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3B08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K_K06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2455A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uzupełniać i doskonalić nabytą wiedzę i umiejętności.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B3DF3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477B9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81B67A3" w14:textId="77777777" w:rsidTr="00672675">
        <w:tblPrEx>
          <w:tblCellMar>
            <w:right w:w="21" w:type="dxa"/>
          </w:tblCellMar>
        </w:tblPrEx>
        <w:trPr>
          <w:trHeight w:val="38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C56E5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K_K07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E56D3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poszukiwać i dokonywać selekcji informacji.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5A900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168B9" w14:textId="77777777" w:rsidR="00812FD3" w:rsidRDefault="002A34D7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1A00826B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39760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K_K08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342C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myśleć kreatywnie i działać w sposób przedsiębiorczy rozwiązując zawansowane problemy z zakresu zarządzania. 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66EF0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ADD82" w14:textId="77777777" w:rsidR="00812FD3" w:rsidRDefault="002A34D7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492A5644" w14:textId="77777777" w:rsidTr="00672675">
        <w:tblPrEx>
          <w:tblCellMar>
            <w:right w:w="21" w:type="dxa"/>
          </w:tblCellMar>
        </w:tblPrEx>
        <w:trPr>
          <w:trHeight w:val="38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81392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K_K09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39392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do elastycznego poruszania się na rynku pracy.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0FF1D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7C26A" w14:textId="77777777" w:rsidR="00812FD3" w:rsidRDefault="002A34D7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P6S_KO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23A3CEEA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C4EFC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K_K10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F030C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Jest gotów do krytycznej oceny swoich atutów i słabości z perspektywy rozwoju zawodowego.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4B39C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B2FC1" w14:textId="77777777" w:rsidR="00812FD3" w:rsidRDefault="002A34D7">
            <w:pPr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3AFF96F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ABA4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K_K11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69B1B" w14:textId="77777777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Jest gotów przygotować indywidualny plan własnej kariery zawodowej z poszanowaniem zasad etyki zawodowej.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91D33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1DE75" w14:textId="77777777" w:rsidR="00812FD3" w:rsidRDefault="002A34D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812FD3" w14:paraId="3B7F8834" w14:textId="77777777" w:rsidTr="00672675">
        <w:tblPrEx>
          <w:tblCellMar>
            <w:right w:w="21" w:type="dxa"/>
          </w:tblCellMar>
        </w:tblPrEx>
        <w:trPr>
          <w:trHeight w:val="434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0E361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K_K12 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FC1BA" w14:textId="411F59B1" w:rsidR="00812FD3" w:rsidRDefault="002A34D7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Jest gotów działać w sposób przedsiębiorczy i przestrzegać zasad etyki zawodowej dbając o dorobek i tradycje</w:t>
            </w:r>
            <w:r w:rsidR="006D1E3A">
              <w:rPr>
                <w:rFonts w:ascii="Times New Roman" w:eastAsia="Times New Roman" w:hAnsi="Times New Roman" w:cs="Times New Roman"/>
                <w:sz w:val="18"/>
              </w:rPr>
              <w:t xml:space="preserve"> zawodu.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7CCF8" w14:textId="77777777" w:rsidR="00812FD3" w:rsidRDefault="002A34D7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P6U_K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F279C" w14:textId="77777777" w:rsidR="00812FD3" w:rsidRDefault="002A34D7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P6S_KR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26990889" w14:textId="77777777" w:rsidR="00812FD3" w:rsidRDefault="002A34D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tbl>
      <w:tblPr>
        <w:tblStyle w:val="TableGrid"/>
        <w:tblW w:w="9346" w:type="dxa"/>
        <w:tblInd w:w="5" w:type="dxa"/>
        <w:tblCellMar>
          <w:top w:w="15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1526"/>
        <w:gridCol w:w="6665"/>
        <w:gridCol w:w="1155"/>
      </w:tblGrid>
      <w:tr w:rsidR="00812FD3" w14:paraId="328C07E6" w14:textId="77777777" w:rsidTr="00B76FF4">
        <w:trPr>
          <w:trHeight w:val="701"/>
        </w:trPr>
        <w:tc>
          <w:tcPr>
            <w:tcW w:w="8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93AD9" w14:textId="43F33F65" w:rsidR="00812FD3" w:rsidRDefault="002A34D7" w:rsidP="00105606">
            <w:pPr>
              <w:ind w:left="2" w:right="474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Odniesienie do charakterystyk uniwersalnych pierwszego stopnia na poziomie 6 </w:t>
            </w:r>
            <w:r>
              <w:rPr>
                <w:rFonts w:ascii="Times New Roman" w:eastAsia="Times New Roman" w:hAnsi="Times New Roman" w:cs="Times New Roman"/>
                <w:sz w:val="20"/>
              </w:rPr>
              <w:t>Zgodnie z załącznikiem do Ustawy z dnia 22 grudnia 2015 r. o Zintegrowanym Systemie Kwalifikacji (Dz. U. 202</w:t>
            </w:r>
            <w:r w:rsidR="00105606">
              <w:rPr>
                <w:rFonts w:ascii="Times New Roman" w:eastAsia="Times New Roman" w:hAnsi="Times New Roman" w:cs="Times New Roman"/>
                <w:sz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, poz. </w:t>
            </w:r>
            <w:r w:rsidR="00105606">
              <w:rPr>
                <w:rFonts w:ascii="Times New Roman" w:eastAsia="Times New Roman" w:hAnsi="Times New Roman" w:cs="Times New Roman"/>
                <w:sz w:val="20"/>
              </w:rPr>
              <w:t>1606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)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370D3" w14:textId="77777777" w:rsidR="00812FD3" w:rsidRDefault="002A34D7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kody </w:t>
            </w:r>
          </w:p>
        </w:tc>
      </w:tr>
      <w:tr w:rsidR="00812FD3" w14:paraId="247E1A0E" w14:textId="77777777" w:rsidTr="00B76FF4">
        <w:trPr>
          <w:trHeight w:val="698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D3B4" w14:textId="77777777" w:rsidR="00812FD3" w:rsidRDefault="002A34D7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Efekty wiedzy student zna i rozumie: 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16F5D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W zaawansowanym stopniu- fakty, teorie,  metody oraz złożone zależności między nimi. Różnorodne, złożone uwarunkowania prowadzonej działalności.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A2DDB" w14:textId="77777777" w:rsidR="00812FD3" w:rsidRDefault="002A34D7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P6U_W  </w:t>
            </w:r>
          </w:p>
        </w:tc>
      </w:tr>
      <w:tr w:rsidR="00812FD3" w14:paraId="01543A8E" w14:textId="77777777" w:rsidTr="00B76FF4">
        <w:trPr>
          <w:trHeight w:val="931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A495B" w14:textId="77777777" w:rsidR="00812FD3" w:rsidRDefault="002A34D7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Efekty </w:t>
            </w:r>
          </w:p>
          <w:p w14:paraId="499CD95C" w14:textId="77777777" w:rsidR="00812FD3" w:rsidRDefault="002A34D7">
            <w:pPr>
              <w:ind w:left="32" w:hanging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umiejętności student potrafi: 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B8C32" w14:textId="77777777" w:rsidR="00812FD3" w:rsidRDefault="002A34D7">
            <w:pPr>
              <w:spacing w:line="278" w:lineRule="auto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Innowacyjnie wykonywać zadania oraz rozwiązywać złożone i nietypowe  problemy w zmienionych i nie w pełni  przewidywalnych warunkach. </w:t>
            </w:r>
          </w:p>
          <w:p w14:paraId="6A4E119C" w14:textId="77777777" w:rsidR="00812FD3" w:rsidRDefault="002A34D7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Samodzielnie planować własne  uczenie się przez całe życie. </w:t>
            </w:r>
          </w:p>
          <w:p w14:paraId="50067765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Komunikować się z otoczeniem, uzasadniać swoje stanowisko.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F42D9" w14:textId="77777777" w:rsidR="00812FD3" w:rsidRDefault="002A34D7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P6U_U  </w:t>
            </w:r>
          </w:p>
        </w:tc>
      </w:tr>
      <w:tr w:rsidR="00812FD3" w14:paraId="691BD86A" w14:textId="77777777" w:rsidTr="00B76FF4">
        <w:trPr>
          <w:trHeight w:val="104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70426" w14:textId="77777777" w:rsidR="00812FD3" w:rsidRDefault="002A34D7">
            <w:pPr>
              <w:ind w:firstLine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Efekty kompetencji  student jest gotów do:  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DFE1" w14:textId="77777777" w:rsidR="00812FD3" w:rsidRDefault="002A34D7">
            <w:pPr>
              <w:spacing w:after="2" w:line="238" w:lineRule="auto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Kultywowania i upowszechniania wzorów właściwego postępowania w środowisku pracy i poza nim. </w:t>
            </w:r>
          </w:p>
          <w:p w14:paraId="3A0770F3" w14:textId="77777777" w:rsidR="00812FD3" w:rsidRDefault="002A34D7">
            <w:r>
              <w:rPr>
                <w:rFonts w:ascii="Times New Roman" w:eastAsia="Times New Roman" w:hAnsi="Times New Roman" w:cs="Times New Roman"/>
                <w:sz w:val="18"/>
              </w:rPr>
              <w:t xml:space="preserve">Samodzielnego podejmowania decyzji, krytycznej oceny działań własnych, działań zespołów, którymi kieruje i organizacji, w których uczestniczy, przyjmowania odpowiedzialności za skutki tych działań.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4F0EF" w14:textId="77777777" w:rsidR="00812FD3" w:rsidRDefault="002A34D7">
            <w:pPr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P6U_K  </w:t>
            </w:r>
          </w:p>
        </w:tc>
      </w:tr>
    </w:tbl>
    <w:p w14:paraId="37C8610A" w14:textId="77777777" w:rsidR="00105606" w:rsidRDefault="00105606">
      <w:pPr>
        <w:spacing w:after="0"/>
        <w:rPr>
          <w:rFonts w:ascii="Times New Roman" w:eastAsia="Times New Roman" w:hAnsi="Times New Roman" w:cs="Times New Roman"/>
        </w:rPr>
      </w:pPr>
    </w:p>
    <w:p w14:paraId="6C4A414F" w14:textId="65D3E66C" w:rsidR="00812FD3" w:rsidRPr="00105606" w:rsidRDefault="002A34D7" w:rsidP="000D4C0A">
      <w:pPr>
        <w:spacing w:after="0" w:line="360" w:lineRule="auto"/>
        <w:jc w:val="both"/>
        <w:rPr>
          <w:sz w:val="20"/>
          <w:szCs w:val="20"/>
        </w:rPr>
      </w:pPr>
      <w:r w:rsidRPr="00105606">
        <w:rPr>
          <w:rFonts w:ascii="Times New Roman" w:eastAsia="Times New Roman" w:hAnsi="Times New Roman" w:cs="Times New Roman"/>
          <w:sz w:val="20"/>
          <w:szCs w:val="20"/>
        </w:rPr>
        <w:t>Stosowane opisy przedstawione poniżej</w:t>
      </w:r>
      <w:r w:rsidR="00672675">
        <w:rPr>
          <w:rFonts w:ascii="Times New Roman" w:eastAsia="Times New Roman" w:hAnsi="Times New Roman" w:cs="Times New Roman"/>
          <w:sz w:val="20"/>
          <w:szCs w:val="20"/>
        </w:rPr>
        <w:t xml:space="preserve"> – </w:t>
      </w:r>
      <w:r w:rsidRPr="00105606">
        <w:rPr>
          <w:rFonts w:ascii="Times New Roman" w:eastAsia="Times New Roman" w:hAnsi="Times New Roman" w:cs="Times New Roman"/>
          <w:sz w:val="20"/>
          <w:szCs w:val="20"/>
        </w:rPr>
        <w:t>zgodnie z  Rozporządzeniem Ministra Nauki i Szkolnictwa Wyższego z 14 listopada 2018 r. w sprawie charakterystyk drugiego stopnia  efektów uczenia się dla kwalifikacji na poziomach 6-8 Polskiej Ramy Kwalifikacji (Dz.U. 2018</w:t>
      </w:r>
      <w:r w:rsidR="007765A3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105606">
        <w:rPr>
          <w:rFonts w:ascii="Times New Roman" w:eastAsia="Times New Roman" w:hAnsi="Times New Roman" w:cs="Times New Roman"/>
          <w:sz w:val="20"/>
          <w:szCs w:val="20"/>
        </w:rPr>
        <w:t xml:space="preserve"> poz. 2218).  </w:t>
      </w:r>
    </w:p>
    <w:tbl>
      <w:tblPr>
        <w:tblStyle w:val="TableGrid"/>
        <w:tblW w:w="9346" w:type="dxa"/>
        <w:tblInd w:w="5" w:type="dxa"/>
        <w:tblCellMar>
          <w:top w:w="15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1006"/>
        <w:gridCol w:w="8340"/>
      </w:tblGrid>
      <w:tr w:rsidR="00812FD3" w14:paraId="7875DC5C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55A1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P6S_WG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EAE9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>charakterystyka drugiego stopnia efektów uczenia się dla kwalifikacji na poziomie 6 PRK w zakresie wiedzy: zakres i głębia – kompletność perspektywy poznawczej i zależności.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4D13C0FE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3AF07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P6S_WK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E9841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>charakterystyka drugiego stopnia efektów uczenia się dla kwalifikacji na poziomie 6 PRK w zakresie wiedzy: kontekst – uwarunkowania, skutki.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812FD3" w14:paraId="41B671BB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9FC7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P6S_UW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13E0D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wykorzystanie wiedzy– rozwiązywane problemy i wykonywane zadania.  </w:t>
            </w:r>
          </w:p>
        </w:tc>
      </w:tr>
      <w:tr w:rsidR="00812FD3" w14:paraId="37EFACC4" w14:textId="77777777" w:rsidTr="00105606">
        <w:trPr>
          <w:trHeight w:val="698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FA30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P6S_UK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C274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komunikowanie się - odbieranie i tworzenie wypowiedzi, upowszechnianie wiedzy w środowisku naukowym i posługiwanie się j. obcym. </w:t>
            </w:r>
          </w:p>
        </w:tc>
      </w:tr>
      <w:tr w:rsidR="00812FD3" w14:paraId="603E5890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9FC4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P6S_UO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4DD65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organizacja pracy – planowanie i praca zespołowa. </w:t>
            </w:r>
          </w:p>
        </w:tc>
      </w:tr>
      <w:tr w:rsidR="00812FD3" w14:paraId="172887D1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6ED8" w14:textId="77777777" w:rsidR="00812FD3" w:rsidRDefault="002A34D7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P6S_UU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28D6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umiejętności: uczenie się – planowanie własnego rozwoju i rozwoju innych osób. </w:t>
            </w:r>
          </w:p>
        </w:tc>
      </w:tr>
      <w:tr w:rsidR="00812FD3" w14:paraId="1E8F7C42" w14:textId="77777777" w:rsidTr="00105606">
        <w:trPr>
          <w:trHeight w:val="471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F09E3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P6S_KK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AFC57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kompetencji społecznych: ocena – krytyczne podejście. </w:t>
            </w:r>
          </w:p>
        </w:tc>
      </w:tr>
      <w:tr w:rsidR="00812FD3" w14:paraId="64FB0B80" w14:textId="77777777" w:rsidTr="00105606">
        <w:trPr>
          <w:trHeight w:val="698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C3FA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P6S_KO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0F2AF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kompetencji społecznych: odpowiedzialność -  wypełnianie zobowiązań społecznych i działanie na rzecz interesu publicznego. </w:t>
            </w:r>
          </w:p>
        </w:tc>
      </w:tr>
      <w:tr w:rsidR="00812FD3" w14:paraId="0F8D2E11" w14:textId="77777777" w:rsidTr="00105606">
        <w:trPr>
          <w:trHeight w:val="470"/>
        </w:trPr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51055" w14:textId="77777777" w:rsidR="00812FD3" w:rsidRDefault="002A34D7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P6S_KR </w:t>
            </w:r>
          </w:p>
        </w:tc>
        <w:tc>
          <w:tcPr>
            <w:tcW w:w="8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056C3" w14:textId="77777777" w:rsidR="00812FD3" w:rsidRDefault="002A34D7">
            <w:r>
              <w:rPr>
                <w:rFonts w:ascii="Times New Roman" w:eastAsia="Times New Roman" w:hAnsi="Times New Roman" w:cs="Times New Roman"/>
                <w:sz w:val="20"/>
              </w:rPr>
              <w:t xml:space="preserve">charakterystyka drugiego stopnia efektów uczenia się dla kwalifikacji na poziomie 6 PRK w zakresie  kompetencji społecznych: rola zawodowa- niezależność i rozwój etosu. </w:t>
            </w:r>
          </w:p>
        </w:tc>
      </w:tr>
    </w:tbl>
    <w:p w14:paraId="362CF0A2" w14:textId="77777777" w:rsidR="00812FD3" w:rsidRDefault="002A34D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EA90152" w14:textId="0A50C6F4" w:rsidR="00812FD3" w:rsidRDefault="00812FD3">
      <w:pPr>
        <w:spacing w:after="103"/>
        <w:ind w:right="206"/>
        <w:jc w:val="center"/>
      </w:pPr>
    </w:p>
    <w:p w14:paraId="74A4826C" w14:textId="77777777" w:rsidR="00812FD3" w:rsidRDefault="002A34D7">
      <w:pPr>
        <w:spacing w:after="0"/>
        <w:ind w:right="206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62C6F0E" w14:textId="77777777" w:rsidR="00812FD3" w:rsidRDefault="002A34D7">
      <w:pPr>
        <w:spacing w:after="137"/>
        <w:ind w:left="10" w:right="26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SPOSOBY WERYFIKACJI EFEKTÓW UCZENIA SIĘ OSIĄGNIĘTYCH PRZEZ </w:t>
      </w:r>
    </w:p>
    <w:p w14:paraId="51AD55CF" w14:textId="77777777" w:rsidR="00812FD3" w:rsidRDefault="002A34D7">
      <w:pPr>
        <w:spacing w:after="137"/>
        <w:ind w:left="10" w:right="268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STUDENTA W TRAKCIE CAŁEGO CYLKU KSZTAŁCENIA </w:t>
      </w:r>
    </w:p>
    <w:p w14:paraId="01C1CB5B" w14:textId="77777777" w:rsidR="00812FD3" w:rsidRPr="000D4C0A" w:rsidRDefault="002A34D7" w:rsidP="000D4C0A">
      <w:pPr>
        <w:spacing w:after="17" w:line="384" w:lineRule="auto"/>
        <w:ind w:left="10" w:right="60" w:hanging="1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1"/>
        </w:rPr>
        <w:t xml:space="preserve"> </w:t>
      </w:r>
      <w:r>
        <w:rPr>
          <w:rFonts w:ascii="Times New Roman" w:eastAsia="Times New Roman" w:hAnsi="Times New Roman" w:cs="Times New Roman"/>
          <w:b/>
          <w:sz w:val="21"/>
        </w:rPr>
        <w:tab/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 </w:t>
      </w:r>
    </w:p>
    <w:p w14:paraId="02A31DC8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ocenę bieżącego przygotowania studenta do zajęć, aktywność na zajęciach; </w:t>
      </w:r>
    </w:p>
    <w:p w14:paraId="46BA2C38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>prace zaliczeniowe</w:t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 (kolokwia, sprawdziany, referaty, prezentacje, projekty); </w:t>
      </w:r>
    </w:p>
    <w:p w14:paraId="6F3F3169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egzaminy </w:t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(egzamin ustny, pisemny itp.); </w:t>
      </w:r>
    </w:p>
    <w:p w14:paraId="66576FDF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praktyki zawodowe </w:t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(zgodnie z programem praktyk); </w:t>
      </w:r>
    </w:p>
    <w:p w14:paraId="436B990D" w14:textId="77777777" w:rsidR="00812FD3" w:rsidRPr="000D4C0A" w:rsidRDefault="002A34D7" w:rsidP="000D4C0A">
      <w:pPr>
        <w:numPr>
          <w:ilvl w:val="0"/>
          <w:numId w:val="1"/>
        </w:numPr>
        <w:spacing w:after="101"/>
        <w:ind w:right="60" w:hanging="36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proces dyplomowania </w:t>
      </w: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(zgodnie z regulaminem studiów). </w:t>
      </w:r>
    </w:p>
    <w:p w14:paraId="11DB55CD" w14:textId="77777777" w:rsidR="00812FD3" w:rsidRPr="000D4C0A" w:rsidRDefault="002A34D7" w:rsidP="000D4C0A">
      <w:pPr>
        <w:spacing w:after="152"/>
        <w:ind w:left="-5" w:hanging="1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Egzaminy i zaliczenia są przeprowadzane w warunkach kontrolowanej samodzielności. </w:t>
      </w:r>
    </w:p>
    <w:p w14:paraId="2677574A" w14:textId="77777777" w:rsidR="00812FD3" w:rsidRPr="000D4C0A" w:rsidRDefault="002A34D7" w:rsidP="000D4C0A">
      <w:pPr>
        <w:spacing w:after="0" w:line="358" w:lineRule="auto"/>
        <w:ind w:left="-5" w:hanging="10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b/>
          <w:sz w:val="20"/>
          <w:szCs w:val="20"/>
        </w:rPr>
        <w:t xml:space="preserve">Formy i metody prowadzenia zajęć oraz kryteria oceny i jej składowe określa karta przedmiotu.  </w:t>
      </w:r>
    </w:p>
    <w:p w14:paraId="4B5C861A" w14:textId="77777777" w:rsidR="00812FD3" w:rsidRPr="000D4C0A" w:rsidRDefault="002A34D7" w:rsidP="000D4C0A">
      <w:pPr>
        <w:spacing w:after="103"/>
        <w:ind w:right="203"/>
        <w:jc w:val="both"/>
        <w:rPr>
          <w:sz w:val="20"/>
          <w:szCs w:val="20"/>
        </w:rPr>
      </w:pPr>
      <w:r w:rsidRPr="000D4C0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7917394" w14:textId="77777777" w:rsidR="00812FD3" w:rsidRDefault="002A34D7">
      <w:pPr>
        <w:spacing w:after="0"/>
      </w:pPr>
      <w:r>
        <w:t xml:space="preserve"> </w:t>
      </w:r>
    </w:p>
    <w:sectPr w:rsidR="00812FD3">
      <w:headerReference w:type="even" r:id="rId7"/>
      <w:headerReference w:type="default" r:id="rId8"/>
      <w:headerReference w:type="first" r:id="rId9"/>
      <w:footnotePr>
        <w:numRestart w:val="eachPage"/>
      </w:footnotePr>
      <w:pgSz w:w="11906" w:h="16838"/>
      <w:pgMar w:top="1426" w:right="1155" w:bottom="1417" w:left="1416" w:header="75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26FEB" w14:textId="77777777" w:rsidR="007F71DB" w:rsidRDefault="007F71DB">
      <w:pPr>
        <w:spacing w:after="0" w:line="240" w:lineRule="auto"/>
      </w:pPr>
      <w:r>
        <w:separator/>
      </w:r>
    </w:p>
  </w:endnote>
  <w:endnote w:type="continuationSeparator" w:id="0">
    <w:p w14:paraId="22165F6F" w14:textId="77777777" w:rsidR="007F71DB" w:rsidRDefault="007F7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710B1" w14:textId="77777777" w:rsidR="007F71DB" w:rsidRDefault="007F71DB">
      <w:pPr>
        <w:spacing w:after="11" w:line="258" w:lineRule="auto"/>
        <w:ind w:right="243"/>
      </w:pPr>
      <w:r>
        <w:separator/>
      </w:r>
    </w:p>
  </w:footnote>
  <w:footnote w:type="continuationSeparator" w:id="0">
    <w:p w14:paraId="04D938DC" w14:textId="77777777" w:rsidR="007F71DB" w:rsidRDefault="007F71DB">
      <w:pPr>
        <w:spacing w:after="11" w:line="258" w:lineRule="auto"/>
        <w:ind w:right="24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69D4C" w14:textId="77777777" w:rsidR="00812FD3" w:rsidRDefault="002A34D7">
    <w:pPr>
      <w:spacing w:after="0"/>
      <w:ind w:right="260"/>
      <w:jc w:val="right"/>
    </w:pPr>
    <w:r>
      <w:rPr>
        <w:i/>
      </w:rPr>
      <w:t>Załącznik 2 do WSZJK (P1)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8F0E" w14:textId="77777777" w:rsidR="00812FD3" w:rsidRDefault="002A34D7">
    <w:pPr>
      <w:spacing w:after="0"/>
      <w:ind w:right="260"/>
      <w:jc w:val="right"/>
    </w:pPr>
    <w:r>
      <w:rPr>
        <w:i/>
      </w:rPr>
      <w:t>Załącznik 2 do WSZJK (P1)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172F1" w14:textId="77777777" w:rsidR="00812FD3" w:rsidRDefault="002A34D7">
    <w:pPr>
      <w:spacing w:after="0"/>
      <w:ind w:right="260"/>
      <w:jc w:val="right"/>
    </w:pPr>
    <w:r>
      <w:rPr>
        <w:i/>
      </w:rPr>
      <w:t>Załącznik 2 do WSZJK (P1)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C0CBF"/>
    <w:multiLevelType w:val="hybridMultilevel"/>
    <w:tmpl w:val="3B5233DE"/>
    <w:lvl w:ilvl="0" w:tplc="1A5CBDF8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34809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DC495B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E44440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E9C2E8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74C88D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3A49FA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96659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5CC5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285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FD3"/>
    <w:rsid w:val="000D4C0A"/>
    <w:rsid w:val="00105606"/>
    <w:rsid w:val="00136B89"/>
    <w:rsid w:val="00273DD8"/>
    <w:rsid w:val="002A34D7"/>
    <w:rsid w:val="00442595"/>
    <w:rsid w:val="005F077B"/>
    <w:rsid w:val="00624DF6"/>
    <w:rsid w:val="006301AB"/>
    <w:rsid w:val="00672675"/>
    <w:rsid w:val="006D1E3A"/>
    <w:rsid w:val="007765A3"/>
    <w:rsid w:val="007F71DB"/>
    <w:rsid w:val="00812FD3"/>
    <w:rsid w:val="008451E8"/>
    <w:rsid w:val="009C7048"/>
    <w:rsid w:val="00A26B72"/>
    <w:rsid w:val="00B76FF4"/>
    <w:rsid w:val="00CA0C3C"/>
    <w:rsid w:val="00EB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95FB6"/>
  <w15:docId w15:val="{A75B40E0-E920-4355-BAFC-F60DDF4E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5" w:line="261" w:lineRule="auto"/>
      <w:ind w:right="253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2118</Words>
  <Characters>12710</Characters>
  <Application>Microsoft Office Word</Application>
  <DocSecurity>0</DocSecurity>
  <Lines>105</Lines>
  <Paragraphs>29</Paragraphs>
  <ScaleCrop>false</ScaleCrop>
  <Company/>
  <LinksUpToDate>false</LinksUpToDate>
  <CharactersWithSpaces>14799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cp:lastModifiedBy>Katarzyna Korneluk</cp:lastModifiedBy>
  <cp:revision>17</cp:revision>
  <cp:lastPrinted>2025-03-14T08:50:00Z</cp:lastPrinted>
  <dcterms:created xsi:type="dcterms:W3CDTF">2025-02-26T08:55:00Z</dcterms:created>
  <dcterms:modified xsi:type="dcterms:W3CDTF">2025-07-11T10:06:00Z</dcterms:modified>
</cp:coreProperties>
</file>