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66D606" w14:textId="5C89AB41" w:rsidR="008F5B23" w:rsidRPr="00B85933" w:rsidRDefault="008F5B23" w:rsidP="413645A6">
      <w:pPr>
        <w:pStyle w:val="Nagwek2"/>
        <w:spacing w:after="0" w:line="276" w:lineRule="auto"/>
        <w:rPr>
          <w:rFonts w:cs="Calibri"/>
        </w:rPr>
      </w:pPr>
    </w:p>
    <w:p w14:paraId="672A6659" w14:textId="77777777" w:rsidR="005B1815" w:rsidRDefault="005B1815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val="x-none"/>
        </w:rPr>
      </w:pPr>
    </w:p>
    <w:p w14:paraId="74676BE2" w14:textId="77777777" w:rsidR="008F5B23" w:rsidRDefault="00EE34E9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val="x-none"/>
        </w:rPr>
      </w:pPr>
      <w:r w:rsidRPr="000771C0">
        <w:rPr>
          <w:rFonts w:eastAsia="Times New Roman" w:cs="Calibri"/>
          <w:b/>
          <w:sz w:val="24"/>
          <w:szCs w:val="24"/>
          <w:lang w:val="x-none"/>
        </w:rPr>
        <w:t>EFEKTY UCZENIA SIĘ</w:t>
      </w:r>
    </w:p>
    <w:p w14:paraId="292861CB" w14:textId="15F6BF5B" w:rsidR="00EE34E9" w:rsidRDefault="008F5B23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  <w:r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bookmarkStart w:id="0" w:name="_Hlk631094"/>
      <w:bookmarkStart w:id="1" w:name="_Toc4751470"/>
      <w:r w:rsidRPr="000771C0">
        <w:rPr>
          <w:rFonts w:eastAsia="Times New Roman" w:cs="Calibri"/>
          <w:b/>
          <w:sz w:val="24"/>
          <w:szCs w:val="24"/>
          <w:lang w:val="x-none"/>
        </w:rPr>
        <w:t>Zakładane dla kierunku</w:t>
      </w:r>
      <w:r>
        <w:rPr>
          <w:rFonts w:eastAsia="Times New Roman" w:cs="Calibri"/>
          <w:b/>
          <w:sz w:val="24"/>
          <w:szCs w:val="24"/>
        </w:rPr>
        <w:t xml:space="preserve"> </w:t>
      </w:r>
      <w:r w:rsidR="00FD397C">
        <w:rPr>
          <w:rFonts w:eastAsia="Times New Roman" w:cs="Calibri"/>
          <w:b/>
          <w:sz w:val="24"/>
          <w:szCs w:val="24"/>
        </w:rPr>
        <w:t xml:space="preserve">Zarządzanie </w:t>
      </w:r>
      <w:r w:rsidR="008A1F73">
        <w:rPr>
          <w:rFonts w:eastAsia="Times New Roman" w:cs="Calibri"/>
          <w:b/>
          <w:sz w:val="24"/>
          <w:szCs w:val="24"/>
        </w:rPr>
        <w:t xml:space="preserve">Aktywnością </w:t>
      </w:r>
      <w:r w:rsidR="00FD397C">
        <w:rPr>
          <w:rFonts w:eastAsia="Times New Roman" w:cs="Calibri"/>
          <w:b/>
          <w:sz w:val="24"/>
          <w:szCs w:val="24"/>
        </w:rPr>
        <w:t xml:space="preserve">i </w:t>
      </w:r>
      <w:r w:rsidR="008A1F73">
        <w:rPr>
          <w:rFonts w:eastAsia="Times New Roman" w:cs="Calibri"/>
          <w:b/>
          <w:sz w:val="24"/>
          <w:szCs w:val="24"/>
        </w:rPr>
        <w:t>Zdrowiem</w:t>
      </w:r>
      <w:r w:rsidR="00EE34E9" w:rsidRPr="000771C0">
        <w:rPr>
          <w:rFonts w:eastAsia="Times New Roman" w:cs="Calibri"/>
          <w:b/>
          <w:sz w:val="24"/>
          <w:szCs w:val="24"/>
          <w:lang w:val="x-none"/>
        </w:rPr>
        <w:t>,</w:t>
      </w:r>
      <w:bookmarkEnd w:id="0"/>
      <w:r w:rsidR="00EE34E9"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r>
        <w:rPr>
          <w:rFonts w:eastAsia="Times New Roman" w:cs="Calibri"/>
          <w:b/>
          <w:sz w:val="24"/>
          <w:szCs w:val="24"/>
        </w:rPr>
        <w:t>studia</w:t>
      </w:r>
      <w:r w:rsidR="00EE34E9"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r>
        <w:rPr>
          <w:rFonts w:eastAsia="Times New Roman" w:cs="Calibri"/>
          <w:b/>
          <w:sz w:val="24"/>
          <w:szCs w:val="24"/>
        </w:rPr>
        <w:t>drugiego stopnia,</w:t>
      </w:r>
      <w:r w:rsidRPr="000771C0">
        <w:rPr>
          <w:rFonts w:eastAsia="Times New Roman" w:cs="Calibri"/>
          <w:b/>
          <w:sz w:val="24"/>
          <w:szCs w:val="24"/>
          <w:lang w:val="x-none"/>
        </w:rPr>
        <w:t xml:space="preserve"> profil </w:t>
      </w:r>
      <w:bookmarkEnd w:id="1"/>
      <w:r>
        <w:rPr>
          <w:rFonts w:eastAsia="Times New Roman" w:cs="Calibri"/>
          <w:b/>
          <w:sz w:val="24"/>
          <w:szCs w:val="24"/>
        </w:rPr>
        <w:t>praktyczny</w:t>
      </w:r>
    </w:p>
    <w:p w14:paraId="0BE5B66A" w14:textId="77777777" w:rsidR="008F5B23" w:rsidRPr="00CD2FBA" w:rsidRDefault="008F5B23" w:rsidP="00EE34E9">
      <w:pPr>
        <w:spacing w:after="0" w:line="240" w:lineRule="auto"/>
        <w:jc w:val="center"/>
        <w:rPr>
          <w:rFonts w:cs="Calibri"/>
          <w:b/>
        </w:rPr>
      </w:pPr>
      <w:r>
        <w:rPr>
          <w:rFonts w:eastAsia="Times New Roman" w:cs="Calibri"/>
          <w:b/>
          <w:sz w:val="24"/>
          <w:szCs w:val="24"/>
        </w:rPr>
        <w:t>dla naboru 202</w:t>
      </w:r>
      <w:r w:rsidR="00F943F0">
        <w:rPr>
          <w:rFonts w:eastAsia="Times New Roman" w:cs="Calibri"/>
          <w:b/>
          <w:sz w:val="24"/>
          <w:szCs w:val="24"/>
        </w:rPr>
        <w:t>5</w:t>
      </w:r>
      <w:r>
        <w:rPr>
          <w:rFonts w:eastAsia="Times New Roman" w:cs="Calibri"/>
          <w:b/>
          <w:sz w:val="24"/>
          <w:szCs w:val="24"/>
        </w:rPr>
        <w:t>/202</w:t>
      </w:r>
      <w:r w:rsidR="00F943F0">
        <w:rPr>
          <w:rFonts w:eastAsia="Times New Roman" w:cs="Calibri"/>
          <w:b/>
          <w:sz w:val="24"/>
          <w:szCs w:val="24"/>
        </w:rPr>
        <w:t>6</w:t>
      </w:r>
    </w:p>
    <w:p w14:paraId="0A37501D" w14:textId="77777777" w:rsidR="00AB2930" w:rsidRPr="005B1815" w:rsidRDefault="00AB2930" w:rsidP="00AB2930">
      <w:pPr>
        <w:spacing w:after="0" w:line="240" w:lineRule="auto"/>
        <w:rPr>
          <w:rFonts w:cs="Calibri"/>
          <w:b/>
          <w:color w:val="000000"/>
          <w:szCs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5016"/>
        <w:gridCol w:w="1701"/>
        <w:gridCol w:w="1701"/>
      </w:tblGrid>
      <w:tr w:rsidR="0082292C" w:rsidRPr="0082292C" w14:paraId="460B1E5B" w14:textId="77777777" w:rsidTr="0082292C">
        <w:trPr>
          <w:trHeight w:val="431"/>
        </w:trPr>
        <w:tc>
          <w:tcPr>
            <w:tcW w:w="10173" w:type="dxa"/>
            <w:gridSpan w:val="4"/>
            <w:vAlign w:val="center"/>
          </w:tcPr>
          <w:p w14:paraId="6CAAF297" w14:textId="77777777" w:rsidR="008F5B23" w:rsidRPr="0082292C" w:rsidRDefault="00702E2C" w:rsidP="00702E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b/>
                <w:sz w:val="24"/>
                <w:szCs w:val="24"/>
              </w:rPr>
              <w:t>Tabela odniesień</w:t>
            </w:r>
          </w:p>
          <w:p w14:paraId="00B70B25" w14:textId="77777777" w:rsidR="00702E2C" w:rsidRPr="0082292C" w:rsidRDefault="00702E2C" w:rsidP="008E62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efektów kierunkowych do charakterystyk 7 poziomu Polskiej Ramy </w:t>
            </w:r>
          </w:p>
        </w:tc>
      </w:tr>
      <w:tr w:rsidR="0082292C" w:rsidRPr="0082292C" w14:paraId="765C6C66" w14:textId="77777777" w:rsidTr="0082292C">
        <w:trPr>
          <w:trHeight w:val="796"/>
        </w:trPr>
        <w:tc>
          <w:tcPr>
            <w:tcW w:w="1755" w:type="dxa"/>
            <w:vMerge w:val="restart"/>
            <w:shd w:val="clear" w:color="auto" w:fill="auto"/>
            <w:vAlign w:val="center"/>
          </w:tcPr>
          <w:p w14:paraId="3D78E664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Symbol</w:t>
            </w:r>
          </w:p>
          <w:p w14:paraId="3B80B036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efektu kierunkowego</w:t>
            </w:r>
          </w:p>
        </w:tc>
        <w:tc>
          <w:tcPr>
            <w:tcW w:w="5016" w:type="dxa"/>
            <w:vMerge w:val="restart"/>
            <w:shd w:val="clear" w:color="auto" w:fill="auto"/>
            <w:vAlign w:val="center"/>
          </w:tcPr>
          <w:p w14:paraId="355B722C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b/>
                <w:sz w:val="24"/>
                <w:szCs w:val="24"/>
              </w:rPr>
              <w:t>Kierunkowe</w:t>
            </w:r>
          </w:p>
          <w:p w14:paraId="666FDBF0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b/>
                <w:sz w:val="24"/>
                <w:szCs w:val="24"/>
              </w:rPr>
              <w:t>efekty uczenia się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5B81B4AB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b/>
                <w:sz w:val="24"/>
                <w:szCs w:val="24"/>
              </w:rPr>
              <w:t>Odniesienie do charakterystyk 7 poziomu Polskiej Ramy Kwalifikacji</w:t>
            </w:r>
          </w:p>
        </w:tc>
      </w:tr>
      <w:tr w:rsidR="0082292C" w:rsidRPr="0082292C" w14:paraId="428ABC0F" w14:textId="77777777" w:rsidTr="0082292C">
        <w:trPr>
          <w:trHeight w:val="796"/>
        </w:trPr>
        <w:tc>
          <w:tcPr>
            <w:tcW w:w="1755" w:type="dxa"/>
            <w:vMerge/>
            <w:vAlign w:val="center"/>
          </w:tcPr>
          <w:p w14:paraId="5DAB6C7B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16" w:type="dxa"/>
            <w:vMerge/>
            <w:vAlign w:val="center"/>
          </w:tcPr>
          <w:p w14:paraId="02EB378F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D2E551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</w:pPr>
            <w:r w:rsidRPr="0082292C">
              <w:rPr>
                <w:rFonts w:asciiTheme="minorHAnsi" w:hAnsiTheme="minorHAnsi" w:cstheme="minorHAnsi"/>
                <w:color w:val="auto"/>
                <w:sz w:val="23"/>
                <w:szCs w:val="23"/>
              </w:rPr>
              <w:t>Symbol uniwersalnych charakterystyk poziomów w PRK - pierwszego stopnia</w:t>
            </w:r>
            <w:r w:rsidR="000B048B" w:rsidRPr="0082292C"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3A8E32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</w:pPr>
            <w:r w:rsidRPr="0082292C">
              <w:rPr>
                <w:rFonts w:asciiTheme="minorHAnsi" w:hAnsiTheme="minorHAnsi" w:cstheme="minorHAnsi"/>
                <w:color w:val="auto"/>
                <w:sz w:val="23"/>
                <w:szCs w:val="23"/>
              </w:rPr>
              <w:t>Symbol charakterystyk drugiego stopnia PRK</w:t>
            </w:r>
            <w:r w:rsidR="000B048B" w:rsidRPr="0082292C"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  <w:t>2</w:t>
            </w:r>
          </w:p>
          <w:p w14:paraId="6A05A80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</w:rPr>
            </w:pPr>
          </w:p>
        </w:tc>
      </w:tr>
      <w:tr w:rsidR="0082292C" w:rsidRPr="0082292C" w14:paraId="631EAA1C" w14:textId="77777777" w:rsidTr="0082292C">
        <w:trPr>
          <w:trHeight w:val="640"/>
        </w:trPr>
        <w:tc>
          <w:tcPr>
            <w:tcW w:w="10173" w:type="dxa"/>
            <w:gridSpan w:val="4"/>
            <w:shd w:val="clear" w:color="auto" w:fill="auto"/>
            <w:vAlign w:val="center"/>
          </w:tcPr>
          <w:p w14:paraId="5A39BBE3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4F67003A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WIEDZA</w:t>
            </w:r>
          </w:p>
          <w:p w14:paraId="41C8F396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82292C" w:rsidRPr="0082292C" w14:paraId="4A71F2E9" w14:textId="77777777" w:rsidTr="0082292C">
        <w:trPr>
          <w:trHeight w:val="365"/>
        </w:trPr>
        <w:tc>
          <w:tcPr>
            <w:tcW w:w="1755" w:type="dxa"/>
            <w:shd w:val="clear" w:color="auto" w:fill="auto"/>
            <w:vAlign w:val="center"/>
          </w:tcPr>
          <w:p w14:paraId="27F8033C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K_W01</w:t>
            </w:r>
          </w:p>
        </w:tc>
        <w:tc>
          <w:tcPr>
            <w:tcW w:w="5016" w:type="dxa"/>
          </w:tcPr>
          <w:p w14:paraId="1F3008E4" w14:textId="4088AC7F" w:rsidR="00702E2C" w:rsidRPr="0082292C" w:rsidRDefault="00702E2C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W pogłębionym stopniu zna i </w:t>
            </w:r>
            <w:r w:rsidR="00680064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rozumie </w:t>
            </w:r>
            <w:r w:rsidR="00952BDD" w:rsidRPr="0082292C">
              <w:rPr>
                <w:sz w:val="24"/>
                <w:szCs w:val="24"/>
              </w:rPr>
              <w:t>filozoficzne aspekty zdrowia i choroby, w tym ich wpływ na postrzeganie ciała, sprawności i starzenia się.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660153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A4A77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463538CA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75A869AE" w14:textId="77777777" w:rsidTr="0082292C">
        <w:trPr>
          <w:trHeight w:val="58"/>
        </w:trPr>
        <w:tc>
          <w:tcPr>
            <w:tcW w:w="1755" w:type="dxa"/>
            <w:shd w:val="clear" w:color="auto" w:fill="auto"/>
            <w:vAlign w:val="center"/>
          </w:tcPr>
          <w:p w14:paraId="79569C6D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K_W02</w:t>
            </w:r>
          </w:p>
        </w:tc>
        <w:tc>
          <w:tcPr>
            <w:tcW w:w="5016" w:type="dxa"/>
          </w:tcPr>
          <w:p w14:paraId="49262418" w14:textId="4816FE38" w:rsidR="00702E2C" w:rsidRPr="0082292C" w:rsidRDefault="00952BDD" w:rsidP="00836E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W pogłębionym stopniu zna i rozumie współczesne problemy zdrowia publicznego </w:t>
            </w:r>
            <w:r w:rsidR="00836E7B">
              <w:rPr>
                <w:rFonts w:asciiTheme="minorHAnsi" w:hAnsiTheme="minorHAnsi" w:cstheme="minorHAnsi"/>
                <w:sz w:val="24"/>
                <w:szCs w:val="24"/>
              </w:rPr>
              <w:t>jak i</w:t>
            </w:r>
            <w:r w:rsidR="00836E7B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wpływ 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stylu życia na zdrowie</w:t>
            </w:r>
            <w:r w:rsidR="00836E7B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36E7B">
              <w:rPr>
                <w:rFonts w:asciiTheme="minorHAnsi" w:hAnsiTheme="minorHAnsi" w:cstheme="minorHAnsi"/>
                <w:sz w:val="24"/>
                <w:szCs w:val="24"/>
              </w:rPr>
              <w:t>oraz</w:t>
            </w:r>
            <w:r w:rsidR="00836E7B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metody motywacji i zmiany nawyków zdrowotnych.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7BB15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3D8801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6F5FD70D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72EEE237" w14:textId="77777777" w:rsidTr="0082292C">
        <w:trPr>
          <w:trHeight w:val="365"/>
        </w:trPr>
        <w:tc>
          <w:tcPr>
            <w:tcW w:w="1755" w:type="dxa"/>
            <w:shd w:val="clear" w:color="auto" w:fill="auto"/>
            <w:vAlign w:val="center"/>
          </w:tcPr>
          <w:p w14:paraId="3FB25131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K_W03</w:t>
            </w:r>
          </w:p>
        </w:tc>
        <w:tc>
          <w:tcPr>
            <w:tcW w:w="5016" w:type="dxa"/>
          </w:tcPr>
          <w:p w14:paraId="6AB6870D" w14:textId="60F27DD5" w:rsidR="00702E2C" w:rsidRPr="0082292C" w:rsidRDefault="00952BDD" w:rsidP="00836E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3725C">
              <w:rPr>
                <w:rStyle w:val="normaltextrun"/>
                <w:rFonts w:cs="Calibri"/>
                <w:sz w:val="24"/>
                <w:shd w:val="clear" w:color="auto" w:fill="FFFFFF"/>
              </w:rPr>
              <w:t xml:space="preserve">W </w:t>
            </w:r>
            <w:r w:rsidR="003E7E48" w:rsidRPr="0063725C">
              <w:rPr>
                <w:rStyle w:val="normaltextrun"/>
                <w:rFonts w:cs="Calibri"/>
                <w:sz w:val="24"/>
                <w:shd w:val="clear" w:color="auto" w:fill="FFFFFF"/>
              </w:rPr>
              <w:t>pogłębionym</w:t>
            </w:r>
            <w:r w:rsidRPr="0063725C">
              <w:rPr>
                <w:rStyle w:val="normaltextrun"/>
                <w:rFonts w:cs="Calibri"/>
                <w:sz w:val="24"/>
                <w:shd w:val="clear" w:color="auto" w:fill="FFFFFF"/>
              </w:rPr>
              <w:t xml:space="preserve"> stopniu zna i rozumie  regulacje prawne i etyczne dotyczące zdrowia publicznego, sportu i rekreacji</w:t>
            </w:r>
            <w:r w:rsidR="008C2CF5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C2CF5">
              <w:rPr>
                <w:rFonts w:asciiTheme="minorHAnsi" w:hAnsiTheme="minorHAnsi" w:cstheme="minorHAnsi"/>
                <w:sz w:val="24"/>
                <w:szCs w:val="24"/>
              </w:rPr>
              <w:t>oraz</w:t>
            </w:r>
            <w:r w:rsidR="008C2CF5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przepisy prawa regulujące funkcjonowanie podmiotów gospodarczych</w:t>
            </w:r>
            <w:r w:rsidR="00836E7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8C2CF5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1BC51B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798090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82292C" w:rsidRPr="0082292C" w14:paraId="047B5EFB" w14:textId="77777777" w:rsidTr="0082292C">
        <w:trPr>
          <w:trHeight w:val="365"/>
        </w:trPr>
        <w:tc>
          <w:tcPr>
            <w:tcW w:w="1755" w:type="dxa"/>
            <w:shd w:val="clear" w:color="auto" w:fill="auto"/>
            <w:vAlign w:val="center"/>
          </w:tcPr>
          <w:p w14:paraId="01A75E0E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K_W04</w:t>
            </w:r>
          </w:p>
        </w:tc>
        <w:tc>
          <w:tcPr>
            <w:tcW w:w="5016" w:type="dxa"/>
          </w:tcPr>
          <w:p w14:paraId="03D42CAB" w14:textId="52339658" w:rsidR="00702E2C" w:rsidRPr="0082292C" w:rsidRDefault="008F0F0E" w:rsidP="00C8278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Zna i rozumie w pogłębionym stopniu </w:t>
            </w:r>
            <w:r w:rsidR="00836E7B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koncepcje i zasady zarządzania przedsiębiorstwem, 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zasady organizacji imprez sportowych i zdrowotnych</w:t>
            </w:r>
            <w:r w:rsidR="001767CF" w:rsidRPr="00422610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36E7B" w:rsidRPr="00422610">
              <w:rPr>
                <w:rFonts w:asciiTheme="minorHAnsi" w:hAnsiTheme="minorHAnsi" w:cstheme="minorHAnsi"/>
                <w:sz w:val="24"/>
                <w:szCs w:val="24"/>
              </w:rPr>
              <w:t>programy promocj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="00836E7B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zdrowia i profilaktyki.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9DB63B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5E858C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749E057D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63ABB541" w14:textId="77777777" w:rsidTr="0082292C">
        <w:trPr>
          <w:trHeight w:val="365"/>
        </w:trPr>
        <w:tc>
          <w:tcPr>
            <w:tcW w:w="1755" w:type="dxa"/>
            <w:shd w:val="clear" w:color="auto" w:fill="auto"/>
            <w:vAlign w:val="center"/>
          </w:tcPr>
          <w:p w14:paraId="600668D8" w14:textId="7CAFA71A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016" w:type="dxa"/>
          </w:tcPr>
          <w:p w14:paraId="1BF9B2E8" w14:textId="1A14E63E" w:rsidR="00702E2C" w:rsidRPr="0082292C" w:rsidRDefault="00FB5866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W pogłębionym stopniu zna i rozumie mechanizmy fizjologiczne i biochemiczne organizmu człowieka oraz ich znaczenie dla zdrowia i aktywności fizycznej.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39058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C9CC24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82292C" w:rsidRPr="0082292C" w14:paraId="729C6A71" w14:textId="77777777" w:rsidTr="0082292C">
        <w:trPr>
          <w:trHeight w:val="365"/>
        </w:trPr>
        <w:tc>
          <w:tcPr>
            <w:tcW w:w="1755" w:type="dxa"/>
            <w:shd w:val="clear" w:color="auto" w:fill="auto"/>
            <w:vAlign w:val="center"/>
          </w:tcPr>
          <w:p w14:paraId="4BB8B948" w14:textId="66E4734B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016" w:type="dxa"/>
          </w:tcPr>
          <w:p w14:paraId="06C5FEE2" w14:textId="6EB99E14" w:rsidR="00702E2C" w:rsidRPr="0082292C" w:rsidRDefault="00680064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Zna i r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ozumie procesy psychospołeczne ważne dla zdrowia i jego ochrony, zna objawy i przyczyny wybranych zaburzeń i zmian </w:t>
            </w:r>
            <w:r w:rsidR="00DD2988" w:rsidRPr="0082292C">
              <w:rPr>
                <w:rFonts w:asciiTheme="minorHAnsi" w:hAnsiTheme="minorHAnsi" w:cstheme="minorHAnsi"/>
                <w:sz w:val="24"/>
                <w:szCs w:val="24"/>
              </w:rPr>
              <w:t>chorobowych a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także dysfunkcji społecznych oraz metody ich oceny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A73077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B49F4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70C41C9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551D1165" w14:textId="77777777" w:rsidTr="0082292C">
        <w:trPr>
          <w:trHeight w:val="365"/>
        </w:trPr>
        <w:tc>
          <w:tcPr>
            <w:tcW w:w="1755" w:type="dxa"/>
            <w:shd w:val="clear" w:color="auto" w:fill="auto"/>
            <w:vAlign w:val="center"/>
          </w:tcPr>
          <w:p w14:paraId="698E63CA" w14:textId="144AF6AE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016" w:type="dxa"/>
          </w:tcPr>
          <w:p w14:paraId="56F95941" w14:textId="7D156E7E" w:rsidR="00702E2C" w:rsidRPr="0082292C" w:rsidRDefault="0068006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Zna i rozumie </w:t>
            </w:r>
            <w:r w:rsidR="00FB5866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metodologię </w:t>
            </w:r>
            <w:r w:rsidR="00970F43">
              <w:rPr>
                <w:rFonts w:asciiTheme="minorHAnsi" w:hAnsiTheme="minorHAnsi" w:cstheme="minorHAnsi"/>
                <w:sz w:val="24"/>
                <w:szCs w:val="24"/>
              </w:rPr>
              <w:t xml:space="preserve">badań 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w zakresie nauk społecznych</w:t>
            </w:r>
            <w:r w:rsidR="00970F4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72687" w:rsidRPr="0082292C">
              <w:rPr>
                <w:rFonts w:asciiTheme="minorHAnsi" w:hAnsiTheme="minorHAnsi" w:cstheme="minorHAnsi"/>
                <w:sz w:val="24"/>
                <w:szCs w:val="24"/>
              </w:rPr>
              <w:t>i nauk o zdrowiu</w:t>
            </w:r>
            <w:r w:rsidR="00836E7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6F35B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E712C7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82292C" w:rsidRPr="0082292C" w14:paraId="61F1A6A1" w14:textId="77777777" w:rsidTr="0082292C">
        <w:trPr>
          <w:trHeight w:val="365"/>
        </w:trPr>
        <w:tc>
          <w:tcPr>
            <w:tcW w:w="1755" w:type="dxa"/>
            <w:shd w:val="clear" w:color="auto" w:fill="auto"/>
            <w:vAlign w:val="center"/>
          </w:tcPr>
          <w:p w14:paraId="73E111C8" w14:textId="046019F2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</w:t>
            </w:r>
            <w:r w:rsidR="00B6355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016" w:type="dxa"/>
          </w:tcPr>
          <w:p w14:paraId="16BFCD5F" w14:textId="68A63903" w:rsidR="00702E2C" w:rsidRPr="0082292C" w:rsidRDefault="00702E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Zna </w:t>
            </w:r>
            <w:r w:rsidR="0074571C" w:rsidRPr="0082292C">
              <w:rPr>
                <w:rFonts w:asciiTheme="minorHAnsi" w:hAnsiTheme="minorHAnsi" w:cstheme="minorHAnsi"/>
                <w:sz w:val="24"/>
                <w:szCs w:val="24"/>
              </w:rPr>
              <w:t>i rozumie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w pogłębionym stopniu</w:t>
            </w:r>
            <w:r w:rsidR="0074571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metody statystyczne i narzędzia informatyczne</w:t>
            </w:r>
            <w:r w:rsidR="008C2CF5">
              <w:rPr>
                <w:rFonts w:asciiTheme="minorHAnsi" w:hAnsiTheme="minorHAnsi" w:cstheme="minorHAnsi"/>
                <w:sz w:val="24"/>
                <w:szCs w:val="24"/>
              </w:rPr>
              <w:t xml:space="preserve"> do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gromadzenia, analizy i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prezentacji danych</w:t>
            </w:r>
            <w:r w:rsidR="00836E7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7D8A98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93ACB1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704790D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7B6D2AB3" w14:textId="77777777" w:rsidTr="0082292C">
        <w:trPr>
          <w:trHeight w:val="365"/>
        </w:trPr>
        <w:tc>
          <w:tcPr>
            <w:tcW w:w="1755" w:type="dxa"/>
            <w:shd w:val="clear" w:color="auto" w:fill="auto"/>
            <w:vAlign w:val="center"/>
          </w:tcPr>
          <w:p w14:paraId="03BDD1A8" w14:textId="75D01959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</w:t>
            </w:r>
            <w:r w:rsidR="00B6355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016" w:type="dxa"/>
          </w:tcPr>
          <w:p w14:paraId="5566E3B0" w14:textId="191AF0E3" w:rsidR="00702E2C" w:rsidRPr="0082292C" w:rsidRDefault="00FB586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Zna i rozumie nowoczesne formy aktywności fizycznej, technologie wspierające aktywność fizyczną i monitoring zdrowia.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2B768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7ED212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82292C" w:rsidRPr="0082292C" w14:paraId="7453D867" w14:textId="77777777" w:rsidTr="0082292C">
        <w:trPr>
          <w:trHeight w:val="365"/>
        </w:trPr>
        <w:tc>
          <w:tcPr>
            <w:tcW w:w="1755" w:type="dxa"/>
            <w:shd w:val="clear" w:color="auto" w:fill="auto"/>
            <w:vAlign w:val="center"/>
          </w:tcPr>
          <w:p w14:paraId="3ABDE048" w14:textId="0D0A7376" w:rsidR="00F244C8" w:rsidRPr="0082292C" w:rsidRDefault="00F244C8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lastRenderedPageBreak/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016" w:type="dxa"/>
          </w:tcPr>
          <w:p w14:paraId="2151EDC8" w14:textId="30C8CA67" w:rsidR="00F244C8" w:rsidRPr="0082292C" w:rsidRDefault="00F244C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Posiada pogłębioną wiedzę na temat prowadzenia działań edukacyjnych</w:t>
            </w:r>
            <w:r w:rsidR="00970F43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i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komunikacji </w:t>
            </w:r>
            <w:r w:rsidR="000F3876" w:rsidRPr="00422610">
              <w:rPr>
                <w:rFonts w:asciiTheme="minorHAnsi" w:hAnsiTheme="minorHAnsi" w:cstheme="minorHAnsi"/>
                <w:sz w:val="24"/>
                <w:szCs w:val="24"/>
              </w:rPr>
              <w:t>interpersonalnej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1BD5B1" w14:textId="1E50C950" w:rsidR="00F244C8" w:rsidRPr="0082292C" w:rsidRDefault="00106A32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35972F" w14:textId="77777777" w:rsidR="00106A32" w:rsidRPr="0082292C" w:rsidRDefault="00106A32" w:rsidP="00106A32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49E1BE71" w14:textId="47F5DE09" w:rsidR="00F244C8" w:rsidRPr="0082292C" w:rsidRDefault="00106A32" w:rsidP="00106A32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82292C" w:rsidRPr="0082292C" w14:paraId="255372A9" w14:textId="77777777" w:rsidTr="0082292C">
        <w:trPr>
          <w:trHeight w:val="528"/>
        </w:trPr>
        <w:tc>
          <w:tcPr>
            <w:tcW w:w="10173" w:type="dxa"/>
            <w:gridSpan w:val="4"/>
            <w:shd w:val="clear" w:color="auto" w:fill="auto"/>
            <w:vAlign w:val="center"/>
          </w:tcPr>
          <w:p w14:paraId="72A3D3EC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3885E298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UMIEJĘTNOŚCI</w:t>
            </w:r>
          </w:p>
          <w:p w14:paraId="0D0B940D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2292C" w:rsidRPr="0082292C" w14:paraId="56C7038E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3CFCD0C1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K_U01</w:t>
            </w:r>
          </w:p>
        </w:tc>
        <w:tc>
          <w:tcPr>
            <w:tcW w:w="5016" w:type="dxa"/>
          </w:tcPr>
          <w:p w14:paraId="1E5CB54B" w14:textId="30D2230D" w:rsidR="00702E2C" w:rsidRPr="0082292C" w:rsidRDefault="00970F43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>otrafi planować, wdrażać</w:t>
            </w:r>
            <w:r w:rsidR="000120FA" w:rsidRPr="0082292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monitorować</w:t>
            </w:r>
            <w:r w:rsidR="000120FA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i</w:t>
            </w:r>
            <w:r w:rsidR="00F244C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zarządzać programami promocji zdrowia oraz aktywności fizycznej dostosowanymi do różnych grup społecznych i potrzeb zdrowotnych, projektami i przedsięwzięciami związanymi z aktywnością fizyczną, zdrowiem i rekreacją.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FF3E1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4B34B0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82292C" w:rsidRPr="0082292C" w14:paraId="674CE52D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5E6EAEE4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K_U02</w:t>
            </w:r>
          </w:p>
        </w:tc>
        <w:tc>
          <w:tcPr>
            <w:tcW w:w="5016" w:type="dxa"/>
          </w:tcPr>
          <w:p w14:paraId="66B347CD" w14:textId="6F4BF04B" w:rsidR="00702E2C" w:rsidRPr="0082292C" w:rsidRDefault="00970F43" w:rsidP="00C8278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B208A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otrafi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określić </w:t>
            </w:r>
            <w:r w:rsidR="00B208A8" w:rsidRPr="0082292C">
              <w:rPr>
                <w:rFonts w:asciiTheme="minorHAnsi" w:hAnsiTheme="minorHAnsi" w:cstheme="minorHAnsi"/>
                <w:sz w:val="24"/>
                <w:szCs w:val="24"/>
              </w:rPr>
              <w:t>poziom aktywności fizycznej na podstawie różnych metod diagnostycznych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10ABB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A6266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29CA5C4B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82292C" w:rsidRPr="0082292C" w14:paraId="0FB8680C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2A4E307F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K_U03</w:t>
            </w:r>
          </w:p>
        </w:tc>
        <w:tc>
          <w:tcPr>
            <w:tcW w:w="5016" w:type="dxa"/>
          </w:tcPr>
          <w:p w14:paraId="25B0B36C" w14:textId="34044680" w:rsidR="00702E2C" w:rsidRPr="0082292C" w:rsidRDefault="00970F43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C82124" w:rsidRPr="0082292C">
              <w:rPr>
                <w:rFonts w:asciiTheme="minorHAnsi" w:hAnsiTheme="minorHAnsi" w:cstheme="minorHAnsi"/>
                <w:sz w:val="24"/>
                <w:szCs w:val="24"/>
              </w:rPr>
              <w:t>otrafi korzystać z narzędzi informatycznych i aplikacji wspierających monitoring aktywności fizycznej i zdrowia</w:t>
            </w:r>
            <w:r w:rsidR="00DD2988" w:rsidRPr="0082292C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801071C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34461B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1BEF061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82292C" w:rsidRPr="0082292C" w14:paraId="6BD5756F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0495AD78" w14:textId="26AE4533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016" w:type="dxa"/>
          </w:tcPr>
          <w:p w14:paraId="06AC2757" w14:textId="04E62526" w:rsidR="00702E2C" w:rsidRPr="0082292C" w:rsidRDefault="00970F43" w:rsidP="00BF361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otrafi wykorzystać techniki coachingowe i metody motywacyjne </w:t>
            </w:r>
            <w:r w:rsidR="00BF361E">
              <w:rPr>
                <w:rFonts w:asciiTheme="minorHAnsi" w:hAnsiTheme="minorHAnsi" w:cstheme="minorHAnsi"/>
                <w:sz w:val="24"/>
                <w:szCs w:val="24"/>
              </w:rPr>
              <w:t xml:space="preserve">oraz </w:t>
            </w:r>
            <w:r w:rsidR="00BF361E" w:rsidRPr="0082292C">
              <w:rPr>
                <w:rFonts w:asciiTheme="minorHAnsi" w:hAnsiTheme="minorHAnsi" w:cstheme="minorHAnsi"/>
                <w:sz w:val="24"/>
                <w:szCs w:val="24"/>
              </w:rPr>
              <w:t>promować i edukować w zakresie zdrowego stylu życia, uwzględniając najnowsze wytyczne i badania naukowe</w:t>
            </w:r>
            <w:r w:rsidR="00BF361E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78CCDA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63588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0B53E12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82292C" w:rsidRPr="0082292C" w14:paraId="2F2262B5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661AB4C3" w14:textId="2846E117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016" w:type="dxa"/>
          </w:tcPr>
          <w:p w14:paraId="207A0EE6" w14:textId="5B6781E2" w:rsidR="00702E2C" w:rsidRPr="0082292C" w:rsidRDefault="009429D4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Potrafi wykorzystywać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umiejętności językowe zgodne z wymaganiami określonymi dla poziomu B2+ Europejskiego Systemu Opisu Kształcenia Językowego oraz w wyższym stopniu w zakresie specjalistycznej terminologii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5C1461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E244A0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82292C" w:rsidRPr="0082292C" w14:paraId="37A4075F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648FFC28" w14:textId="7F3607FB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016" w:type="dxa"/>
          </w:tcPr>
          <w:p w14:paraId="7415CCF9" w14:textId="350A8A58" w:rsidR="00702E2C" w:rsidRPr="0082292C" w:rsidRDefault="00702E2C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Potrafi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współdziałać w planowaniu i realizacji zadań badawczych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17DA7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38243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64401477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P7S_UK</w:t>
            </w:r>
          </w:p>
          <w:p w14:paraId="50E4D54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82292C" w:rsidRPr="0082292C" w14:paraId="46F6CF5A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57FAD144" w14:textId="707BF27F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016" w:type="dxa"/>
          </w:tcPr>
          <w:p w14:paraId="5FFC97A4" w14:textId="71AF4CD3" w:rsidR="00702E2C" w:rsidRPr="0082292C" w:rsidRDefault="00702E2C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Potrafi zastosować wybrane metody statystyczne pozwalające na opisywanie i interpretowanie zjawisk i procesów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CADF27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11D351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0E8217A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82292C" w:rsidRPr="0082292C" w14:paraId="25585EB4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1A5D6DC2" w14:textId="5AA6D389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016" w:type="dxa"/>
          </w:tcPr>
          <w:p w14:paraId="39167AED" w14:textId="242A2CC9" w:rsidR="00702E2C" w:rsidRPr="0082292C" w:rsidRDefault="00970F43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C82124" w:rsidRPr="0082292C">
              <w:rPr>
                <w:rFonts w:asciiTheme="minorHAnsi" w:hAnsiTheme="minorHAnsi" w:cstheme="minorHAnsi"/>
                <w:sz w:val="24"/>
                <w:szCs w:val="24"/>
              </w:rPr>
              <w:t>otrafi</w:t>
            </w:r>
            <w:r w:rsidR="00DD298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realizować procedurę zakładania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przedsiębiorstwa</w:t>
            </w:r>
            <w:r w:rsidR="00DD298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, zarządzać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przeds</w:t>
            </w:r>
            <w:r w:rsidR="000F3876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ębiorstwem</w:t>
            </w:r>
            <w:r w:rsidR="00DD2988" w:rsidRPr="0082292C">
              <w:rPr>
                <w:rFonts w:asciiTheme="minorHAnsi" w:hAnsiTheme="minorHAnsi" w:cstheme="minorHAnsi"/>
                <w:sz w:val="24"/>
                <w:szCs w:val="24"/>
              </w:rPr>
              <w:t>, tworzyć i wdrażać strategie biznesowe dostosowane do zmieniającego się otoczenia rynkowego, motywować pracowników i budować efektywne zespoły</w:t>
            </w:r>
            <w:r w:rsidR="001767CF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oraz identyfikować kluczowe wyzwania i zagrożenia dla systemów zdrowotnych.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4F3060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857034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71E1B8C0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82292C" w:rsidRPr="0082292C" w14:paraId="10F2B3C3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1F557C71" w14:textId="4B6973A0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</w:t>
            </w:r>
            <w:r w:rsidR="00B6355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</w:t>
            </w:r>
            <w:bookmarkStart w:id="2" w:name="_GoBack"/>
            <w:bookmarkEnd w:id="2"/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016" w:type="dxa"/>
          </w:tcPr>
          <w:p w14:paraId="417494E2" w14:textId="018F5E84" w:rsidR="00702E2C" w:rsidRPr="0082292C" w:rsidRDefault="00970F43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077E9A" w:rsidRPr="0082292C">
              <w:rPr>
                <w:rFonts w:asciiTheme="minorHAnsi" w:hAnsiTheme="minorHAnsi" w:cstheme="minorHAnsi"/>
                <w:sz w:val="24"/>
                <w:szCs w:val="24"/>
              </w:rPr>
              <w:t>otrafi stosować narzędzia diagnostyczne do pomiaru motywacji, stresu, samooceny i dobrostanu psychicznego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BA4E8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EF597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82292C" w:rsidRPr="0082292C" w14:paraId="0AFC6862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17B67F8B" w14:textId="5625B711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016" w:type="dxa"/>
          </w:tcPr>
          <w:p w14:paraId="049BE22C" w14:textId="500D5C1E" w:rsidR="00702E2C" w:rsidRPr="0082292C" w:rsidRDefault="000F3876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077E9A" w:rsidRPr="0082292C">
              <w:rPr>
                <w:rFonts w:asciiTheme="minorHAnsi" w:hAnsiTheme="minorHAnsi" w:cstheme="minorHAnsi"/>
                <w:sz w:val="24"/>
                <w:szCs w:val="24"/>
              </w:rPr>
              <w:t>otrafi wspierać klientów w radzeniu sobie z presją, lękiem przed porażką i wypaleniem związanym z aktywnością fizyczną.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AA966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712E36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82292C" w:rsidRPr="0082292C" w14:paraId="01D9B0D3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26AFD1E6" w14:textId="0869BEA6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016" w:type="dxa"/>
          </w:tcPr>
          <w:p w14:paraId="1D08A6FF" w14:textId="6261D0A1" w:rsidR="00702E2C" w:rsidRPr="0082292C" w:rsidRDefault="000F3876" w:rsidP="000F38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077E9A" w:rsidRPr="00422610">
              <w:rPr>
                <w:rFonts w:asciiTheme="minorHAnsi" w:hAnsiTheme="minorHAnsi" w:cstheme="minorHAnsi"/>
                <w:sz w:val="24"/>
                <w:szCs w:val="24"/>
              </w:rPr>
              <w:t>otrafi budować pozytywne relacje interpersonalne w pracy z klientami, pacjentami i sportowcami oraz stosować skuteczne techniki komunikacyjne w celu zwiększenia zaangażowania w aktywność fizyczną.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DBF9BC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564ADC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7EFD9F0E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82292C" w:rsidRPr="0082292C" w14:paraId="292EFF4D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0ABE0744" w14:textId="1339AFB4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lastRenderedPageBreak/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016" w:type="dxa"/>
          </w:tcPr>
          <w:p w14:paraId="0E27B00A" w14:textId="25244F05" w:rsidR="005B1815" w:rsidRPr="0082292C" w:rsidRDefault="00BF361E" w:rsidP="00BF361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>otrafi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prowadz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ić 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zaję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>cia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rekreacyjn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, zdrowotn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, sportow</w:t>
            </w:r>
            <w:r w:rsidR="005B27D6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dla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różny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ch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grup społeczny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ch</w:t>
            </w:r>
            <w:r w:rsidR="000F3876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731CBA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7E315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2DB13972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P7S_UU</w:t>
            </w:r>
          </w:p>
          <w:p w14:paraId="0CD13108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82292C" w:rsidRPr="0082292C" w14:paraId="752816C5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7D015616" w14:textId="26A36569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016" w:type="dxa"/>
          </w:tcPr>
          <w:p w14:paraId="1A05C8F8" w14:textId="6BDE1484" w:rsidR="005B1815" w:rsidRPr="00422610" w:rsidRDefault="00702E2C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Potrafi samodzielnie zaplanować pracę własną doprowadzić do osiągnięcia zamierzonych celów, także w warunkach nieprzewidywalnych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903344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64FFD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P7S_UK</w:t>
            </w:r>
          </w:p>
          <w:p w14:paraId="3E0710FB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82292C" w:rsidRPr="0082292C" w14:paraId="44C4FB5D" w14:textId="77777777" w:rsidTr="0082292C">
        <w:trPr>
          <w:trHeight w:val="396"/>
        </w:trPr>
        <w:tc>
          <w:tcPr>
            <w:tcW w:w="1755" w:type="dxa"/>
            <w:shd w:val="clear" w:color="auto" w:fill="auto"/>
            <w:vAlign w:val="center"/>
          </w:tcPr>
          <w:p w14:paraId="28A130F8" w14:textId="5403C7D8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U1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016" w:type="dxa"/>
          </w:tcPr>
          <w:p w14:paraId="454B3639" w14:textId="7FE14AB5" w:rsidR="00702E2C" w:rsidRPr="00422610" w:rsidRDefault="00702E2C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Potrafi pozyskiwać dane, tworzyć informacje i zastosować zdobytą wiedzę w różnych (również niestandardowych) działaniach praktycznych z użyciem krytycznej analizy i syntezy tych informacji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0061E4C" w14:textId="77777777" w:rsidR="009429D4" w:rsidRPr="00422610" w:rsidRDefault="009429D4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F437873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82292C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DA7AED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64D99EC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P7S_UO</w:t>
            </w:r>
          </w:p>
          <w:p w14:paraId="57CF26B9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82292C" w:rsidRPr="0082292C" w14:paraId="10322A71" w14:textId="77777777" w:rsidTr="0082292C">
        <w:trPr>
          <w:trHeight w:val="345"/>
        </w:trPr>
        <w:tc>
          <w:tcPr>
            <w:tcW w:w="10173" w:type="dxa"/>
            <w:gridSpan w:val="4"/>
            <w:shd w:val="clear" w:color="auto" w:fill="auto"/>
            <w:vAlign w:val="center"/>
          </w:tcPr>
          <w:p w14:paraId="44EAFD9C" w14:textId="77777777" w:rsidR="005B1815" w:rsidRPr="0082292C" w:rsidRDefault="005B1815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47AA6A88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KOMPETENCJE SPOŁECZNE</w:t>
            </w:r>
          </w:p>
          <w:p w14:paraId="4B94D5A5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2292C" w:rsidRPr="0082292C" w14:paraId="4E246AA3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54E3E2D9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K_K01</w:t>
            </w:r>
          </w:p>
        </w:tc>
        <w:tc>
          <w:tcPr>
            <w:tcW w:w="5016" w:type="dxa"/>
          </w:tcPr>
          <w:p w14:paraId="167B44CD" w14:textId="1A65E702" w:rsidR="00702E2C" w:rsidRPr="0082292C" w:rsidRDefault="009429D4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0547F7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podejmowania działań w zakresie 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przedsiębiorczoś</w:t>
            </w:r>
            <w:r w:rsidR="000547F7" w:rsidRPr="0082292C">
              <w:rPr>
                <w:rFonts w:asciiTheme="minorHAnsi" w:hAnsiTheme="minorHAnsi" w:cstheme="minorHAnsi"/>
                <w:sz w:val="24"/>
                <w:szCs w:val="24"/>
              </w:rPr>
              <w:t>ci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, umie wyznaczać oraz przyjmować wspólne cele, potrafi przyjąć rolę lidera w grupie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B1FF18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F56B960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39B71CF3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241DD2A9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82292C" w:rsidRPr="0082292C" w14:paraId="5ABCBA9C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0A428CB4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K_K02</w:t>
            </w:r>
          </w:p>
        </w:tc>
        <w:tc>
          <w:tcPr>
            <w:tcW w:w="5016" w:type="dxa"/>
          </w:tcPr>
          <w:p w14:paraId="7C1732FC" w14:textId="01F90423" w:rsidR="00702E2C" w:rsidRPr="0082292C" w:rsidRDefault="000547F7" w:rsidP="00BF3D1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Jest gotów do d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emonstr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owania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postaw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F3D18" w:rsidRPr="0082292C">
              <w:rPr>
                <w:rFonts w:asciiTheme="minorHAnsi" w:hAnsiTheme="minorHAnsi" w:cstheme="minorHAnsi"/>
                <w:sz w:val="24"/>
                <w:szCs w:val="24"/>
              </w:rPr>
              <w:t>promując</w:t>
            </w:r>
            <w:r w:rsidR="00BF3D18">
              <w:rPr>
                <w:rFonts w:asciiTheme="minorHAnsi" w:hAnsiTheme="minorHAnsi" w:cstheme="minorHAnsi"/>
                <w:sz w:val="24"/>
                <w:szCs w:val="24"/>
              </w:rPr>
              <w:t>ych</w:t>
            </w:r>
            <w:r w:rsidR="00BF3D18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zdrowie </w:t>
            </w:r>
            <w:r w:rsidR="00BF3D18">
              <w:rPr>
                <w:rFonts w:asciiTheme="minorHAnsi" w:hAnsiTheme="minorHAnsi" w:cstheme="minorHAnsi"/>
                <w:sz w:val="24"/>
                <w:szCs w:val="24"/>
              </w:rPr>
              <w:t xml:space="preserve">oraz do podejmowania działań </w:t>
            </w:r>
            <w:r w:rsidR="00BF3D18" w:rsidRPr="0082292C">
              <w:rPr>
                <w:rFonts w:asciiTheme="minorHAnsi" w:hAnsiTheme="minorHAnsi" w:cstheme="minorHAnsi"/>
                <w:sz w:val="24"/>
                <w:szCs w:val="24"/>
              </w:rPr>
              <w:t>na rzecz różnych grup społecznych, uwzględniając aspekty etyczne i społeczne.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75CC32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6EB5B83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590B1049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82292C" w:rsidRPr="0082292C" w14:paraId="46F32AFE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5B2AA153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K_K03</w:t>
            </w:r>
          </w:p>
        </w:tc>
        <w:tc>
          <w:tcPr>
            <w:tcW w:w="5016" w:type="dxa"/>
          </w:tcPr>
          <w:p w14:paraId="1268967A" w14:textId="376F828F" w:rsidR="00702E2C" w:rsidRPr="00422610" w:rsidRDefault="000547F7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>dba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nia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o bezpieczeństwo własne, otoczenia i współpracowników, przestrzegając i rozwijając zasady etyki zawodowej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AFB6842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F5D0E9A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59229974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82292C" w:rsidRPr="0082292C" w14:paraId="3BECFFB6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37643912" w14:textId="77777777" w:rsidR="00702E2C" w:rsidRPr="0082292C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K_K04</w:t>
            </w:r>
          </w:p>
        </w:tc>
        <w:tc>
          <w:tcPr>
            <w:tcW w:w="5016" w:type="dxa"/>
          </w:tcPr>
          <w:p w14:paraId="44C65012" w14:textId="5CB112DC" w:rsidR="00702E2C" w:rsidRPr="00422610" w:rsidRDefault="000547F7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Jest gotów do samodzieln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go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rozwiązywa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nia złożonych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problem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ów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związan</w:t>
            </w:r>
            <w:r w:rsidR="002E3D3F" w:rsidRPr="00422610">
              <w:rPr>
                <w:rFonts w:asciiTheme="minorHAnsi" w:hAnsiTheme="minorHAnsi" w:cstheme="minorHAnsi"/>
                <w:sz w:val="24"/>
                <w:szCs w:val="24"/>
              </w:rPr>
              <w:t>ych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z wykonywaniem zawodu</w:t>
            </w:r>
            <w:r w:rsidR="00BF3D18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oraz do podejmowania wyzwań zawodowych i osobistych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F718205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70C427B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7B5B6270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42926FD7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82292C" w:rsidRPr="0082292C" w14:paraId="641A4E03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44B69969" w14:textId="4F875D5C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016" w:type="dxa"/>
          </w:tcPr>
          <w:p w14:paraId="0862378D" w14:textId="6345B5E6" w:rsidR="00702E2C" w:rsidRPr="0082292C" w:rsidRDefault="000547F7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>pogłębi</w:t>
            </w: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ania</w:t>
            </w:r>
            <w:r w:rsidR="00702E2C" w:rsidRPr="0082292C">
              <w:rPr>
                <w:rFonts w:asciiTheme="minorHAnsi" w:hAnsiTheme="minorHAnsi" w:cstheme="minorHAnsi"/>
                <w:sz w:val="24"/>
                <w:szCs w:val="24"/>
              </w:rPr>
              <w:t xml:space="preserve"> poziomu swojej wiedzy i umiejętności, rozumie potrzebę ciągłego rozwoju osobistego i zawodowego</w:t>
            </w:r>
            <w:r w:rsidR="00BF3D18">
              <w:rPr>
                <w:rFonts w:asciiTheme="minorHAnsi" w:hAnsiTheme="minorHAnsi" w:cstheme="minorHAnsi"/>
                <w:sz w:val="24"/>
                <w:szCs w:val="24"/>
              </w:rPr>
              <w:t xml:space="preserve"> oraz </w:t>
            </w:r>
            <w:r w:rsidR="00B63552">
              <w:rPr>
                <w:rFonts w:asciiTheme="minorHAnsi" w:hAnsiTheme="minorHAnsi" w:cstheme="minorHAnsi"/>
                <w:sz w:val="24"/>
                <w:szCs w:val="24"/>
              </w:rPr>
              <w:t xml:space="preserve">ponoszenia odpowiedzialności </w:t>
            </w:r>
            <w:r w:rsidR="00BF3D18" w:rsidRPr="00BF3D18">
              <w:rPr>
                <w:rFonts w:asciiTheme="minorHAnsi" w:hAnsiTheme="minorHAnsi" w:cstheme="minorHAnsi"/>
                <w:sz w:val="24"/>
                <w:szCs w:val="24"/>
              </w:rPr>
              <w:t>za jakość udzielanych porad i interwencji zdrowotnych</w:t>
            </w:r>
            <w:r w:rsidR="00C8278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943A9AF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B8F9BB0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82292C" w:rsidRPr="0082292C" w14:paraId="3460C3B8" w14:textId="77777777" w:rsidTr="0082292C">
        <w:trPr>
          <w:trHeight w:val="365"/>
        </w:trPr>
        <w:tc>
          <w:tcPr>
            <w:tcW w:w="1755" w:type="dxa"/>
            <w:shd w:val="clear" w:color="auto" w:fill="FFFFFF" w:themeFill="background1"/>
            <w:vAlign w:val="center"/>
          </w:tcPr>
          <w:p w14:paraId="166C7313" w14:textId="105CDB93" w:rsidR="00702E2C" w:rsidRPr="0082292C" w:rsidRDefault="00702E2C" w:rsidP="00BF3D1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</w:t>
            </w:r>
            <w:r w:rsidR="00BF3D18" w:rsidRPr="0082292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K0</w:t>
            </w:r>
            <w:r w:rsidR="00BF3D18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016" w:type="dxa"/>
          </w:tcPr>
          <w:p w14:paraId="5717D59A" w14:textId="1B72855D" w:rsidR="00702E2C" w:rsidRPr="0082292C" w:rsidRDefault="000547F7" w:rsidP="0082292C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Jest gotów do k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>omunik</w:t>
            </w:r>
            <w:r w:rsidRPr="00422610">
              <w:rPr>
                <w:rFonts w:asciiTheme="minorHAnsi" w:hAnsiTheme="minorHAnsi" w:cstheme="minorHAnsi"/>
                <w:sz w:val="24"/>
                <w:szCs w:val="24"/>
              </w:rPr>
              <w:t>owania</w:t>
            </w:r>
            <w:r w:rsidR="00702E2C" w:rsidRPr="00422610">
              <w:rPr>
                <w:rFonts w:asciiTheme="minorHAnsi" w:hAnsiTheme="minorHAnsi" w:cstheme="minorHAnsi"/>
                <w:sz w:val="24"/>
                <w:szCs w:val="24"/>
              </w:rPr>
              <w:t xml:space="preserve"> się na tematy specjalistyczne z osobami z różnych środowisk zawodowych, jasno i przejrzyście przekazuje komunikaty członkom zespołu i potencjalnym klientom</w:t>
            </w:r>
            <w:r w:rsidR="00C82781" w:rsidRPr="0042261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C58BF08" w14:textId="77777777" w:rsidR="00702E2C" w:rsidRPr="0082292C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82292C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ECDABF0" w14:textId="77777777" w:rsidR="00702E2C" w:rsidRPr="0082292C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2292C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</w:tbl>
    <w:p w14:paraId="3DEEC669" w14:textId="77777777" w:rsidR="005B1815" w:rsidRDefault="005B1815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14:paraId="3656B9AB" w14:textId="77777777" w:rsidR="008F72B5" w:rsidRDefault="008F72B5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14:paraId="45FB0818" w14:textId="77777777" w:rsidR="008F5B23" w:rsidRDefault="008F5B23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14:paraId="049F31CB" w14:textId="77777777" w:rsidR="008F5B23" w:rsidRDefault="008F5B23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6663"/>
        <w:gridCol w:w="1701"/>
      </w:tblGrid>
      <w:tr w:rsidR="00AB2930" w:rsidRPr="00CE1322" w14:paraId="4E4A1871" w14:textId="77777777" w:rsidTr="005B1815">
        <w:tc>
          <w:tcPr>
            <w:tcW w:w="8472" w:type="dxa"/>
            <w:gridSpan w:val="2"/>
            <w:shd w:val="clear" w:color="auto" w:fill="auto"/>
          </w:tcPr>
          <w:p w14:paraId="07AEA8BC" w14:textId="77777777" w:rsidR="00AB2930" w:rsidRPr="00CE1322" w:rsidRDefault="00AB2930" w:rsidP="00DF3957">
            <w:pPr>
              <w:spacing w:after="0" w:line="240" w:lineRule="auto"/>
              <w:jc w:val="both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Odniesienie do charakterystyk uniwersalnych pierwszego stopnia na poziomie 7</w:t>
            </w:r>
          </w:p>
          <w:p w14:paraId="57D5F7BB" w14:textId="77777777" w:rsidR="00AB2930" w:rsidRPr="00CE1322" w:rsidRDefault="00AB2930" w:rsidP="00F943F0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 xml:space="preserve">Zgodnie z załącznikiem do Ustawy z dnia 22 grudnia 2015 r. o Zintegrowanym Systemie Kwalifikacji 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>(Dz. U. z 202</w:t>
            </w:r>
            <w:r w:rsidR="00F943F0">
              <w:rPr>
                <w:rFonts w:cs="Calibri"/>
                <w:color w:val="000000"/>
                <w:sz w:val="24"/>
                <w:szCs w:val="24"/>
              </w:rPr>
              <w:t>4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 xml:space="preserve">, poz. </w:t>
            </w:r>
            <w:r w:rsidR="00F943F0">
              <w:rPr>
                <w:rFonts w:cs="Calibri"/>
                <w:color w:val="000000"/>
                <w:sz w:val="24"/>
                <w:szCs w:val="24"/>
              </w:rPr>
              <w:t>160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>6)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B609E4" w14:textId="77777777" w:rsidR="00AB2930" w:rsidRPr="00CE1322" w:rsidRDefault="00AB2930" w:rsidP="00702E2C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kody</w:t>
            </w:r>
          </w:p>
        </w:tc>
      </w:tr>
      <w:tr w:rsidR="00AB2930" w:rsidRPr="00CE1322" w14:paraId="4D594DA2" w14:textId="77777777" w:rsidTr="005B1815">
        <w:tc>
          <w:tcPr>
            <w:tcW w:w="1809" w:type="dxa"/>
            <w:shd w:val="clear" w:color="auto" w:fill="auto"/>
            <w:vAlign w:val="center"/>
          </w:tcPr>
          <w:p w14:paraId="39BB9151" w14:textId="77777777" w:rsidR="0083253D" w:rsidRPr="00CE1322" w:rsidRDefault="0083253D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Efekty wiedzy</w:t>
            </w:r>
          </w:p>
          <w:p w14:paraId="2B3B2DD4" w14:textId="77777777" w:rsidR="002E17BF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student zna </w:t>
            </w:r>
          </w:p>
          <w:p w14:paraId="5C23B0B0" w14:textId="77777777"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i rozumie: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34CC9333" w14:textId="77777777"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W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pogłębiony sposób wybrane fakty, teorie, metody oraz złożone zależności między nimi, także w powiązaniu z innymi dziedzinami różnorodne, złożone uwarunkowania i aksjologiczny kontekst prowadzonej działalności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387CD7" w14:textId="77777777"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P7U_W </w:t>
            </w:r>
          </w:p>
        </w:tc>
      </w:tr>
      <w:tr w:rsidR="00AB2930" w:rsidRPr="00CE1322" w14:paraId="19A12458" w14:textId="77777777" w:rsidTr="005B1815">
        <w:tc>
          <w:tcPr>
            <w:tcW w:w="1809" w:type="dxa"/>
            <w:shd w:val="clear" w:color="auto" w:fill="auto"/>
            <w:vAlign w:val="center"/>
          </w:tcPr>
          <w:p w14:paraId="4C6044AF" w14:textId="77777777" w:rsidR="0083253D" w:rsidRPr="00CE1322" w:rsidRDefault="0083253D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lastRenderedPageBreak/>
              <w:t>Efekty umiejętności</w:t>
            </w:r>
          </w:p>
          <w:p w14:paraId="4CC90BEC" w14:textId="77777777"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student potrafi: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DE5EB97" w14:textId="77777777"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W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ykonywać zadania oraz formułować i rozwiązywać problemy, z wykorzystaniem nowej wiedzy, także z innych dziedzin samodzielnie planować własne uczenie się przez całe życie i ukierunkowywać innych w tym zakresie komunikować się ze zróżnicowanymi kręgami odbiorców, odpowiednio uzasadniać stanowiska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EA9F92" w14:textId="77777777"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P7U_U </w:t>
            </w:r>
          </w:p>
        </w:tc>
      </w:tr>
      <w:tr w:rsidR="00AB2930" w:rsidRPr="00CE1322" w14:paraId="0126E4B2" w14:textId="77777777" w:rsidTr="005B1815">
        <w:tc>
          <w:tcPr>
            <w:tcW w:w="1809" w:type="dxa"/>
            <w:shd w:val="clear" w:color="auto" w:fill="auto"/>
            <w:vAlign w:val="center"/>
          </w:tcPr>
          <w:p w14:paraId="6656AA22" w14:textId="77777777" w:rsidR="0083253D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Efekty kompetencji</w:t>
            </w:r>
          </w:p>
          <w:p w14:paraId="641331E0" w14:textId="77777777"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student jest gotów do: 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58A9BBC5" w14:textId="77777777"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T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worzenia i rozwijania wzorów właściwego postępowania w środowisku pracy i życia podejmowania inicjatyw, krytycznej oceny siebie oraz zespołów i organizacji, w których uczestniczy przewodzenia grupie i ponoszenia odpowiedzialności za nią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EDC28C" w14:textId="77777777"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P7U_K </w:t>
            </w:r>
          </w:p>
        </w:tc>
      </w:tr>
    </w:tbl>
    <w:p w14:paraId="53128261" w14:textId="77777777" w:rsidR="00DF3957" w:rsidRPr="005B1815" w:rsidRDefault="00DF3957" w:rsidP="00AB2930">
      <w:pPr>
        <w:tabs>
          <w:tab w:val="left" w:pos="8640"/>
        </w:tabs>
        <w:spacing w:after="0" w:line="240" w:lineRule="auto"/>
        <w:rPr>
          <w:rFonts w:cs="Calibri"/>
          <w:color w:val="000000"/>
          <w:sz w:val="18"/>
          <w:szCs w:val="20"/>
        </w:rPr>
      </w:pPr>
    </w:p>
    <w:p w14:paraId="774CD549" w14:textId="633F8F85" w:rsidR="00AB2930" w:rsidRPr="00CE1322" w:rsidRDefault="00AB2930" w:rsidP="00DF3957">
      <w:pPr>
        <w:tabs>
          <w:tab w:val="left" w:pos="8640"/>
        </w:tabs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CE1322">
        <w:rPr>
          <w:rFonts w:cs="Calibri"/>
          <w:color w:val="000000"/>
          <w:sz w:val="24"/>
          <w:szCs w:val="24"/>
        </w:rPr>
        <w:t xml:space="preserve">Stosowane opisy przedstawione poniżej - zgodnie z Rozporządzeniem Ministra Nauki i Szkolnictwa Wyższego z </w:t>
      </w:r>
      <w:r w:rsidR="00CE1322">
        <w:rPr>
          <w:rFonts w:cs="Calibri"/>
          <w:color w:val="000000"/>
          <w:sz w:val="24"/>
          <w:szCs w:val="24"/>
        </w:rPr>
        <w:t xml:space="preserve">dnia </w:t>
      </w:r>
      <w:r w:rsidRPr="00CE1322">
        <w:rPr>
          <w:rFonts w:cs="Calibri"/>
          <w:color w:val="000000"/>
          <w:sz w:val="24"/>
          <w:szCs w:val="24"/>
        </w:rPr>
        <w:t xml:space="preserve">14 listopada 2018 r. w sprawie charakterystyk drugiego </w:t>
      </w:r>
      <w:r w:rsidR="0082292C" w:rsidRPr="00CE1322">
        <w:rPr>
          <w:rFonts w:cs="Calibri"/>
          <w:color w:val="000000"/>
          <w:sz w:val="24"/>
          <w:szCs w:val="24"/>
        </w:rPr>
        <w:t>stopnia efektów</w:t>
      </w:r>
      <w:r w:rsidRPr="00CE1322">
        <w:rPr>
          <w:rFonts w:cs="Calibri"/>
          <w:color w:val="000000"/>
          <w:sz w:val="24"/>
          <w:szCs w:val="24"/>
        </w:rPr>
        <w:t xml:space="preserve"> uczenia się dla kwalifikacji na poziomach 6-8 Polskiej Ramy Kwalifikacji (Dz.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Pr="00CE1322">
        <w:rPr>
          <w:rFonts w:cs="Calibri"/>
          <w:color w:val="000000"/>
          <w:sz w:val="24"/>
          <w:szCs w:val="24"/>
        </w:rPr>
        <w:t>U.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="002A2927">
        <w:rPr>
          <w:rFonts w:cs="Calibri"/>
          <w:color w:val="000000"/>
          <w:sz w:val="24"/>
          <w:szCs w:val="24"/>
        </w:rPr>
        <w:t xml:space="preserve">z 2018, </w:t>
      </w:r>
      <w:r w:rsidRPr="00CE1322">
        <w:rPr>
          <w:rFonts w:cs="Calibri"/>
          <w:color w:val="000000"/>
          <w:sz w:val="24"/>
          <w:szCs w:val="24"/>
        </w:rPr>
        <w:t>poz.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Pr="00CE1322">
        <w:rPr>
          <w:rFonts w:cs="Calibri"/>
          <w:color w:val="000000"/>
          <w:sz w:val="24"/>
          <w:szCs w:val="24"/>
        </w:rPr>
        <w:t xml:space="preserve">2218). </w:t>
      </w:r>
    </w:p>
    <w:p w14:paraId="62486C05" w14:textId="77777777" w:rsidR="00DF3957" w:rsidRPr="00B85933" w:rsidRDefault="00DF3957" w:rsidP="00AB2930">
      <w:pPr>
        <w:tabs>
          <w:tab w:val="left" w:pos="8640"/>
        </w:tabs>
        <w:spacing w:after="0" w:line="240" w:lineRule="auto"/>
        <w:rPr>
          <w:rFonts w:cs="Calibri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9100"/>
      </w:tblGrid>
      <w:tr w:rsidR="00AB2930" w:rsidRPr="00CE1322" w14:paraId="66C2D793" w14:textId="77777777" w:rsidTr="0082292C">
        <w:tc>
          <w:tcPr>
            <w:tcW w:w="0" w:type="auto"/>
          </w:tcPr>
          <w:p w14:paraId="2BD7794E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P7S_WG</w:t>
            </w:r>
          </w:p>
        </w:tc>
        <w:tc>
          <w:tcPr>
            <w:tcW w:w="9100" w:type="dxa"/>
          </w:tcPr>
          <w:p w14:paraId="5D932E0F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kwalifikacji na poziomie 7 PRK w zakresie wiedzy: zakres i głębia – kompletność perspektywy poznawczej i zależności.</w:t>
            </w:r>
          </w:p>
        </w:tc>
      </w:tr>
      <w:tr w:rsidR="00AB2930" w:rsidRPr="00CE1322" w14:paraId="53AC3C0D" w14:textId="77777777" w:rsidTr="0082292C">
        <w:tc>
          <w:tcPr>
            <w:tcW w:w="0" w:type="auto"/>
          </w:tcPr>
          <w:p w14:paraId="4720593E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P7S_WK</w:t>
            </w:r>
          </w:p>
        </w:tc>
        <w:tc>
          <w:tcPr>
            <w:tcW w:w="9100" w:type="dxa"/>
          </w:tcPr>
          <w:p w14:paraId="747FE798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kwalifikacji na poziomie 7 PRK w zakresie wiedzy: kontekst – uwarunkowania, skutki.</w:t>
            </w:r>
          </w:p>
        </w:tc>
      </w:tr>
      <w:tr w:rsidR="00AB2930" w:rsidRPr="00CE1322" w14:paraId="000C07B1" w14:textId="77777777" w:rsidTr="0082292C">
        <w:tc>
          <w:tcPr>
            <w:tcW w:w="0" w:type="auto"/>
          </w:tcPr>
          <w:p w14:paraId="2D3C2FF5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P7S_UW</w:t>
            </w:r>
          </w:p>
        </w:tc>
        <w:tc>
          <w:tcPr>
            <w:tcW w:w="9100" w:type="dxa"/>
          </w:tcPr>
          <w:p w14:paraId="289877A0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umiejętności: wykorzystanie wiedzy– rozwiązywane problemy i wykonywane zadania. </w:t>
            </w:r>
          </w:p>
        </w:tc>
      </w:tr>
      <w:tr w:rsidR="00AB2930" w:rsidRPr="00CE1322" w14:paraId="3A4C5D31" w14:textId="77777777" w:rsidTr="0082292C">
        <w:tc>
          <w:tcPr>
            <w:tcW w:w="0" w:type="auto"/>
          </w:tcPr>
          <w:p w14:paraId="4B403BA9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P7S_UK</w:t>
            </w:r>
          </w:p>
        </w:tc>
        <w:tc>
          <w:tcPr>
            <w:tcW w:w="9100" w:type="dxa"/>
          </w:tcPr>
          <w:p w14:paraId="2F836305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>ji na poziomie 7 PRK w zakresie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umiejętności: komunikowanie się - odbieranie i tworzenie wypowiedzi, upowszechnianie wiedzy w środowisku naukowym i posługiwanie się j. obcym.</w:t>
            </w:r>
          </w:p>
        </w:tc>
      </w:tr>
      <w:tr w:rsidR="00AB2930" w:rsidRPr="00CE1322" w14:paraId="2108338C" w14:textId="77777777" w:rsidTr="0082292C">
        <w:tc>
          <w:tcPr>
            <w:tcW w:w="0" w:type="auto"/>
          </w:tcPr>
          <w:p w14:paraId="2143BDA3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P7S_UO</w:t>
            </w:r>
          </w:p>
        </w:tc>
        <w:tc>
          <w:tcPr>
            <w:tcW w:w="9100" w:type="dxa"/>
          </w:tcPr>
          <w:p w14:paraId="31E5B62A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umiejętności: organizacja pracy – planowanie i praca zespołowa.</w:t>
            </w:r>
          </w:p>
        </w:tc>
      </w:tr>
      <w:tr w:rsidR="00AB2930" w:rsidRPr="00CE1322" w14:paraId="018A09E8" w14:textId="77777777" w:rsidTr="0082292C">
        <w:tc>
          <w:tcPr>
            <w:tcW w:w="0" w:type="auto"/>
          </w:tcPr>
          <w:p w14:paraId="004BC062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P7S_UU</w:t>
            </w:r>
          </w:p>
        </w:tc>
        <w:tc>
          <w:tcPr>
            <w:tcW w:w="9100" w:type="dxa"/>
          </w:tcPr>
          <w:p w14:paraId="15643717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umiejętności: uczenie się – planowanie własnego rozwoju i rozwoju innych osób.</w:t>
            </w:r>
          </w:p>
        </w:tc>
      </w:tr>
      <w:tr w:rsidR="00AB2930" w:rsidRPr="00CE1322" w14:paraId="6C890686" w14:textId="77777777" w:rsidTr="0082292C">
        <w:tc>
          <w:tcPr>
            <w:tcW w:w="0" w:type="auto"/>
          </w:tcPr>
          <w:p w14:paraId="4D5A7CAF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P7S_KK</w:t>
            </w:r>
          </w:p>
        </w:tc>
        <w:tc>
          <w:tcPr>
            <w:tcW w:w="9100" w:type="dxa"/>
          </w:tcPr>
          <w:p w14:paraId="0DC8FF40" w14:textId="535F85ED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harakterystyka drugiego stopnia efektów uczenia się dla kwalifikacji na poziomie 7 PRK w </w:t>
            </w:r>
            <w:r w:rsidR="0082292C" w:rsidRPr="00CE1322">
              <w:rPr>
                <w:rFonts w:cs="Calibri"/>
                <w:color w:val="000000"/>
                <w:sz w:val="24"/>
                <w:szCs w:val="24"/>
              </w:rPr>
              <w:t>zakresie kompetencji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społecznych: ocena – krytyczne podejście.</w:t>
            </w:r>
          </w:p>
        </w:tc>
      </w:tr>
      <w:tr w:rsidR="00AB2930" w:rsidRPr="00CE1322" w14:paraId="09A31328" w14:textId="77777777" w:rsidTr="0082292C">
        <w:tc>
          <w:tcPr>
            <w:tcW w:w="0" w:type="auto"/>
          </w:tcPr>
          <w:p w14:paraId="4B0F25FB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P7S_KO</w:t>
            </w:r>
          </w:p>
        </w:tc>
        <w:tc>
          <w:tcPr>
            <w:tcW w:w="9100" w:type="dxa"/>
          </w:tcPr>
          <w:p w14:paraId="10ED947F" w14:textId="76A7CC4D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kompetencji społecznych: </w:t>
            </w:r>
            <w:r w:rsidR="0082292C" w:rsidRPr="00CE1322">
              <w:rPr>
                <w:rFonts w:cs="Calibri"/>
                <w:color w:val="000000"/>
                <w:sz w:val="24"/>
                <w:szCs w:val="24"/>
              </w:rPr>
              <w:t>odpowiedzialność - wypełnianie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zobowiązań społecznych i działanie na rzecz interesu publicznego.</w:t>
            </w:r>
          </w:p>
        </w:tc>
      </w:tr>
      <w:tr w:rsidR="00AB2930" w:rsidRPr="00CE1322" w14:paraId="308EFBDB" w14:textId="77777777" w:rsidTr="0082292C">
        <w:tc>
          <w:tcPr>
            <w:tcW w:w="0" w:type="auto"/>
          </w:tcPr>
          <w:p w14:paraId="2C664314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P7S_KR</w:t>
            </w:r>
          </w:p>
        </w:tc>
        <w:tc>
          <w:tcPr>
            <w:tcW w:w="9100" w:type="dxa"/>
          </w:tcPr>
          <w:p w14:paraId="61BCF179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kompetencji społecznych: rola zawodowa- niezależność i rozwój etosu.</w:t>
            </w:r>
          </w:p>
        </w:tc>
      </w:tr>
    </w:tbl>
    <w:p w14:paraId="4101652C" w14:textId="77777777" w:rsidR="005B1815" w:rsidRPr="008F5B23" w:rsidRDefault="005B1815" w:rsidP="00CE1322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12"/>
          <w:szCs w:val="24"/>
          <w:lang w:eastAsia="pl-PL"/>
        </w:rPr>
      </w:pPr>
    </w:p>
    <w:p w14:paraId="4B99056E" w14:textId="77777777" w:rsidR="008F5B23" w:rsidRDefault="008F5B23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1299C43A" w14:textId="77777777" w:rsidR="008F5B23" w:rsidRDefault="008F5B23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1D4110C6" w14:textId="77777777" w:rsidR="00AB2930" w:rsidRPr="008F5B23" w:rsidRDefault="00AB2930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color w:val="000000"/>
          <w:sz w:val="24"/>
          <w:szCs w:val="24"/>
          <w:lang w:eastAsia="pl-PL"/>
        </w:rPr>
      </w:pPr>
      <w:r w:rsidRPr="008F5B23">
        <w:rPr>
          <w:rFonts w:cs="Calibri"/>
          <w:b/>
          <w:bCs/>
          <w:color w:val="000000"/>
          <w:sz w:val="24"/>
          <w:szCs w:val="24"/>
          <w:lang w:eastAsia="pl-PL"/>
        </w:rPr>
        <w:t>SPOSOBY WERYFIKACJI I OCENY EFEKTÓW UCZENIA SIĘ OSIĄGNIĘTYCH PRZEZ STUDENTA W T</w:t>
      </w:r>
      <w:r w:rsidR="00CE1322" w:rsidRPr="008F5B23">
        <w:rPr>
          <w:rFonts w:cs="Calibri"/>
          <w:b/>
          <w:bCs/>
          <w:color w:val="000000"/>
          <w:sz w:val="24"/>
          <w:szCs w:val="24"/>
          <w:lang w:eastAsia="pl-PL"/>
        </w:rPr>
        <w:t>RAKCIE CAŁEGO CYKLU KSZTAŁCENIA</w:t>
      </w:r>
    </w:p>
    <w:p w14:paraId="348BBB03" w14:textId="77777777" w:rsidR="009F046B" w:rsidRPr="00B85933" w:rsidRDefault="00AB2930" w:rsidP="008E6228">
      <w:p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color w:val="000000"/>
          <w:sz w:val="20"/>
          <w:szCs w:val="20"/>
          <w:lang w:eastAsia="pl-PL"/>
        </w:rPr>
        <w:tab/>
      </w:r>
      <w:r w:rsidR="009F046B" w:rsidRPr="00B85933">
        <w:rPr>
          <w:rFonts w:cs="Calibri"/>
          <w:sz w:val="24"/>
          <w:szCs w:val="24"/>
        </w:rPr>
        <w:t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06EA394A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b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>ocenę bieżącego przygotowania studenta do zajęć, aktywność na zajęciach;</w:t>
      </w:r>
    </w:p>
    <w:p w14:paraId="771D3408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>prace zaliczeniowe</w:t>
      </w:r>
      <w:r w:rsidRPr="00B85933">
        <w:rPr>
          <w:rFonts w:cs="Calibri"/>
          <w:sz w:val="24"/>
          <w:szCs w:val="24"/>
        </w:rPr>
        <w:t xml:space="preserve"> (kolokwia, sprawdziany, referaty, prezentacje, projekty);</w:t>
      </w:r>
    </w:p>
    <w:p w14:paraId="024BDDE1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lastRenderedPageBreak/>
        <w:t xml:space="preserve">egzaminy </w:t>
      </w:r>
      <w:r w:rsidRPr="00B85933">
        <w:rPr>
          <w:rFonts w:cs="Calibri"/>
          <w:sz w:val="24"/>
          <w:szCs w:val="24"/>
        </w:rPr>
        <w:t>(egzamin ustny, pisemny itp.);</w:t>
      </w:r>
    </w:p>
    <w:p w14:paraId="24BA611D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 xml:space="preserve">praktyki </w:t>
      </w:r>
      <w:r w:rsidR="007A7105" w:rsidRPr="00B85933">
        <w:rPr>
          <w:rFonts w:cs="Calibri"/>
          <w:b/>
          <w:sz w:val="24"/>
          <w:szCs w:val="24"/>
        </w:rPr>
        <w:t>zawodowe</w:t>
      </w:r>
      <w:r w:rsidRPr="00B85933">
        <w:rPr>
          <w:rFonts w:cs="Calibri"/>
          <w:b/>
          <w:sz w:val="24"/>
          <w:szCs w:val="24"/>
        </w:rPr>
        <w:t xml:space="preserve"> </w:t>
      </w:r>
      <w:r w:rsidRPr="00B85933">
        <w:rPr>
          <w:rFonts w:cs="Calibri"/>
          <w:sz w:val="24"/>
          <w:szCs w:val="24"/>
        </w:rPr>
        <w:t xml:space="preserve">(zgodnie z </w:t>
      </w:r>
      <w:r w:rsidR="008F72B5">
        <w:rPr>
          <w:rFonts w:cs="Calibri"/>
          <w:sz w:val="24"/>
          <w:szCs w:val="24"/>
        </w:rPr>
        <w:t>programem</w:t>
      </w:r>
      <w:r w:rsidRPr="00B85933">
        <w:rPr>
          <w:rFonts w:cs="Calibri"/>
          <w:sz w:val="24"/>
          <w:szCs w:val="24"/>
        </w:rPr>
        <w:t xml:space="preserve"> praktyk);</w:t>
      </w:r>
    </w:p>
    <w:p w14:paraId="15A5B319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 xml:space="preserve">proces dyplomowania </w:t>
      </w:r>
      <w:r w:rsidR="008F72B5">
        <w:rPr>
          <w:rFonts w:cs="Calibri"/>
          <w:sz w:val="24"/>
          <w:szCs w:val="24"/>
        </w:rPr>
        <w:t>(zgodnie z regulaminem studiów).</w:t>
      </w:r>
    </w:p>
    <w:p w14:paraId="4DDBEF00" w14:textId="77777777" w:rsid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</w:p>
    <w:p w14:paraId="3461D779" w14:textId="77777777" w:rsid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</w:p>
    <w:p w14:paraId="544E5E53" w14:textId="3DB91B06" w:rsidR="008F5B23" w:rsidRP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  <w:r w:rsidRPr="008F5B23">
        <w:rPr>
          <w:rFonts w:cs="Calibri"/>
          <w:sz w:val="24"/>
          <w:szCs w:val="20"/>
          <w:lang w:eastAsia="pl-PL"/>
        </w:rPr>
        <w:t xml:space="preserve">Opracowanie: </w:t>
      </w:r>
      <w:r w:rsidRPr="008F5B23">
        <w:rPr>
          <w:rFonts w:cs="Calibri"/>
          <w:b/>
          <w:sz w:val="24"/>
          <w:szCs w:val="20"/>
          <w:lang w:eastAsia="pl-PL"/>
        </w:rPr>
        <w:t>Dominik Dąbrowski</w:t>
      </w:r>
      <w:r w:rsidR="0082292C">
        <w:rPr>
          <w:rFonts w:cs="Calibri"/>
          <w:b/>
          <w:sz w:val="24"/>
          <w:szCs w:val="20"/>
          <w:lang w:eastAsia="pl-PL"/>
        </w:rPr>
        <w:t>, Justyna Paszkiewicz</w:t>
      </w:r>
    </w:p>
    <w:p w14:paraId="3CF2D8B6" w14:textId="77777777" w:rsidR="009B6639" w:rsidRPr="00B85933" w:rsidRDefault="009B6639" w:rsidP="008E622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cs="Calibri"/>
        </w:rPr>
      </w:pPr>
    </w:p>
    <w:sectPr w:rsidR="009B6639" w:rsidRPr="00B85933" w:rsidSect="00CE13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2DEDA1" w14:textId="77777777" w:rsidR="00D06FD1" w:rsidRDefault="00D06FD1" w:rsidP="00AB2930">
      <w:pPr>
        <w:spacing w:after="0" w:line="240" w:lineRule="auto"/>
      </w:pPr>
      <w:r>
        <w:separator/>
      </w:r>
    </w:p>
  </w:endnote>
  <w:endnote w:type="continuationSeparator" w:id="0">
    <w:p w14:paraId="153FEDA8" w14:textId="77777777" w:rsidR="00D06FD1" w:rsidRDefault="00D06FD1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F9DA5D" w14:textId="77777777" w:rsidR="00D06FD1" w:rsidRDefault="00D06FD1" w:rsidP="00AB2930">
      <w:pPr>
        <w:spacing w:after="0" w:line="240" w:lineRule="auto"/>
      </w:pPr>
      <w:r>
        <w:separator/>
      </w:r>
    </w:p>
  </w:footnote>
  <w:footnote w:type="continuationSeparator" w:id="0">
    <w:p w14:paraId="1B7D67BC" w14:textId="77777777" w:rsidR="00D06FD1" w:rsidRDefault="00D06FD1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204EB1B6"/>
    <w:lvl w:ilvl="0" w:tplc="47CA78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E"/>
    <w:rsid w:val="000120FA"/>
    <w:rsid w:val="000201A1"/>
    <w:rsid w:val="00027492"/>
    <w:rsid w:val="0005081C"/>
    <w:rsid w:val="000547F7"/>
    <w:rsid w:val="00060FE8"/>
    <w:rsid w:val="000635CC"/>
    <w:rsid w:val="00077E9A"/>
    <w:rsid w:val="00096EC0"/>
    <w:rsid w:val="000A6E73"/>
    <w:rsid w:val="000B048B"/>
    <w:rsid w:val="000D4A1E"/>
    <w:rsid w:val="000F3876"/>
    <w:rsid w:val="00106A32"/>
    <w:rsid w:val="00116E1D"/>
    <w:rsid w:val="00134AA5"/>
    <w:rsid w:val="00162D88"/>
    <w:rsid w:val="001767CF"/>
    <w:rsid w:val="00192071"/>
    <w:rsid w:val="001A043D"/>
    <w:rsid w:val="001B4089"/>
    <w:rsid w:val="001C3190"/>
    <w:rsid w:val="002220AA"/>
    <w:rsid w:val="00256A10"/>
    <w:rsid w:val="00267F36"/>
    <w:rsid w:val="002A2927"/>
    <w:rsid w:val="002D3C09"/>
    <w:rsid w:val="002D7B9B"/>
    <w:rsid w:val="002E1242"/>
    <w:rsid w:val="002E17BF"/>
    <w:rsid w:val="002E3D3F"/>
    <w:rsid w:val="002E4B3D"/>
    <w:rsid w:val="0031011D"/>
    <w:rsid w:val="00320782"/>
    <w:rsid w:val="003276CA"/>
    <w:rsid w:val="00350450"/>
    <w:rsid w:val="003862F4"/>
    <w:rsid w:val="003928EE"/>
    <w:rsid w:val="0039551B"/>
    <w:rsid w:val="003B3253"/>
    <w:rsid w:val="003E7E48"/>
    <w:rsid w:val="003F5EE7"/>
    <w:rsid w:val="003F7C75"/>
    <w:rsid w:val="00422610"/>
    <w:rsid w:val="00424821"/>
    <w:rsid w:val="00462DC3"/>
    <w:rsid w:val="00466D82"/>
    <w:rsid w:val="00472A30"/>
    <w:rsid w:val="00474DC2"/>
    <w:rsid w:val="004B0C40"/>
    <w:rsid w:val="004C6F43"/>
    <w:rsid w:val="004D2B80"/>
    <w:rsid w:val="004D3111"/>
    <w:rsid w:val="005150E4"/>
    <w:rsid w:val="00517A99"/>
    <w:rsid w:val="0056366E"/>
    <w:rsid w:val="005655A2"/>
    <w:rsid w:val="00591622"/>
    <w:rsid w:val="005971E1"/>
    <w:rsid w:val="005A37BF"/>
    <w:rsid w:val="005B1815"/>
    <w:rsid w:val="005B27D6"/>
    <w:rsid w:val="005D524C"/>
    <w:rsid w:val="0060614E"/>
    <w:rsid w:val="00621D59"/>
    <w:rsid w:val="00622B74"/>
    <w:rsid w:val="006308EA"/>
    <w:rsid w:val="0063352D"/>
    <w:rsid w:val="0063725C"/>
    <w:rsid w:val="006531A1"/>
    <w:rsid w:val="00655540"/>
    <w:rsid w:val="00664FC2"/>
    <w:rsid w:val="00680064"/>
    <w:rsid w:val="00682BA8"/>
    <w:rsid w:val="006C7322"/>
    <w:rsid w:val="006E0350"/>
    <w:rsid w:val="006E6BDA"/>
    <w:rsid w:val="006F7C2C"/>
    <w:rsid w:val="00702E2C"/>
    <w:rsid w:val="0074571C"/>
    <w:rsid w:val="007637E6"/>
    <w:rsid w:val="00787FD5"/>
    <w:rsid w:val="00790A5C"/>
    <w:rsid w:val="007A7105"/>
    <w:rsid w:val="007C6242"/>
    <w:rsid w:val="007E2975"/>
    <w:rsid w:val="007E52B5"/>
    <w:rsid w:val="007F1ED6"/>
    <w:rsid w:val="008031A7"/>
    <w:rsid w:val="00817569"/>
    <w:rsid w:val="0082292C"/>
    <w:rsid w:val="0082745F"/>
    <w:rsid w:val="0083049F"/>
    <w:rsid w:val="0083253D"/>
    <w:rsid w:val="00836E7B"/>
    <w:rsid w:val="00842E3F"/>
    <w:rsid w:val="00850A9E"/>
    <w:rsid w:val="008512AC"/>
    <w:rsid w:val="008821E1"/>
    <w:rsid w:val="008A1F73"/>
    <w:rsid w:val="008C1173"/>
    <w:rsid w:val="008C2CF5"/>
    <w:rsid w:val="008E6228"/>
    <w:rsid w:val="008F0F0E"/>
    <w:rsid w:val="008F5B23"/>
    <w:rsid w:val="008F6FE3"/>
    <w:rsid w:val="008F72B5"/>
    <w:rsid w:val="009038C1"/>
    <w:rsid w:val="009046A0"/>
    <w:rsid w:val="009429D4"/>
    <w:rsid w:val="00942C7D"/>
    <w:rsid w:val="009463E8"/>
    <w:rsid w:val="009504D0"/>
    <w:rsid w:val="00952BDD"/>
    <w:rsid w:val="00965191"/>
    <w:rsid w:val="00967F3A"/>
    <w:rsid w:val="00970F43"/>
    <w:rsid w:val="00972C19"/>
    <w:rsid w:val="0098337B"/>
    <w:rsid w:val="00996742"/>
    <w:rsid w:val="009A0E63"/>
    <w:rsid w:val="009B6639"/>
    <w:rsid w:val="009C16A7"/>
    <w:rsid w:val="009D2FCA"/>
    <w:rsid w:val="009E4489"/>
    <w:rsid w:val="009F046B"/>
    <w:rsid w:val="00A0015C"/>
    <w:rsid w:val="00A058A8"/>
    <w:rsid w:val="00A06E5A"/>
    <w:rsid w:val="00A1729C"/>
    <w:rsid w:val="00A203C1"/>
    <w:rsid w:val="00A23FCC"/>
    <w:rsid w:val="00A4354E"/>
    <w:rsid w:val="00A577AB"/>
    <w:rsid w:val="00A615A1"/>
    <w:rsid w:val="00A72687"/>
    <w:rsid w:val="00AB2930"/>
    <w:rsid w:val="00AB3961"/>
    <w:rsid w:val="00B07E15"/>
    <w:rsid w:val="00B1236F"/>
    <w:rsid w:val="00B15CC2"/>
    <w:rsid w:val="00B208A8"/>
    <w:rsid w:val="00B5299F"/>
    <w:rsid w:val="00B63552"/>
    <w:rsid w:val="00B75D92"/>
    <w:rsid w:val="00B80A6A"/>
    <w:rsid w:val="00B85933"/>
    <w:rsid w:val="00BA04C9"/>
    <w:rsid w:val="00BA2E12"/>
    <w:rsid w:val="00BC10A7"/>
    <w:rsid w:val="00BF361E"/>
    <w:rsid w:val="00BF3D18"/>
    <w:rsid w:val="00C05BF7"/>
    <w:rsid w:val="00C1052F"/>
    <w:rsid w:val="00C82124"/>
    <w:rsid w:val="00C82781"/>
    <w:rsid w:val="00C91354"/>
    <w:rsid w:val="00CA46CC"/>
    <w:rsid w:val="00CA73E3"/>
    <w:rsid w:val="00CC5476"/>
    <w:rsid w:val="00CE1322"/>
    <w:rsid w:val="00CE3981"/>
    <w:rsid w:val="00CF58D3"/>
    <w:rsid w:val="00D066F5"/>
    <w:rsid w:val="00D06FD1"/>
    <w:rsid w:val="00D3488D"/>
    <w:rsid w:val="00D77248"/>
    <w:rsid w:val="00D84203"/>
    <w:rsid w:val="00D87902"/>
    <w:rsid w:val="00D95880"/>
    <w:rsid w:val="00DD034E"/>
    <w:rsid w:val="00DD2988"/>
    <w:rsid w:val="00DD7AEC"/>
    <w:rsid w:val="00DE6492"/>
    <w:rsid w:val="00DF3957"/>
    <w:rsid w:val="00E93A9B"/>
    <w:rsid w:val="00EB0791"/>
    <w:rsid w:val="00EC327D"/>
    <w:rsid w:val="00ED6253"/>
    <w:rsid w:val="00EE34E9"/>
    <w:rsid w:val="00EE6923"/>
    <w:rsid w:val="00F244C8"/>
    <w:rsid w:val="00F31001"/>
    <w:rsid w:val="00F33212"/>
    <w:rsid w:val="00F35096"/>
    <w:rsid w:val="00F370D1"/>
    <w:rsid w:val="00F5228E"/>
    <w:rsid w:val="00F672E2"/>
    <w:rsid w:val="00F70BCB"/>
    <w:rsid w:val="00F73612"/>
    <w:rsid w:val="00F943F0"/>
    <w:rsid w:val="00FB5866"/>
    <w:rsid w:val="00FD2AE1"/>
    <w:rsid w:val="00FD397C"/>
    <w:rsid w:val="00FD4C2B"/>
    <w:rsid w:val="4136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5D6E0"/>
  <w15:docId w15:val="{8ACCD034-5120-498C-9A98-83351582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0A6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5933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8593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99F"/>
    <w:rPr>
      <w:rFonts w:ascii="Segoe UI" w:eastAsia="Calibr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952BDD"/>
  </w:style>
  <w:style w:type="paragraph" w:styleId="Poprawka">
    <w:name w:val="Revision"/>
    <w:hidden/>
    <w:uiPriority w:val="99"/>
    <w:semiHidden/>
    <w:rsid w:val="0063725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2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9FC87-0E89-47BE-BF13-F28844717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1403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Justyna Paszkiewicz</cp:lastModifiedBy>
  <cp:revision>2</cp:revision>
  <cp:lastPrinted>2021-05-04T12:56:00Z</cp:lastPrinted>
  <dcterms:created xsi:type="dcterms:W3CDTF">2025-04-15T06:41:00Z</dcterms:created>
  <dcterms:modified xsi:type="dcterms:W3CDTF">2025-04-15T06:41:00Z</dcterms:modified>
</cp:coreProperties>
</file>