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284ADB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284ADB" w14:paraId="08343CD5" w14:textId="77777777" w:rsidTr="00284ADB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284ADB" w:rsidRPr="003A54F0" w:rsidRDefault="00284ADB" w:rsidP="00284ADB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74014809" w:rsidR="00284ADB" w:rsidRPr="00982AAB" w:rsidRDefault="00284ADB" w:rsidP="00284ADB">
            <w:pPr>
              <w:jc w:val="center"/>
              <w:rPr>
                <w:sz w:val="22"/>
                <w:szCs w:val="22"/>
              </w:rPr>
            </w:pPr>
            <w:r w:rsidRPr="00136B6B">
              <w:rPr>
                <w:sz w:val="22"/>
                <w:szCs w:val="22"/>
              </w:rPr>
              <w:t xml:space="preserve">Aparat NIKON D300 + Obiektyw do aparatu NIKKOR AF VR Zoom - </w:t>
            </w:r>
            <w:proofErr w:type="spellStart"/>
            <w:r w:rsidRPr="00136B6B">
              <w:rPr>
                <w:sz w:val="22"/>
                <w:szCs w:val="22"/>
              </w:rPr>
              <w:t>Nikkor</w:t>
            </w:r>
            <w:proofErr w:type="spellEnd"/>
            <w:r w:rsidRPr="00136B6B">
              <w:rPr>
                <w:sz w:val="22"/>
                <w:szCs w:val="22"/>
              </w:rPr>
              <w:t xml:space="preserve"> 80 - 400 mm f/4.5-5.6D ED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4B84A104" w:rsidR="00284ADB" w:rsidRPr="00982AAB" w:rsidRDefault="00284ADB" w:rsidP="00284ADB">
            <w:pPr>
              <w:jc w:val="center"/>
              <w:rPr>
                <w:sz w:val="22"/>
                <w:szCs w:val="22"/>
              </w:rPr>
            </w:pPr>
            <w:r w:rsidRPr="00136B6B">
              <w:rPr>
                <w:sz w:val="22"/>
                <w:szCs w:val="22"/>
              </w:rPr>
              <w:t>8/803/085 -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457922FC" w:rsidR="00284ADB" w:rsidRPr="00982AAB" w:rsidRDefault="00284ADB" w:rsidP="00284A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aparat wykorzystywany przez okres ponad 16 lat, obecnie nie spełnia oczekiwań jakościowych, nosi normalne ślady użytkowania (drobne zarysowania obudowy)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6DAF1E1A" w:rsidR="00284ADB" w:rsidRPr="00982AAB" w:rsidRDefault="00284ADB" w:rsidP="00284ADB">
            <w:pPr>
              <w:jc w:val="center"/>
              <w:rPr>
                <w:sz w:val="22"/>
                <w:szCs w:val="22"/>
              </w:rPr>
            </w:pPr>
            <w:r w:rsidRPr="00284ADB">
              <w:rPr>
                <w:sz w:val="22"/>
                <w:szCs w:val="22"/>
              </w:rPr>
              <w:t>31.12.2009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0E9387FA" w:rsidR="00284ADB" w:rsidRPr="00982AAB" w:rsidRDefault="00284ADB" w:rsidP="00284ADB">
            <w:pPr>
              <w:jc w:val="center"/>
              <w:rPr>
                <w:sz w:val="22"/>
                <w:szCs w:val="22"/>
              </w:rPr>
            </w:pPr>
            <w:r w:rsidRPr="00136B6B">
              <w:rPr>
                <w:sz w:val="22"/>
                <w:szCs w:val="22"/>
              </w:rPr>
              <w:t>13 999,99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034CDEF3" w:rsidR="00284ADB" w:rsidRPr="00982AAB" w:rsidRDefault="00284ADB" w:rsidP="00284A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40A0A880" w:rsidR="00284ADB" w:rsidRPr="00982AAB" w:rsidRDefault="00284ADB" w:rsidP="00284ADB">
            <w:pPr>
              <w:jc w:val="center"/>
              <w:rPr>
                <w:sz w:val="22"/>
                <w:szCs w:val="22"/>
              </w:rPr>
            </w:pPr>
            <w:r w:rsidRPr="00136B6B">
              <w:rPr>
                <w:sz w:val="22"/>
                <w:szCs w:val="22"/>
              </w:rPr>
              <w:t>13 999,99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139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22</cp:revision>
  <cp:lastPrinted>2022-04-11T07:54:00Z</cp:lastPrinted>
  <dcterms:created xsi:type="dcterms:W3CDTF">2022-07-05T09:43:00Z</dcterms:created>
  <dcterms:modified xsi:type="dcterms:W3CDTF">2025-04-08T09:56:00Z</dcterms:modified>
</cp:coreProperties>
</file>