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3A45D3" w14:textId="77777777" w:rsidR="004E2558" w:rsidRDefault="002D2ED6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100/2024</w:t>
      </w:r>
    </w:p>
    <w:p w14:paraId="169578C9" w14:textId="77777777" w:rsidR="006C2002" w:rsidRDefault="006C2002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477548" w14:textId="77777777" w:rsidR="00D31AF9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2558">
        <w:rPr>
          <w:rFonts w:ascii="Times New Roman" w:hAnsi="Times New Roman" w:cs="Times New Roman"/>
          <w:b/>
          <w:sz w:val="24"/>
          <w:szCs w:val="24"/>
        </w:rPr>
        <w:t>Rektora</w:t>
      </w:r>
    </w:p>
    <w:p w14:paraId="736B492F" w14:textId="77777777" w:rsidR="00D43FB0" w:rsidRPr="004E2558" w:rsidRDefault="00D31AF9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Akademii Bialskiej im.</w:t>
      </w:r>
      <w:r w:rsidR="00D43FB0" w:rsidRPr="004E2558">
        <w:rPr>
          <w:rFonts w:ascii="Times New Roman" w:hAnsi="Times New Roman" w:cs="Times New Roman"/>
          <w:b/>
          <w:sz w:val="24"/>
          <w:szCs w:val="24"/>
        </w:rPr>
        <w:t xml:space="preserve"> Jana Pawła II</w:t>
      </w:r>
    </w:p>
    <w:p w14:paraId="75E37DFE" w14:textId="77777777" w:rsidR="00D43FB0" w:rsidRPr="004E2558" w:rsidRDefault="006021EC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2D2ED6">
        <w:rPr>
          <w:rFonts w:ascii="Times New Roman" w:hAnsi="Times New Roman" w:cs="Times New Roman"/>
          <w:b/>
          <w:sz w:val="24"/>
          <w:szCs w:val="24"/>
        </w:rPr>
        <w:t>30</w:t>
      </w:r>
      <w:r w:rsidR="00D31A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4283">
        <w:rPr>
          <w:rFonts w:ascii="Times New Roman" w:hAnsi="Times New Roman" w:cs="Times New Roman"/>
          <w:b/>
          <w:sz w:val="24"/>
          <w:szCs w:val="24"/>
        </w:rPr>
        <w:t>września</w:t>
      </w:r>
      <w:r w:rsidR="002D2ED6">
        <w:rPr>
          <w:rFonts w:ascii="Times New Roman" w:hAnsi="Times New Roman" w:cs="Times New Roman"/>
          <w:b/>
          <w:sz w:val="24"/>
          <w:szCs w:val="24"/>
        </w:rPr>
        <w:t xml:space="preserve"> 2024</w:t>
      </w:r>
      <w:r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33656519" w14:textId="77777777" w:rsidR="00D43FB0" w:rsidRPr="004E2558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E4323E" w14:textId="77777777" w:rsidR="00D43FB0" w:rsidRPr="004E2558" w:rsidRDefault="00D43FB0" w:rsidP="006C2002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4E2558">
        <w:rPr>
          <w:rFonts w:ascii="Times New Roman" w:hAnsi="Times New Roman" w:cs="Times New Roman"/>
          <w:b/>
          <w:sz w:val="24"/>
          <w:szCs w:val="24"/>
        </w:rPr>
        <w:t>wprowadzenia</w:t>
      </w:r>
      <w:r w:rsidR="00D31AF9">
        <w:rPr>
          <w:rFonts w:ascii="Times New Roman" w:hAnsi="Times New Roman" w:cs="Times New Roman"/>
          <w:b/>
          <w:sz w:val="24"/>
          <w:szCs w:val="24"/>
        </w:rPr>
        <w:t xml:space="preserve"> zmian do</w:t>
      </w:r>
      <w:r w:rsidRPr="004E2558">
        <w:rPr>
          <w:rFonts w:ascii="Times New Roman" w:hAnsi="Times New Roman" w:cs="Times New Roman"/>
          <w:b/>
          <w:sz w:val="24"/>
          <w:szCs w:val="24"/>
        </w:rPr>
        <w:t xml:space="preserve"> Regulaminu </w:t>
      </w:r>
      <w:r w:rsidR="00705EE6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Senackiej Komisji Jakości Kształcenia</w:t>
      </w:r>
      <w:r w:rsidR="006021E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br/>
      </w:r>
      <w:r w:rsidR="00D31AF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Akademii Bialskiej im.</w:t>
      </w:r>
      <w:r w:rsidRPr="004E2558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Ja</w:t>
      </w:r>
      <w:r w:rsidR="00D31AF9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na Pawła II</w:t>
      </w:r>
    </w:p>
    <w:p w14:paraId="74685D45" w14:textId="77777777" w:rsidR="00D43FB0" w:rsidRDefault="00D43FB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CF1DB8" w14:textId="77777777" w:rsidR="006C2002" w:rsidRPr="004E2558" w:rsidRDefault="006C2002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B40D36" w14:textId="77777777" w:rsidR="00705EE6" w:rsidRDefault="00D43FB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>Działając na podstawie art. 23</w:t>
      </w:r>
      <w:r w:rsidR="006021EC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ust. 2 pkt 2</w:t>
      </w:r>
      <w:r w:rsidR="00705EE6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w związku z art. 365 pkt 6</w:t>
      </w:r>
      <w:r w:rsidR="00705EE6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ustawy z dnia 20 lipca 2018</w:t>
      </w:r>
      <w:r w:rsidR="00705EE6">
        <w:rPr>
          <w:rFonts w:ascii="Times New Roman" w:hAnsi="Times New Roman" w:cs="Times New Roman"/>
          <w:sz w:val="24"/>
          <w:szCs w:val="24"/>
        </w:rPr>
        <w:t xml:space="preserve"> </w:t>
      </w:r>
      <w:r w:rsidRPr="004E2558">
        <w:rPr>
          <w:rFonts w:ascii="Times New Roman" w:hAnsi="Times New Roman" w:cs="Times New Roman"/>
          <w:sz w:val="24"/>
          <w:szCs w:val="24"/>
        </w:rPr>
        <w:t>r. Prawo o szkolnictw</w:t>
      </w:r>
      <w:r w:rsidR="006021EC">
        <w:rPr>
          <w:rFonts w:ascii="Times New Roman" w:hAnsi="Times New Roman" w:cs="Times New Roman"/>
          <w:sz w:val="24"/>
          <w:szCs w:val="24"/>
        </w:rPr>
        <w:t>i</w:t>
      </w:r>
      <w:r w:rsidR="00D31AF9">
        <w:rPr>
          <w:rFonts w:ascii="Times New Roman" w:hAnsi="Times New Roman" w:cs="Times New Roman"/>
          <w:sz w:val="24"/>
          <w:szCs w:val="24"/>
        </w:rPr>
        <w:t>e wyższy</w:t>
      </w:r>
      <w:r w:rsidR="00F80C55">
        <w:rPr>
          <w:rFonts w:ascii="Times New Roman" w:hAnsi="Times New Roman" w:cs="Times New Roman"/>
          <w:sz w:val="24"/>
          <w:szCs w:val="24"/>
        </w:rPr>
        <w:t>mi nauce (Dz. U. 2023, poz. 742</w:t>
      </w:r>
      <w:r w:rsidR="00D31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1AF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C2002">
        <w:rPr>
          <w:rFonts w:ascii="Times New Roman" w:hAnsi="Times New Roman" w:cs="Times New Roman"/>
          <w:sz w:val="24"/>
          <w:szCs w:val="24"/>
        </w:rPr>
        <w:t>.</w:t>
      </w:r>
      <w:r w:rsidR="002D2ED6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2D2ED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D2ED6">
        <w:rPr>
          <w:rFonts w:ascii="Times New Roman" w:hAnsi="Times New Roman" w:cs="Times New Roman"/>
          <w:sz w:val="24"/>
          <w:szCs w:val="24"/>
        </w:rPr>
        <w:t xml:space="preserve">. zm.), zarządza się </w:t>
      </w:r>
      <w:r w:rsidRPr="004E2558">
        <w:rPr>
          <w:rFonts w:ascii="Times New Roman" w:hAnsi="Times New Roman" w:cs="Times New Roman"/>
          <w:sz w:val="24"/>
          <w:szCs w:val="24"/>
        </w:rPr>
        <w:t>co następuje:</w:t>
      </w:r>
    </w:p>
    <w:p w14:paraId="1C6BA3A4" w14:textId="77777777" w:rsidR="005A319A" w:rsidRPr="004E2558" w:rsidRDefault="005A319A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7187F1" w14:textId="77777777" w:rsidR="009A2D97" w:rsidRPr="006021EC" w:rsidRDefault="00D43FB0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EC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6791FAF" w14:textId="77777777" w:rsidR="00D43FB0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zmiany do</w:t>
      </w:r>
      <w:r w:rsidR="00D43FB0" w:rsidRPr="004E2558">
        <w:rPr>
          <w:rFonts w:ascii="Times New Roman" w:hAnsi="Times New Roman" w:cs="Times New Roman"/>
          <w:sz w:val="24"/>
          <w:szCs w:val="24"/>
        </w:rPr>
        <w:t xml:space="preserve"> Regulaminu </w:t>
      </w:r>
      <w:r w:rsidR="00705EE6" w:rsidRPr="00705EE6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Senackiej Komisji Jakości Kształcenia</w:t>
      </w:r>
      <w:r w:rsidR="00D43FB0" w:rsidRPr="004E255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Akademii Bialskiej im.</w:t>
      </w:r>
      <w:r w:rsidR="00D43FB0" w:rsidRPr="004E2558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J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ana Pawła II</w:t>
      </w:r>
      <w:r w:rsidR="00D43FB0" w:rsidRPr="004E2558">
        <w:rPr>
          <w:rFonts w:ascii="Times New Roman" w:hAnsi="Times New Roman" w:cs="Times New Roman"/>
          <w:sz w:val="24"/>
          <w:szCs w:val="24"/>
        </w:rPr>
        <w:t>.</w:t>
      </w:r>
    </w:p>
    <w:p w14:paraId="4FC1756F" w14:textId="77777777" w:rsidR="002B4030" w:rsidRPr="004E2558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C2FCA3" w14:textId="77777777" w:rsidR="00D31AF9" w:rsidRDefault="00D31AF9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EC">
        <w:rPr>
          <w:rFonts w:ascii="Times New Roman" w:hAnsi="Times New Roman" w:cs="Times New Roman"/>
          <w:b/>
          <w:sz w:val="24"/>
          <w:szCs w:val="24"/>
        </w:rPr>
        <w:t>§ 2</w:t>
      </w:r>
    </w:p>
    <w:p w14:paraId="1262E6D7" w14:textId="77777777" w:rsidR="00D31AF9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30">
        <w:rPr>
          <w:rFonts w:ascii="Times New Roman" w:hAnsi="Times New Roman" w:cs="Times New Roman"/>
          <w:sz w:val="24"/>
          <w:szCs w:val="24"/>
        </w:rPr>
        <w:t>Traci</w:t>
      </w:r>
      <w:r w:rsidR="002D2ED6">
        <w:rPr>
          <w:rFonts w:ascii="Times New Roman" w:hAnsi="Times New Roman" w:cs="Times New Roman"/>
          <w:sz w:val="24"/>
          <w:szCs w:val="24"/>
        </w:rPr>
        <w:t xml:space="preserve"> moc zarządzenie rektora nr 116/2023 z dnia 22 września 2023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2D2ED6">
        <w:rPr>
          <w:rFonts w:ascii="Times New Roman" w:hAnsi="Times New Roman" w:cs="Times New Roman"/>
          <w:sz w:val="24"/>
          <w:szCs w:val="24"/>
        </w:rPr>
        <w:t>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3E6F9D" w14:textId="77777777" w:rsidR="002B4030" w:rsidRPr="002B4030" w:rsidRDefault="002B4030" w:rsidP="006C2002">
      <w:pPr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4CCC01" w14:textId="77777777" w:rsidR="00D43FB0" w:rsidRDefault="002B4030" w:rsidP="006C2002">
      <w:pPr>
        <w:spacing w:after="0" w:line="31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14:paraId="6A3B007A" w14:textId="77777777" w:rsidR="00D43FB0" w:rsidRPr="004E2558" w:rsidRDefault="00D43FB0" w:rsidP="006C2002">
      <w:pPr>
        <w:spacing w:after="0" w:line="312" w:lineRule="auto"/>
        <w:rPr>
          <w:rFonts w:ascii="Times New Roman" w:hAnsi="Times New Roman" w:cs="Times New Roman"/>
          <w:sz w:val="24"/>
          <w:szCs w:val="24"/>
        </w:rPr>
      </w:pPr>
      <w:r w:rsidRPr="004E2558"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14:paraId="748E3869" w14:textId="77777777" w:rsidR="00D43FB0" w:rsidRDefault="00D43FB0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170A29" w14:textId="77777777" w:rsidR="006021EC" w:rsidRDefault="006021EC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D7DAC" w14:textId="77777777" w:rsidR="006C2002" w:rsidRDefault="006C2002" w:rsidP="00D43FB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FADA7F" w14:textId="77777777" w:rsidR="006021EC" w:rsidRPr="00CF49D2" w:rsidRDefault="006021EC" w:rsidP="006C2002">
      <w:pPr>
        <w:pStyle w:val="Tekstpodstawowy"/>
        <w:spacing w:after="0"/>
        <w:ind w:left="4536"/>
        <w:jc w:val="center"/>
        <w:rPr>
          <w:b/>
        </w:rPr>
      </w:pPr>
      <w:r w:rsidRPr="00CF49D2">
        <w:rPr>
          <w:b/>
        </w:rPr>
        <w:t>prof. dr hab. Jerzy Nitychoruk</w:t>
      </w:r>
    </w:p>
    <w:p w14:paraId="489CF7A8" w14:textId="77777777" w:rsidR="006021EC" w:rsidRPr="00CF49D2" w:rsidRDefault="006021EC" w:rsidP="006C2002">
      <w:pPr>
        <w:pStyle w:val="Tekstpodstawowy"/>
        <w:spacing w:after="0"/>
        <w:ind w:left="4956"/>
        <w:jc w:val="center"/>
        <w:rPr>
          <w:b/>
        </w:rPr>
      </w:pPr>
    </w:p>
    <w:p w14:paraId="48D5B761" w14:textId="77777777" w:rsidR="006C2002" w:rsidRDefault="006C2002" w:rsidP="006C2002">
      <w:pPr>
        <w:pStyle w:val="Tekstpodstawowy"/>
        <w:spacing w:after="0"/>
        <w:ind w:left="4395"/>
        <w:jc w:val="center"/>
        <w:rPr>
          <w:b/>
        </w:rPr>
      </w:pPr>
      <w:r>
        <w:rPr>
          <w:b/>
        </w:rPr>
        <w:t>Rektor</w:t>
      </w:r>
    </w:p>
    <w:p w14:paraId="49E8EBCA" w14:textId="77777777" w:rsidR="006021EC" w:rsidRPr="00CF49D2" w:rsidRDefault="006C2002" w:rsidP="006C2002">
      <w:pPr>
        <w:pStyle w:val="Tekstpodstawowy"/>
        <w:spacing w:after="0"/>
        <w:ind w:left="4395"/>
        <w:jc w:val="center"/>
        <w:rPr>
          <w:b/>
        </w:rPr>
      </w:pPr>
      <w:r>
        <w:rPr>
          <w:b/>
        </w:rPr>
        <w:t>Akademii Bialskiej im.</w:t>
      </w:r>
      <w:r w:rsidR="006021EC" w:rsidRPr="00CF49D2">
        <w:rPr>
          <w:b/>
        </w:rPr>
        <w:t xml:space="preserve"> Jana Pawła II</w:t>
      </w:r>
    </w:p>
    <w:p w14:paraId="07AA7F46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2E16092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B42871A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2459D8E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3BA1167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43A5476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CC72DFA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703B9401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8A9CF71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587FD3D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2D0AE92C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6A018ED" w14:textId="77777777" w:rsid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6E8EAB5" w14:textId="77777777" w:rsidR="00D97EA5" w:rsidRPr="00D97EA5" w:rsidRDefault="00D97EA5" w:rsidP="00D97EA5">
      <w:pPr>
        <w:spacing w:after="0" w:line="240" w:lineRule="auto"/>
        <w:rPr>
          <w:rFonts w:ascii="Times New Roman" w:eastAsia="Calibri" w:hAnsi="Times New Roman" w:cs="Times New Roman"/>
        </w:rPr>
      </w:pPr>
      <w:r w:rsidRPr="00D97EA5">
        <w:rPr>
          <w:rFonts w:ascii="Times New Roman" w:eastAsia="Calibri" w:hAnsi="Times New Roman" w:cs="Times New Roman"/>
        </w:rPr>
        <w:t xml:space="preserve">Załącznik: </w:t>
      </w:r>
    </w:p>
    <w:p w14:paraId="0080D47C" w14:textId="77777777" w:rsidR="006021EC" w:rsidRPr="00D97EA5" w:rsidRDefault="00D97EA5" w:rsidP="00D97EA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153"/>
        <w:rPr>
          <w:rFonts w:ascii="Times New Roman" w:eastAsia="Times New Roman" w:hAnsi="Times New Roman" w:cs="Times New Roman"/>
          <w:lang w:eastAsia="pl-PL"/>
        </w:rPr>
      </w:pPr>
      <w:r w:rsidRPr="00D97EA5">
        <w:rPr>
          <w:rFonts w:ascii="Times New Roman" w:hAnsi="Times New Roman" w:cs="Times New Roman"/>
        </w:rPr>
        <w:t>Regulamin Senackiej Komisji Jakości Kształcenia Akademii Bialskiej im. Jana Pawła II.</w:t>
      </w:r>
    </w:p>
    <w:sectPr w:rsidR="006021EC" w:rsidRPr="00D97E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7547F2"/>
    <w:multiLevelType w:val="hybridMultilevel"/>
    <w:tmpl w:val="8138B5B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494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B0"/>
    <w:rsid w:val="00251B3B"/>
    <w:rsid w:val="002B4030"/>
    <w:rsid w:val="002B727F"/>
    <w:rsid w:val="002D2ED6"/>
    <w:rsid w:val="002F1C4B"/>
    <w:rsid w:val="003A4283"/>
    <w:rsid w:val="004E2558"/>
    <w:rsid w:val="005A319A"/>
    <w:rsid w:val="006021EC"/>
    <w:rsid w:val="006C2002"/>
    <w:rsid w:val="00705EE6"/>
    <w:rsid w:val="008D2F6F"/>
    <w:rsid w:val="008E75C3"/>
    <w:rsid w:val="009A2D97"/>
    <w:rsid w:val="00D31AF9"/>
    <w:rsid w:val="00D43FB0"/>
    <w:rsid w:val="00D97EA5"/>
    <w:rsid w:val="00F8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D6730"/>
  <w15:chartTrackingRefBased/>
  <w15:docId w15:val="{A4615F40-CC31-4815-994B-E669AC91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21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21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2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6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739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Jowita Grochowiec</cp:lastModifiedBy>
  <cp:revision>2</cp:revision>
  <cp:lastPrinted>2023-06-21T09:10:00Z</cp:lastPrinted>
  <dcterms:created xsi:type="dcterms:W3CDTF">2024-10-18T11:09:00Z</dcterms:created>
  <dcterms:modified xsi:type="dcterms:W3CDTF">2024-10-18T11:09:00Z</dcterms:modified>
</cp:coreProperties>
</file>