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401A7" w14:textId="77777777" w:rsidR="009F20AE" w:rsidRPr="001E3660" w:rsidRDefault="009F20AE" w:rsidP="008B1B50">
      <w:pPr>
        <w:rPr>
          <w:rFonts w:ascii="Times New Roman" w:hAnsi="Times New Roman" w:cs="Times New Roman"/>
          <w:sz w:val="24"/>
          <w:szCs w:val="24"/>
        </w:rPr>
      </w:pPr>
    </w:p>
    <w:p w14:paraId="2AB401A8" w14:textId="6727EAB8" w:rsidR="009F20AE" w:rsidRPr="001E3660" w:rsidRDefault="00C452F4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C141D7">
        <w:rPr>
          <w:rFonts w:ascii="Times New Roman" w:hAnsi="Times New Roman" w:cs="Times New Roman"/>
          <w:b/>
          <w:sz w:val="24"/>
          <w:szCs w:val="24"/>
        </w:rPr>
        <w:t>52</w:t>
      </w:r>
      <w:r w:rsidR="00CD010E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2AB401A9" w14:textId="77777777" w:rsidR="00CD010E" w:rsidRDefault="00CD010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B401AA" w14:textId="77777777" w:rsidR="009F20AE" w:rsidRPr="001E3660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b/>
          <w:sz w:val="24"/>
          <w:szCs w:val="24"/>
        </w:rPr>
        <w:t xml:space="preserve">Senatu </w:t>
      </w:r>
      <w:r w:rsidR="003D029F">
        <w:rPr>
          <w:rFonts w:ascii="Times New Roman" w:hAnsi="Times New Roman" w:cs="Times New Roman"/>
          <w:b/>
          <w:sz w:val="24"/>
          <w:szCs w:val="24"/>
        </w:rPr>
        <w:br/>
      </w:r>
      <w:r w:rsidR="00097F7B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1E3660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2AB401AB" w14:textId="77777777" w:rsidR="009F20AE" w:rsidRPr="001E3660" w:rsidRDefault="002B3B17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Pr="00FD1B73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4E3ACE">
        <w:rPr>
          <w:rFonts w:ascii="Times New Roman" w:hAnsi="Times New Roman" w:cs="Times New Roman"/>
          <w:b/>
          <w:sz w:val="24"/>
          <w:szCs w:val="24"/>
        </w:rPr>
        <w:t>10 października</w:t>
      </w:r>
      <w:r w:rsidR="00CD010E">
        <w:rPr>
          <w:rFonts w:ascii="Times New Roman" w:hAnsi="Times New Roman" w:cs="Times New Roman"/>
          <w:b/>
          <w:sz w:val="24"/>
          <w:szCs w:val="24"/>
        </w:rPr>
        <w:t xml:space="preserve"> 2024</w:t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AB401AC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B401AD" w14:textId="77777777" w:rsidR="009F20AE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015522" w:rsidRPr="009C666A">
        <w:rPr>
          <w:rFonts w:ascii="Times New Roman" w:hAnsi="Times New Roman"/>
          <w:b/>
          <w:sz w:val="24"/>
          <w:szCs w:val="24"/>
        </w:rPr>
        <w:t xml:space="preserve">zatwierdzenia </w:t>
      </w:r>
      <w:r w:rsidR="00CD010E">
        <w:rPr>
          <w:rFonts w:ascii="Times New Roman" w:hAnsi="Times New Roman"/>
          <w:b/>
          <w:sz w:val="24"/>
          <w:szCs w:val="24"/>
        </w:rPr>
        <w:t>efektów uczenia się</w:t>
      </w:r>
      <w:r w:rsidR="00015522">
        <w:rPr>
          <w:rFonts w:ascii="Times New Roman" w:hAnsi="Times New Roman"/>
          <w:b/>
          <w:sz w:val="24"/>
          <w:szCs w:val="24"/>
        </w:rPr>
        <w:t xml:space="preserve"> </w:t>
      </w:r>
      <w:r w:rsidR="0053036D">
        <w:rPr>
          <w:rFonts w:ascii="Times New Roman" w:hAnsi="Times New Roman"/>
          <w:b/>
          <w:sz w:val="24"/>
          <w:szCs w:val="24"/>
        </w:rPr>
        <w:t>na</w:t>
      </w:r>
      <w:r w:rsidR="004E3ACE">
        <w:rPr>
          <w:rFonts w:ascii="Times New Roman" w:hAnsi="Times New Roman"/>
          <w:b/>
          <w:sz w:val="24"/>
          <w:szCs w:val="24"/>
        </w:rPr>
        <w:t xml:space="preserve"> kierunku Filologia,</w:t>
      </w:r>
      <w:r w:rsidR="004E3ACE">
        <w:rPr>
          <w:rFonts w:ascii="Times New Roman" w:hAnsi="Times New Roman"/>
          <w:b/>
          <w:sz w:val="24"/>
          <w:szCs w:val="24"/>
        </w:rPr>
        <w:br/>
        <w:t>studia pierwszego stopnia, forma stacjonarna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</w:t>
      </w:r>
      <w:r w:rsidR="00887AE2">
        <w:rPr>
          <w:rFonts w:ascii="Times New Roman" w:hAnsi="Times New Roman"/>
          <w:b/>
          <w:sz w:val="24"/>
          <w:szCs w:val="24"/>
        </w:rPr>
        <w:t>o profil</w:t>
      </w:r>
      <w:r w:rsidR="004A7716">
        <w:rPr>
          <w:rFonts w:ascii="Times New Roman" w:hAnsi="Times New Roman"/>
          <w:b/>
          <w:sz w:val="24"/>
          <w:szCs w:val="24"/>
        </w:rPr>
        <w:t>u praktycznym</w:t>
      </w:r>
      <w:r w:rsidR="00887AE2">
        <w:rPr>
          <w:rFonts w:ascii="Times New Roman" w:hAnsi="Times New Roman"/>
          <w:b/>
          <w:sz w:val="24"/>
          <w:szCs w:val="24"/>
        </w:rPr>
        <w:br/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w </w:t>
      </w:r>
      <w:r w:rsidR="00097F7B">
        <w:rPr>
          <w:rFonts w:ascii="Times New Roman" w:hAnsi="Times New Roman"/>
          <w:b/>
          <w:sz w:val="24"/>
          <w:szCs w:val="24"/>
        </w:rPr>
        <w:t>Akademii Bialskiej im.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Jana Pawła </w:t>
      </w:r>
      <w:r w:rsidR="00097F7B">
        <w:rPr>
          <w:rFonts w:ascii="Times New Roman" w:hAnsi="Times New Roman"/>
          <w:b/>
          <w:sz w:val="24"/>
          <w:szCs w:val="24"/>
        </w:rPr>
        <w:t>II</w:t>
      </w:r>
      <w:r w:rsidR="00B759AA">
        <w:rPr>
          <w:rFonts w:ascii="Times New Roman" w:hAnsi="Times New Roman"/>
          <w:b/>
          <w:sz w:val="24"/>
          <w:szCs w:val="24"/>
        </w:rPr>
        <w:br/>
        <w:t>dla naboru</w:t>
      </w:r>
      <w:r w:rsidR="00CD010E">
        <w:rPr>
          <w:rFonts w:ascii="Times New Roman" w:hAnsi="Times New Roman"/>
          <w:b/>
          <w:sz w:val="24"/>
          <w:szCs w:val="24"/>
        </w:rPr>
        <w:t xml:space="preserve"> 2024/2025</w:t>
      </w:r>
      <w:r w:rsidR="00015522">
        <w:rPr>
          <w:rFonts w:ascii="Times New Roman" w:hAnsi="Times New Roman" w:cs="Times New Roman"/>
          <w:b/>
          <w:sz w:val="24"/>
          <w:szCs w:val="24"/>
        </w:rPr>
        <w:br/>
      </w:r>
    </w:p>
    <w:p w14:paraId="2AB401AE" w14:textId="77777777" w:rsidR="009919E6" w:rsidRPr="001E3660" w:rsidRDefault="009919E6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B401AF" w14:textId="77777777" w:rsidR="009F20AE" w:rsidRPr="001E3660" w:rsidRDefault="00015522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9">
        <w:rPr>
          <w:rFonts w:ascii="Times New Roman" w:hAnsi="Times New Roman"/>
          <w:sz w:val="24"/>
          <w:szCs w:val="24"/>
        </w:rPr>
        <w:t>Działając na podstawie art.</w:t>
      </w:r>
      <w:r w:rsidR="00C7537D">
        <w:rPr>
          <w:rFonts w:ascii="Times New Roman" w:hAnsi="Times New Roman"/>
          <w:sz w:val="24"/>
          <w:szCs w:val="24"/>
        </w:rPr>
        <w:t xml:space="preserve"> 28 ust. 1, pkt.</w:t>
      </w:r>
      <w:r w:rsidR="00B759AA">
        <w:rPr>
          <w:rFonts w:ascii="Times New Roman" w:hAnsi="Times New Roman"/>
          <w:sz w:val="24"/>
          <w:szCs w:val="24"/>
        </w:rPr>
        <w:t>1</w:t>
      </w:r>
      <w:r w:rsidR="00C7537D">
        <w:rPr>
          <w:rFonts w:ascii="Times New Roman" w:hAnsi="Times New Roman"/>
          <w:sz w:val="24"/>
          <w:szCs w:val="24"/>
        </w:rPr>
        <w:t xml:space="preserve">1 oraz na podstawie </w:t>
      </w:r>
      <w:r w:rsidRPr="00523759">
        <w:rPr>
          <w:rFonts w:ascii="Times New Roman" w:hAnsi="Times New Roman"/>
          <w:sz w:val="24"/>
          <w:szCs w:val="24"/>
        </w:rPr>
        <w:t xml:space="preserve"> </w:t>
      </w:r>
      <w:r w:rsidR="00C7537D">
        <w:rPr>
          <w:rFonts w:ascii="Times New Roman" w:hAnsi="Times New Roman"/>
          <w:sz w:val="24"/>
          <w:szCs w:val="24"/>
        </w:rPr>
        <w:t xml:space="preserve">art. 67 ust. 1 </w:t>
      </w:r>
      <w:r w:rsidRPr="00523759">
        <w:rPr>
          <w:rFonts w:ascii="Times New Roman" w:hAnsi="Times New Roman"/>
          <w:sz w:val="24"/>
          <w:szCs w:val="24"/>
        </w:rPr>
        <w:t>ustawy z 20 lipca 2018 r. Prawo o szkolnict</w:t>
      </w:r>
      <w:r w:rsidR="00592500">
        <w:rPr>
          <w:rFonts w:ascii="Times New Roman" w:hAnsi="Times New Roman"/>
          <w:sz w:val="24"/>
          <w:szCs w:val="24"/>
        </w:rPr>
        <w:t>wie wyższym i nauce (</w:t>
      </w:r>
      <w:r w:rsidR="00592500" w:rsidRPr="008E36BE">
        <w:rPr>
          <w:rFonts w:ascii="Times New Roman" w:hAnsi="Times New Roman"/>
          <w:sz w:val="24"/>
          <w:szCs w:val="24"/>
        </w:rPr>
        <w:t xml:space="preserve">Dz. </w:t>
      </w:r>
      <w:r w:rsidR="00CA22ED" w:rsidRPr="008E36BE">
        <w:rPr>
          <w:rFonts w:ascii="Times New Roman" w:hAnsi="Times New Roman"/>
          <w:sz w:val="24"/>
          <w:szCs w:val="24"/>
        </w:rPr>
        <w:t xml:space="preserve">U. </w:t>
      </w:r>
      <w:r w:rsidR="003C6B81">
        <w:rPr>
          <w:rFonts w:ascii="Times New Roman" w:hAnsi="Times New Roman"/>
          <w:sz w:val="24"/>
          <w:szCs w:val="24"/>
        </w:rPr>
        <w:t>2023</w:t>
      </w:r>
      <w:r w:rsidR="00CA22ED" w:rsidRPr="008E36BE">
        <w:rPr>
          <w:rFonts w:ascii="Times New Roman" w:hAnsi="Times New Roman"/>
          <w:sz w:val="24"/>
          <w:szCs w:val="24"/>
        </w:rPr>
        <w:t>, poz.</w:t>
      </w:r>
      <w:r w:rsidR="003C6B81">
        <w:rPr>
          <w:rFonts w:ascii="Times New Roman" w:hAnsi="Times New Roman"/>
          <w:sz w:val="24"/>
          <w:szCs w:val="24"/>
        </w:rPr>
        <w:t xml:space="preserve"> 742</w:t>
      </w:r>
      <w:r w:rsidR="00055C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55C13">
        <w:rPr>
          <w:rFonts w:ascii="Times New Roman" w:hAnsi="Times New Roman"/>
          <w:sz w:val="24"/>
          <w:szCs w:val="24"/>
        </w:rPr>
        <w:t>t.j</w:t>
      </w:r>
      <w:proofErr w:type="spellEnd"/>
      <w:r w:rsidR="00055C13">
        <w:rPr>
          <w:rFonts w:ascii="Times New Roman" w:hAnsi="Times New Roman"/>
          <w:sz w:val="24"/>
          <w:szCs w:val="24"/>
        </w:rPr>
        <w:t>.</w:t>
      </w:r>
      <w:r w:rsidR="00CD010E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CD010E">
        <w:rPr>
          <w:rFonts w:ascii="Times New Roman" w:hAnsi="Times New Roman"/>
          <w:sz w:val="24"/>
          <w:szCs w:val="24"/>
        </w:rPr>
        <w:t>późn</w:t>
      </w:r>
      <w:proofErr w:type="spellEnd"/>
      <w:r w:rsidR="00CD010E">
        <w:rPr>
          <w:rFonts w:ascii="Times New Roman" w:hAnsi="Times New Roman"/>
          <w:sz w:val="24"/>
          <w:szCs w:val="24"/>
        </w:rPr>
        <w:t>. zm.</w:t>
      </w:r>
      <w:r w:rsidR="004E3ACE">
        <w:rPr>
          <w:rFonts w:ascii="Times New Roman" w:hAnsi="Times New Roman"/>
          <w:sz w:val="24"/>
          <w:szCs w:val="24"/>
        </w:rPr>
        <w:t>) oraz</w:t>
      </w:r>
      <w:r w:rsidR="004E3ACE">
        <w:rPr>
          <w:rFonts w:ascii="Times New Roman" w:hAnsi="Times New Roman"/>
          <w:sz w:val="24"/>
          <w:szCs w:val="24"/>
        </w:rPr>
        <w:br/>
      </w:r>
      <w:r w:rsidRPr="00523759">
        <w:rPr>
          <w:rFonts w:ascii="Times New Roman" w:hAnsi="Times New Roman"/>
          <w:sz w:val="24"/>
          <w:szCs w:val="24"/>
        </w:rPr>
        <w:t>na podstawie</w:t>
      </w:r>
      <w:r w:rsidR="00055C13">
        <w:rPr>
          <w:rFonts w:ascii="Times New Roman" w:hAnsi="Times New Roman"/>
          <w:sz w:val="24"/>
          <w:szCs w:val="24"/>
        </w:rPr>
        <w:t xml:space="preserve"> </w:t>
      </w:r>
      <w:r w:rsidR="00055C13" w:rsidRPr="00055C13">
        <w:rPr>
          <w:rFonts w:ascii="Times New Roman" w:hAnsi="Times New Roman" w:cs="Times New Roman"/>
          <w:sz w:val="24"/>
          <w:szCs w:val="24"/>
        </w:rPr>
        <w:t>§</w:t>
      </w:r>
      <w:r w:rsidR="00055C13">
        <w:rPr>
          <w:rFonts w:ascii="Times New Roman" w:hAnsi="Times New Roman"/>
          <w:sz w:val="24"/>
          <w:szCs w:val="24"/>
        </w:rPr>
        <w:t xml:space="preserve"> 4</w:t>
      </w:r>
      <w:r w:rsidRPr="00523759">
        <w:rPr>
          <w:rFonts w:ascii="Times New Roman" w:hAnsi="Times New Roman"/>
          <w:sz w:val="24"/>
          <w:szCs w:val="24"/>
        </w:rPr>
        <w:t xml:space="preserve"> Rozporządzenia Ministra Nauki </w:t>
      </w:r>
      <w:r>
        <w:rPr>
          <w:rFonts w:ascii="Times New Roman" w:hAnsi="Times New Roman"/>
          <w:sz w:val="24"/>
          <w:szCs w:val="24"/>
        </w:rPr>
        <w:t>i Szkolnictwa Wyższego z dnia 27 września 2018</w:t>
      </w:r>
      <w:r w:rsidR="004E3ACE">
        <w:rPr>
          <w:rFonts w:ascii="Times New Roman" w:hAnsi="Times New Roman"/>
          <w:sz w:val="24"/>
          <w:szCs w:val="24"/>
        </w:rPr>
        <w:t> </w:t>
      </w:r>
      <w:r w:rsidRPr="00523759">
        <w:rPr>
          <w:rFonts w:ascii="Times New Roman" w:hAnsi="Times New Roman"/>
          <w:sz w:val="24"/>
          <w:szCs w:val="24"/>
        </w:rPr>
        <w:t xml:space="preserve">r. w sprawie </w:t>
      </w:r>
      <w:r>
        <w:rPr>
          <w:rFonts w:ascii="Times New Roman" w:hAnsi="Times New Roman"/>
          <w:sz w:val="24"/>
          <w:szCs w:val="24"/>
        </w:rPr>
        <w:t xml:space="preserve">studiów (Dz. U. </w:t>
      </w:r>
      <w:r w:rsidR="00FB6AA6">
        <w:rPr>
          <w:rFonts w:ascii="Times New Roman" w:hAnsi="Times New Roman"/>
          <w:sz w:val="24"/>
          <w:szCs w:val="24"/>
        </w:rPr>
        <w:t>2023, poz. 2787</w:t>
      </w:r>
      <w:r w:rsidR="00055C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55C13">
        <w:rPr>
          <w:rFonts w:ascii="Times New Roman" w:hAnsi="Times New Roman"/>
          <w:sz w:val="24"/>
          <w:szCs w:val="24"/>
        </w:rPr>
        <w:t>t.j</w:t>
      </w:r>
      <w:proofErr w:type="spellEnd"/>
      <w:r w:rsidR="00055C13">
        <w:rPr>
          <w:rFonts w:ascii="Times New Roman" w:hAnsi="Times New Roman"/>
          <w:sz w:val="24"/>
          <w:szCs w:val="24"/>
        </w:rPr>
        <w:t xml:space="preserve">. z </w:t>
      </w:r>
      <w:proofErr w:type="spellStart"/>
      <w:r w:rsidR="00055C13">
        <w:rPr>
          <w:rFonts w:ascii="Times New Roman" w:hAnsi="Times New Roman"/>
          <w:sz w:val="24"/>
          <w:szCs w:val="24"/>
        </w:rPr>
        <w:t>późn</w:t>
      </w:r>
      <w:proofErr w:type="spellEnd"/>
      <w:r w:rsidR="00055C13">
        <w:rPr>
          <w:rFonts w:ascii="Times New Roman" w:hAnsi="Times New Roman"/>
          <w:sz w:val="24"/>
          <w:szCs w:val="24"/>
        </w:rPr>
        <w:t>. zm.)</w:t>
      </w:r>
      <w:r w:rsidRPr="00523759">
        <w:rPr>
          <w:rFonts w:ascii="Times New Roman" w:hAnsi="Times New Roman"/>
          <w:sz w:val="24"/>
          <w:szCs w:val="24"/>
        </w:rPr>
        <w:t xml:space="preserve"> </w:t>
      </w:r>
      <w:r w:rsidRPr="00523759">
        <w:rPr>
          <w:rFonts w:ascii="Times New Roman" w:hAnsi="Times New Roman"/>
          <w:bCs/>
          <w:iCs/>
          <w:sz w:val="24"/>
          <w:szCs w:val="24"/>
        </w:rPr>
        <w:t>uchwa</w:t>
      </w:r>
      <w:r w:rsidR="00636576">
        <w:rPr>
          <w:rFonts w:ascii="Times New Roman" w:hAnsi="Times New Roman"/>
          <w:bCs/>
          <w:iCs/>
          <w:sz w:val="24"/>
          <w:szCs w:val="24"/>
        </w:rPr>
        <w:t>la</w:t>
      </w:r>
      <w:r w:rsidR="007746E2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636576">
        <w:rPr>
          <w:rFonts w:ascii="Times New Roman" w:hAnsi="Times New Roman"/>
          <w:bCs/>
          <w:iCs/>
          <w:sz w:val="24"/>
          <w:szCs w:val="24"/>
        </w:rPr>
        <w:t>,</w:t>
      </w:r>
      <w:r w:rsidRPr="00523759">
        <w:rPr>
          <w:rFonts w:ascii="Times New Roman" w:hAnsi="Times New Roman"/>
          <w:bCs/>
          <w:iCs/>
          <w:sz w:val="24"/>
          <w:szCs w:val="24"/>
        </w:rPr>
        <w:t xml:space="preserve"> co następuje</w:t>
      </w:r>
      <w:r w:rsidRPr="009C666A">
        <w:rPr>
          <w:rFonts w:ascii="Times New Roman" w:hAnsi="Times New Roman"/>
          <w:bCs/>
          <w:iCs/>
          <w:sz w:val="24"/>
          <w:szCs w:val="24"/>
        </w:rPr>
        <w:t>:</w:t>
      </w:r>
    </w:p>
    <w:p w14:paraId="2AB401B0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B401B1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AB401B2" w14:textId="77777777" w:rsidR="009F20AE" w:rsidRPr="00E26323" w:rsidRDefault="009F20AE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323">
        <w:rPr>
          <w:rFonts w:ascii="Times New Roman" w:hAnsi="Times New Roman" w:cs="Times New Roman"/>
          <w:sz w:val="24"/>
          <w:szCs w:val="24"/>
        </w:rPr>
        <w:t xml:space="preserve">Senat </w:t>
      </w:r>
      <w:r w:rsidR="007746E2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015522">
        <w:rPr>
          <w:rFonts w:ascii="Times New Roman" w:hAnsi="Times New Roman" w:cs="Times New Roman"/>
          <w:sz w:val="24"/>
          <w:szCs w:val="24"/>
        </w:rPr>
        <w:t xml:space="preserve">, </w:t>
      </w:r>
      <w:r w:rsidR="00015522" w:rsidRPr="00523759">
        <w:rPr>
          <w:rFonts w:ascii="Times New Roman" w:hAnsi="Times New Roman"/>
          <w:sz w:val="24"/>
          <w:szCs w:val="24"/>
        </w:rPr>
        <w:t>po zasięgnięciu opinii</w:t>
      </w:r>
      <w:r w:rsidR="00015522">
        <w:rPr>
          <w:rFonts w:ascii="Times New Roman" w:hAnsi="Times New Roman"/>
          <w:sz w:val="24"/>
          <w:szCs w:val="24"/>
        </w:rPr>
        <w:t xml:space="preserve"> Senackiej Komisji Jakości Kształcenia,</w:t>
      </w:r>
      <w:r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015522" w:rsidRPr="00523759">
        <w:rPr>
          <w:rFonts w:ascii="Times New Roman" w:hAnsi="Times New Roman"/>
          <w:sz w:val="24"/>
          <w:szCs w:val="24"/>
        </w:rPr>
        <w:t xml:space="preserve">zatwierdza </w:t>
      </w:r>
      <w:r w:rsidR="00CD010E">
        <w:rPr>
          <w:rFonts w:ascii="Times New Roman" w:hAnsi="Times New Roman"/>
          <w:sz w:val="24"/>
          <w:szCs w:val="24"/>
        </w:rPr>
        <w:t xml:space="preserve">efekty uczenia się </w:t>
      </w:r>
      <w:r w:rsidR="0053036D">
        <w:rPr>
          <w:rFonts w:ascii="Times New Roman" w:hAnsi="Times New Roman" w:cs="Times New Roman"/>
          <w:sz w:val="24"/>
          <w:szCs w:val="24"/>
        </w:rPr>
        <w:t>na</w:t>
      </w:r>
      <w:r w:rsidR="00887AE2">
        <w:rPr>
          <w:rFonts w:ascii="Times New Roman" w:hAnsi="Times New Roman" w:cs="Times New Roman"/>
          <w:sz w:val="24"/>
          <w:szCs w:val="24"/>
        </w:rPr>
        <w:t xml:space="preserve"> </w:t>
      </w:r>
      <w:r w:rsidR="004E3ACE" w:rsidRPr="004E3ACE">
        <w:rPr>
          <w:rFonts w:ascii="Times New Roman" w:hAnsi="Times New Roman"/>
          <w:sz w:val="24"/>
          <w:szCs w:val="24"/>
        </w:rPr>
        <w:t>kierunku Filologia, studia pierwszego stopnia, forma stacjonarna o profilu praktycznym</w:t>
      </w:r>
      <w:r w:rsidR="00B759AA" w:rsidRPr="004E3ACE">
        <w:rPr>
          <w:rFonts w:ascii="Times New Roman" w:hAnsi="Times New Roman" w:cs="Times New Roman"/>
          <w:sz w:val="24"/>
          <w:szCs w:val="24"/>
        </w:rPr>
        <w:t xml:space="preserve"> </w:t>
      </w:r>
      <w:r w:rsidR="00B759AA">
        <w:rPr>
          <w:rFonts w:ascii="Times New Roman" w:hAnsi="Times New Roman" w:cs="Times New Roman"/>
          <w:sz w:val="24"/>
          <w:szCs w:val="24"/>
        </w:rPr>
        <w:t xml:space="preserve">dla naboru </w:t>
      </w:r>
      <w:r w:rsidR="007746E2">
        <w:rPr>
          <w:rFonts w:ascii="Times New Roman" w:hAnsi="Times New Roman" w:cs="Times New Roman"/>
          <w:sz w:val="24"/>
          <w:szCs w:val="24"/>
        </w:rPr>
        <w:t>202</w:t>
      </w:r>
      <w:r w:rsidR="00CD010E">
        <w:rPr>
          <w:rFonts w:ascii="Times New Roman" w:hAnsi="Times New Roman" w:cs="Times New Roman"/>
          <w:sz w:val="24"/>
          <w:szCs w:val="24"/>
        </w:rPr>
        <w:t>4</w:t>
      </w:r>
      <w:r w:rsidR="003B2408" w:rsidRPr="00E26323">
        <w:rPr>
          <w:rFonts w:ascii="Times New Roman" w:hAnsi="Times New Roman" w:cs="Times New Roman"/>
          <w:sz w:val="24"/>
          <w:szCs w:val="24"/>
        </w:rPr>
        <w:t>/202</w:t>
      </w:r>
      <w:r w:rsidR="005A7CB0">
        <w:rPr>
          <w:rFonts w:ascii="Times New Roman" w:hAnsi="Times New Roman" w:cs="Times New Roman"/>
          <w:sz w:val="24"/>
          <w:szCs w:val="24"/>
        </w:rPr>
        <w:t>5</w:t>
      </w:r>
      <w:r w:rsidR="003B2408"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592500">
        <w:rPr>
          <w:rFonts w:ascii="Times New Roman" w:hAnsi="Times New Roman" w:cs="Times New Roman"/>
          <w:sz w:val="24"/>
          <w:szCs w:val="24"/>
        </w:rPr>
        <w:t xml:space="preserve">w </w:t>
      </w:r>
      <w:r w:rsidR="008566B4">
        <w:rPr>
          <w:rFonts w:ascii="Times New Roman" w:hAnsi="Times New Roman" w:cs="Times New Roman"/>
          <w:sz w:val="24"/>
          <w:szCs w:val="24"/>
        </w:rPr>
        <w:t>Akademii B</w:t>
      </w:r>
      <w:r w:rsidR="007746E2">
        <w:rPr>
          <w:rFonts w:ascii="Times New Roman" w:hAnsi="Times New Roman" w:cs="Times New Roman"/>
          <w:sz w:val="24"/>
          <w:szCs w:val="24"/>
        </w:rPr>
        <w:t xml:space="preserve">ialskiej im. </w:t>
      </w:r>
      <w:r w:rsidRPr="00E26323">
        <w:rPr>
          <w:rFonts w:ascii="Times New Roman" w:hAnsi="Times New Roman" w:cs="Times New Roman"/>
          <w:sz w:val="24"/>
          <w:szCs w:val="24"/>
        </w:rPr>
        <w:t>Ja</w:t>
      </w:r>
      <w:r w:rsidR="007746E2">
        <w:rPr>
          <w:rFonts w:ascii="Times New Roman" w:hAnsi="Times New Roman" w:cs="Times New Roman"/>
          <w:sz w:val="24"/>
          <w:szCs w:val="24"/>
        </w:rPr>
        <w:t>na Pawła II</w:t>
      </w:r>
      <w:r w:rsidR="00887AE2">
        <w:rPr>
          <w:rFonts w:ascii="Times New Roman" w:hAnsi="Times New Roman" w:cs="Times New Roman"/>
          <w:sz w:val="24"/>
          <w:szCs w:val="24"/>
        </w:rPr>
        <w:t>.</w:t>
      </w:r>
    </w:p>
    <w:p w14:paraId="2AB401B3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B401B4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AB401B5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Uchwała </w:t>
      </w:r>
      <w:r w:rsidR="00B759AA">
        <w:rPr>
          <w:rFonts w:ascii="Times New Roman" w:hAnsi="Times New Roman" w:cs="Times New Roman"/>
          <w:sz w:val="24"/>
          <w:szCs w:val="24"/>
        </w:rPr>
        <w:t>wchodzi w życ</w:t>
      </w:r>
      <w:r w:rsidR="00007303">
        <w:rPr>
          <w:rFonts w:ascii="Times New Roman" w:hAnsi="Times New Roman" w:cs="Times New Roman"/>
          <w:sz w:val="24"/>
          <w:szCs w:val="24"/>
        </w:rPr>
        <w:t>ie z dniem podjęcia</w:t>
      </w:r>
      <w:r w:rsidR="00B759AA">
        <w:rPr>
          <w:rFonts w:ascii="Times New Roman" w:hAnsi="Times New Roman" w:cs="Times New Roman"/>
          <w:sz w:val="24"/>
          <w:szCs w:val="24"/>
        </w:rPr>
        <w:t>.</w:t>
      </w:r>
    </w:p>
    <w:p w14:paraId="2AB401B6" w14:textId="77777777" w:rsidR="009F20AE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B401B7" w14:textId="77777777" w:rsidR="00BE1C74" w:rsidRDefault="00BE1C74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B401B8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B401B9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B401BA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B401BB" w14:textId="77777777" w:rsidR="009919E6" w:rsidRPr="001E3660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B401BC" w14:textId="77777777" w:rsidR="00F83564" w:rsidRDefault="00F83564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prof. dr hab. Jerzy Nitychoruk</w:t>
      </w:r>
    </w:p>
    <w:p w14:paraId="2AB401BD" w14:textId="77777777" w:rsidR="00F83564" w:rsidRDefault="00F83564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14:paraId="2AB401BE" w14:textId="77777777" w:rsidR="009919E6" w:rsidRDefault="009919E6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Senatu</w:t>
      </w:r>
    </w:p>
    <w:p w14:paraId="2AB401BF" w14:textId="77777777" w:rsidR="00FB4DE6" w:rsidRPr="004E3ACE" w:rsidRDefault="009919E6" w:rsidP="004E3ACE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4E3ACE">
        <w:rPr>
          <w:rFonts w:ascii="Times New Roman" w:hAnsi="Times New Roman"/>
          <w:b/>
          <w:sz w:val="24"/>
          <w:szCs w:val="24"/>
        </w:rPr>
        <w:t xml:space="preserve"> Jana Pawła II</w:t>
      </w:r>
    </w:p>
    <w:sectPr w:rsidR="00FB4DE6" w:rsidRPr="004E3ACE" w:rsidSect="009237A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00615D"/>
    <w:multiLevelType w:val="hybridMultilevel"/>
    <w:tmpl w:val="044C38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0063C2"/>
    <w:multiLevelType w:val="hybridMultilevel"/>
    <w:tmpl w:val="75EA1B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14"/>
    <w:multiLevelType w:val="hybridMultilevel"/>
    <w:tmpl w:val="2B420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373AB"/>
    <w:multiLevelType w:val="hybridMultilevel"/>
    <w:tmpl w:val="7870FA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F520E"/>
    <w:multiLevelType w:val="hybridMultilevel"/>
    <w:tmpl w:val="7460E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C35734"/>
    <w:multiLevelType w:val="hybridMultilevel"/>
    <w:tmpl w:val="38A0BF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A2C85"/>
    <w:multiLevelType w:val="hybridMultilevel"/>
    <w:tmpl w:val="605AB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01B82"/>
    <w:multiLevelType w:val="hybridMultilevel"/>
    <w:tmpl w:val="13A4E7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821DD"/>
    <w:multiLevelType w:val="hybridMultilevel"/>
    <w:tmpl w:val="28324C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F07913"/>
    <w:multiLevelType w:val="hybridMultilevel"/>
    <w:tmpl w:val="34062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897859">
    <w:abstractNumId w:val="8"/>
  </w:num>
  <w:num w:numId="2" w16cid:durableId="861095277">
    <w:abstractNumId w:val="4"/>
  </w:num>
  <w:num w:numId="3" w16cid:durableId="1417631450">
    <w:abstractNumId w:val="0"/>
  </w:num>
  <w:num w:numId="4" w16cid:durableId="1978030300">
    <w:abstractNumId w:val="6"/>
  </w:num>
  <w:num w:numId="5" w16cid:durableId="861164921">
    <w:abstractNumId w:val="9"/>
  </w:num>
  <w:num w:numId="6" w16cid:durableId="34543195">
    <w:abstractNumId w:val="5"/>
  </w:num>
  <w:num w:numId="7" w16cid:durableId="1146430106">
    <w:abstractNumId w:val="1"/>
  </w:num>
  <w:num w:numId="8" w16cid:durableId="785851717">
    <w:abstractNumId w:val="2"/>
  </w:num>
  <w:num w:numId="9" w16cid:durableId="1427460402">
    <w:abstractNumId w:val="7"/>
  </w:num>
  <w:num w:numId="10" w16cid:durableId="1569667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18A"/>
    <w:rsid w:val="00007303"/>
    <w:rsid w:val="00015522"/>
    <w:rsid w:val="00055C13"/>
    <w:rsid w:val="000667DD"/>
    <w:rsid w:val="00097486"/>
    <w:rsid w:val="00097F7B"/>
    <w:rsid w:val="000B16C4"/>
    <w:rsid w:val="000C1E11"/>
    <w:rsid w:val="000C7D46"/>
    <w:rsid w:val="000D48F4"/>
    <w:rsid w:val="00121547"/>
    <w:rsid w:val="00125B84"/>
    <w:rsid w:val="00173CF9"/>
    <w:rsid w:val="001854D3"/>
    <w:rsid w:val="00197822"/>
    <w:rsid w:val="001E3660"/>
    <w:rsid w:val="001E6E75"/>
    <w:rsid w:val="001F10F4"/>
    <w:rsid w:val="00221A17"/>
    <w:rsid w:val="002411B1"/>
    <w:rsid w:val="00247E01"/>
    <w:rsid w:val="00263A9F"/>
    <w:rsid w:val="002A3B7B"/>
    <w:rsid w:val="002B3B17"/>
    <w:rsid w:val="003202D8"/>
    <w:rsid w:val="00330D8E"/>
    <w:rsid w:val="00382761"/>
    <w:rsid w:val="003910F5"/>
    <w:rsid w:val="003B2408"/>
    <w:rsid w:val="003C6B81"/>
    <w:rsid w:val="003D029F"/>
    <w:rsid w:val="004354D7"/>
    <w:rsid w:val="00440CAE"/>
    <w:rsid w:val="00457F59"/>
    <w:rsid w:val="004A7716"/>
    <w:rsid w:val="004B3891"/>
    <w:rsid w:val="004E3ACE"/>
    <w:rsid w:val="004F2204"/>
    <w:rsid w:val="0053036D"/>
    <w:rsid w:val="005323C9"/>
    <w:rsid w:val="00571EBE"/>
    <w:rsid w:val="00592500"/>
    <w:rsid w:val="005A7CB0"/>
    <w:rsid w:val="005D76CB"/>
    <w:rsid w:val="00621468"/>
    <w:rsid w:val="00623589"/>
    <w:rsid w:val="00636576"/>
    <w:rsid w:val="006A7625"/>
    <w:rsid w:val="006C5B33"/>
    <w:rsid w:val="006D518A"/>
    <w:rsid w:val="00746EA6"/>
    <w:rsid w:val="007746E2"/>
    <w:rsid w:val="00797409"/>
    <w:rsid w:val="007E4333"/>
    <w:rsid w:val="00853D87"/>
    <w:rsid w:val="008566B4"/>
    <w:rsid w:val="00887AE2"/>
    <w:rsid w:val="008B1B50"/>
    <w:rsid w:val="008D7003"/>
    <w:rsid w:val="008E36BE"/>
    <w:rsid w:val="009237AE"/>
    <w:rsid w:val="00924510"/>
    <w:rsid w:val="009919E6"/>
    <w:rsid w:val="009A7C9E"/>
    <w:rsid w:val="009C1FE8"/>
    <w:rsid w:val="009F20AE"/>
    <w:rsid w:val="009F22F5"/>
    <w:rsid w:val="009F3CA6"/>
    <w:rsid w:val="00A116D8"/>
    <w:rsid w:val="00A31B40"/>
    <w:rsid w:val="00A36821"/>
    <w:rsid w:val="00B159CC"/>
    <w:rsid w:val="00B55F24"/>
    <w:rsid w:val="00B759AA"/>
    <w:rsid w:val="00B822A4"/>
    <w:rsid w:val="00B86F3D"/>
    <w:rsid w:val="00BD2157"/>
    <w:rsid w:val="00BE1C74"/>
    <w:rsid w:val="00C141D7"/>
    <w:rsid w:val="00C25EF0"/>
    <w:rsid w:val="00C26A2B"/>
    <w:rsid w:val="00C452F4"/>
    <w:rsid w:val="00C45D64"/>
    <w:rsid w:val="00C60455"/>
    <w:rsid w:val="00C7537D"/>
    <w:rsid w:val="00CA22ED"/>
    <w:rsid w:val="00CD010E"/>
    <w:rsid w:val="00D44101"/>
    <w:rsid w:val="00D70520"/>
    <w:rsid w:val="00DC3DD6"/>
    <w:rsid w:val="00E26323"/>
    <w:rsid w:val="00E30466"/>
    <w:rsid w:val="00E43A41"/>
    <w:rsid w:val="00E66C77"/>
    <w:rsid w:val="00EF0ED3"/>
    <w:rsid w:val="00F26152"/>
    <w:rsid w:val="00F36CB2"/>
    <w:rsid w:val="00F5007F"/>
    <w:rsid w:val="00F64C56"/>
    <w:rsid w:val="00F83564"/>
    <w:rsid w:val="00FB4DE6"/>
    <w:rsid w:val="00FB6AA6"/>
    <w:rsid w:val="00FD1B73"/>
    <w:rsid w:val="00FD4BF2"/>
    <w:rsid w:val="00F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401A7"/>
  <w15:chartTrackingRefBased/>
  <w15:docId w15:val="{6B150E5F-A52E-4F2F-A872-5DF8E15E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0A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E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2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64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A1E6F-F34A-40B2-9D01-0A66B7BB2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Tymińska</dc:creator>
  <cp:keywords/>
  <dc:description/>
  <cp:lastModifiedBy>Jowita Grochowiec</cp:lastModifiedBy>
  <cp:revision>77</cp:revision>
  <cp:lastPrinted>2024-10-08T13:49:00Z</cp:lastPrinted>
  <dcterms:created xsi:type="dcterms:W3CDTF">2020-04-14T08:44:00Z</dcterms:created>
  <dcterms:modified xsi:type="dcterms:W3CDTF">2024-10-08T13:49:00Z</dcterms:modified>
</cp:coreProperties>
</file>