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4A83505"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362D73">
        <w:rPr>
          <w:rFonts w:ascii="Times New Roman" w:hAnsi="Times New Roman" w:cs="Times New Roman"/>
          <w:b/>
          <w:sz w:val="32"/>
          <w:szCs w:val="32"/>
        </w:rPr>
        <w:t>MEBLI</w:t>
      </w:r>
      <w:r w:rsidR="00890016" w:rsidRPr="009A7A79">
        <w:rPr>
          <w:rFonts w:ascii="Times New Roman" w:hAnsi="Times New Roman" w:cs="Times New Roman"/>
          <w:b/>
          <w:sz w:val="32"/>
          <w:szCs w:val="32"/>
        </w:rPr>
        <w:t xml:space="preserve"> </w:t>
      </w:r>
      <w:r w:rsidRPr="009A7A79">
        <w:rPr>
          <w:rFonts w:ascii="Times New Roman" w:hAnsi="Times New Roman" w:cs="Times New Roman"/>
          <w:b/>
          <w:sz w:val="32"/>
          <w:szCs w:val="32"/>
        </w:rPr>
        <w:t xml:space="preserve">ZAMAWIANYCH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EB81143"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D24C42">
        <w:rPr>
          <w:rFonts w:ascii="Times New Roman" w:hAnsi="Times New Roman" w:cs="Times New Roman"/>
          <w:szCs w:val="28"/>
        </w:rPr>
        <w:t xml:space="preserve">kwiecień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076D3363"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SZP.272.193</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48D0B064"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362D73">
        <w:rPr>
          <w:rFonts w:ascii="Times New Roman" w:hAnsi="Times New Roman" w:cs="Times New Roman"/>
          <w:sz w:val="24"/>
          <w:szCs w:val="24"/>
        </w:rPr>
        <w:t>mebli</w:t>
      </w:r>
      <w:r w:rsidR="002958AA" w:rsidRPr="009A7A79">
        <w:rPr>
          <w:rFonts w:ascii="Times New Roman" w:hAnsi="Times New Roman" w:cs="Times New Roman"/>
          <w:sz w:val="24"/>
          <w:szCs w:val="24"/>
        </w:rPr>
        <w:t xml:space="preserve"> zamawianych 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07755CC" w14:textId="16D14C49" w:rsidR="0097663B"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39100000-3 Meble;</w:t>
      </w:r>
    </w:p>
    <w:p w14:paraId="2D9DBC25" w14:textId="40B20271"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39121100-7 Biurka;</w:t>
      </w:r>
    </w:p>
    <w:p w14:paraId="68220A75" w14:textId="0B43BCE3"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39113100-8 Fotele.</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6B0AA2AB"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Pr="009A7A79"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DE18FB8"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BC4ABE">
        <w:rPr>
          <w:rFonts w:ascii="Times New Roman" w:eastAsia="Times New Roman" w:hAnsi="Times New Roman" w:cs="Times New Roman"/>
          <w:sz w:val="24"/>
          <w:szCs w:val="24"/>
          <w:lang w:eastAsia="pl-PL"/>
        </w:rPr>
        <w:t xml:space="preserve">mgr </w:t>
      </w:r>
      <w:r w:rsidR="003E7019" w:rsidRPr="009A7A79">
        <w:rPr>
          <w:rFonts w:ascii="Times New Roman" w:eastAsia="Times New Roman" w:hAnsi="Times New Roman" w:cs="Times New Roman"/>
          <w:sz w:val="24"/>
          <w:szCs w:val="24"/>
          <w:lang w:eastAsia="pl-PL"/>
        </w:rPr>
        <w:t>Aleksandra Derlukiewicz</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83 344 99 07</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615DF9C6"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F00334">
        <w:rPr>
          <w:rFonts w:ascii="Times New Roman" w:hAnsi="Times New Roman" w:cs="Times New Roman"/>
          <w:sz w:val="24"/>
          <w:szCs w:val="24"/>
        </w:rPr>
        <w:t>03.06</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67F01569" w14:textId="7DE1784F"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w:t>
      </w:r>
      <w:r w:rsidR="00E70266" w:rsidRPr="009A7A79">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podwykonawców;</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w:t>
      </w:r>
      <w:r w:rsidRPr="009A7A79">
        <w:rPr>
          <w:rFonts w:ascii="Times New Roman" w:hAnsi="Times New Roman" w:cs="Times New Roman"/>
          <w:color w:val="000000"/>
          <w:sz w:val="24"/>
          <w:szCs w:val="24"/>
        </w:rPr>
        <w:lastRenderedPageBreak/>
        <w:t xml:space="preserve">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w:t>
      </w:r>
      <w:r w:rsidRPr="009A7A79">
        <w:rPr>
          <w:rFonts w:ascii="Times New Roman" w:eastAsia="Times New Roman" w:hAnsi="Times New Roman" w:cs="Times New Roman"/>
          <w:sz w:val="24"/>
          <w:szCs w:val="24"/>
          <w:lang w:eastAsia="pl-PL"/>
        </w:rPr>
        <w:lastRenderedPageBreak/>
        <w:t xml:space="preserve">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w:t>
      </w:r>
      <w:r w:rsidRPr="009A7A79">
        <w:rPr>
          <w:rFonts w:ascii="Times New Roman" w:hAnsi="Times New Roman" w:cs="Times New Roman"/>
          <w:color w:val="000000"/>
          <w:sz w:val="24"/>
          <w:szCs w:val="24"/>
        </w:rPr>
        <w:lastRenderedPageBreak/>
        <w:t>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5196A0FA"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890016" w:rsidRPr="009A7A79">
        <w:rPr>
          <w:rFonts w:ascii="Times New Roman" w:eastAsia="Times New Roman" w:hAnsi="Times New Roman" w:cs="Times New Roman"/>
          <w:sz w:val="24"/>
          <w:szCs w:val="24"/>
          <w:lang w:eastAsia="pl-PL"/>
        </w:rPr>
        <w:t>1</w:t>
      </w:r>
      <w:r w:rsidR="00276449">
        <w:rPr>
          <w:rFonts w:ascii="Times New Roman" w:eastAsia="Times New Roman" w:hAnsi="Times New Roman" w:cs="Times New Roman"/>
          <w:sz w:val="24"/>
          <w:szCs w:val="24"/>
          <w:lang w:eastAsia="pl-PL"/>
        </w:rPr>
        <w:t>93</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6916EE43"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F00334">
        <w:rPr>
          <w:rFonts w:ascii="Times New Roman" w:eastAsia="Times New Roman" w:hAnsi="Times New Roman" w:cs="Times New Roman"/>
          <w:sz w:val="24"/>
          <w:szCs w:val="24"/>
          <w:lang w:eastAsia="pl-PL"/>
        </w:rPr>
        <w:t>06.05</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60BEA5A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F00334">
        <w:rPr>
          <w:rFonts w:ascii="Times New Roman" w:hAnsi="Times New Roman" w:cs="Times New Roman"/>
          <w:sz w:val="24"/>
        </w:rPr>
        <w:t>06.05</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5612215" w14:textId="2B0CE6B7" w:rsidR="00D411F7" w:rsidRPr="009A7A79" w:rsidRDefault="00936B8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Zgodnie z art. 109 ust. 1 Zamawiający wykluczy z postępowania </w:t>
      </w:r>
      <w:r w:rsidR="00BC6437" w:rsidRPr="009A7A79">
        <w:rPr>
          <w:rFonts w:ascii="Times New Roman" w:hAnsi="Times New Roman" w:cs="Times New Roman"/>
          <w:sz w:val="24"/>
          <w:szCs w:val="24"/>
        </w:rPr>
        <w:t>Wykonawcę</w:t>
      </w:r>
      <w:r w:rsidR="00D411F7" w:rsidRPr="009A7A79">
        <w:rPr>
          <w:rFonts w:ascii="Times New Roman" w:hAnsi="Times New Roman" w:cs="Times New Roman"/>
          <w:sz w:val="24"/>
          <w:szCs w:val="24"/>
        </w:rPr>
        <w:t>:</w:t>
      </w:r>
    </w:p>
    <w:p w14:paraId="7C85DA12"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naruszył obowiązki w dziedzinie ochrony środowiska, prawa socjalnego lub prawa pracy:</w:t>
      </w:r>
    </w:p>
    <w:p w14:paraId="132A8522"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jeżeli urzędującego członka jego organu zarządzającego lub nadzorczego, wspólnika spółki w spółce jawnej lub partne</w:t>
      </w:r>
      <w:r w:rsidR="00F5506F" w:rsidRPr="009A7A79">
        <w:rPr>
          <w:rFonts w:ascii="Times New Roman" w:hAnsi="Times New Roman" w:cs="Times New Roman"/>
          <w:sz w:val="24"/>
          <w:szCs w:val="24"/>
        </w:rPr>
        <w:t>rskiej albo komplementariusza w </w:t>
      </w:r>
      <w:r w:rsidRPr="009A7A79">
        <w:rPr>
          <w:rFonts w:ascii="Times New Roman" w:hAnsi="Times New Roman" w:cs="Times New Roman"/>
          <w:sz w:val="24"/>
          <w:szCs w:val="24"/>
        </w:rPr>
        <w:t>spółce komandytowej lub komandytowo-akcyjnej lub prokurenta prawomocnie skazano za przestępstwo lub ukarano za wykrocze</w:t>
      </w:r>
      <w:r w:rsidR="00F5506F" w:rsidRPr="009A7A79">
        <w:rPr>
          <w:rFonts w:ascii="Times New Roman" w:hAnsi="Times New Roman" w:cs="Times New Roman"/>
          <w:sz w:val="24"/>
          <w:szCs w:val="24"/>
        </w:rPr>
        <w:t>nie, o którym mowa w pkt 15.1.2.1. i 15.1.2.2. SWZ</w:t>
      </w:r>
      <w:r w:rsidRPr="009A7A79">
        <w:rPr>
          <w:rFonts w:ascii="Times New Roman" w:hAnsi="Times New Roman" w:cs="Times New Roman"/>
          <w:sz w:val="24"/>
          <w:szCs w:val="24"/>
        </w:rPr>
        <w:t>;</w:t>
      </w:r>
    </w:p>
    <w:p w14:paraId="2C1DD0A6"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jeżeli występuje konflikt interesów w rozumieniu art. 56 ust. 2 ustawy, którego nie można skutecznie wyeliminować w inny sposób niż przez wykluczenie wykonawcy;</w:t>
      </w:r>
    </w:p>
    <w:p w14:paraId="76DDD6D0"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sidRPr="009A7A79">
        <w:rPr>
          <w:rFonts w:ascii="Times New Roman" w:hAnsi="Times New Roman" w:cs="Times New Roman"/>
          <w:sz w:val="24"/>
          <w:szCs w:val="24"/>
        </w:rPr>
        <w:t xml:space="preserve"> przez Zamawiającego w </w:t>
      </w:r>
      <w:r w:rsidRPr="009A7A79">
        <w:rPr>
          <w:rFonts w:ascii="Times New Roman" w:hAnsi="Times New Roman" w:cs="Times New Roman"/>
          <w:sz w:val="24"/>
          <w:szCs w:val="24"/>
        </w:rPr>
        <w:t>postępowaniu o udzielenie zamówienia, lub który zataił te informacje lub nie jest w stanie przedstawić wymaganych podmiotowych środków dowodowych;</w:t>
      </w:r>
    </w:p>
    <w:p w14:paraId="2EB79092" w14:textId="7F50C30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bezprawnie wpływał lub</w:t>
      </w:r>
      <w:r w:rsidR="0090323F" w:rsidRPr="009A7A79">
        <w:rPr>
          <w:rFonts w:ascii="Times New Roman" w:hAnsi="Times New Roman" w:cs="Times New Roman"/>
          <w:sz w:val="24"/>
          <w:szCs w:val="24"/>
        </w:rPr>
        <w:t xml:space="preserve"> próbował wpływać na czynności Z</w:t>
      </w:r>
      <w:r w:rsidRPr="009A7A79">
        <w:rPr>
          <w:rFonts w:ascii="Times New Roman" w:hAnsi="Times New Roman" w:cs="Times New Roman"/>
          <w:sz w:val="24"/>
          <w:szCs w:val="24"/>
        </w:rPr>
        <w:t>amawiającego lub próbował pozyskać lub pozyskał informacje poufne, mogące dać mu przewagę w postępowaniu o udzielenie zamówienia;</w:t>
      </w:r>
    </w:p>
    <w:p w14:paraId="77DF8ABE" w14:textId="54967BB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w wyniku lekkomyślności lub niedbalstwa przedstawił informacje wprowadzające w błąd, co mogło mieć istotny wpły</w:t>
      </w:r>
      <w:r w:rsidR="0090323F" w:rsidRPr="009A7A79">
        <w:rPr>
          <w:rFonts w:ascii="Times New Roman" w:hAnsi="Times New Roman" w:cs="Times New Roman"/>
          <w:sz w:val="24"/>
          <w:szCs w:val="24"/>
        </w:rPr>
        <w:t>w na decyzje podejmowane przez Z</w:t>
      </w:r>
      <w:r w:rsidRPr="009A7A79">
        <w:rPr>
          <w:rFonts w:ascii="Times New Roman" w:hAnsi="Times New Roman" w:cs="Times New Roman"/>
          <w:sz w:val="24"/>
          <w:szCs w:val="24"/>
        </w:rPr>
        <w:t>amawiającego w postępowaniu o udzielenie zamówienia.</w:t>
      </w:r>
    </w:p>
    <w:p w14:paraId="69305E58" w14:textId="77777777"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zostać wykluczony przez Zamawiającego na każdym etapie postępowania o udzielenie zamówienia.</w:t>
      </w:r>
    </w:p>
    <w:p w14:paraId="087E2570" w14:textId="5787CD26"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nie podlega wykluczeniu w okolicznościach określonych w art. 108 ust. 1 pkt 1, 2 i 5 ustawy lub pkt. pkt 15.1.2.-15.1.5. i 15.1.7.-15.1.10 SWZ, jeżeli udowodni Zamawiającemu, że spełnił łącznie następujące przesłanki:</w:t>
      </w:r>
    </w:p>
    <w:p w14:paraId="3F6FF4B1" w14:textId="740FB04A"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54DB3188" w14:textId="77777777"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zerwał wszelkie powiązania z osobami lub podmiotami odpowiedzialnymi za nieprawidłowe postępowanie wykonawcy,</w:t>
      </w:r>
    </w:p>
    <w:p w14:paraId="70616861"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zreorganizował personel,</w:t>
      </w:r>
    </w:p>
    <w:p w14:paraId="4932C850"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wdrożył system sprawozdawczości i kontroli,</w:t>
      </w:r>
    </w:p>
    <w:p w14:paraId="4FF6674F"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utworzył struktury audytu wewnętrznego do monitorowania przestrzegania przepisów, wewnętrznych regulacji lub standardów,</w:t>
      </w:r>
    </w:p>
    <w:p w14:paraId="27094256" w14:textId="6669D9EE"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wprowadził wewnętrzne regulacje dotyczące odpowiedzialności i odszkodowań za nieprzestrzeganie przepisów, wewnętrznych regulacji lub standardów.</w:t>
      </w:r>
    </w:p>
    <w:p w14:paraId="5D73C2D4" w14:textId="54DBB290"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ocenia, czy podjęte przez Wykona</w:t>
      </w:r>
      <w:r w:rsidR="00D52351" w:rsidRPr="009A7A79">
        <w:rPr>
          <w:rFonts w:ascii="Times New Roman" w:hAnsi="Times New Roman" w:cs="Times New Roman"/>
          <w:sz w:val="24"/>
          <w:szCs w:val="24"/>
        </w:rPr>
        <w:t>wcę czynności, o których mowa w </w:t>
      </w:r>
      <w:r w:rsidRPr="009A7A79">
        <w:rPr>
          <w:rFonts w:ascii="Times New Roman" w:hAnsi="Times New Roman" w:cs="Times New Roman"/>
          <w:sz w:val="24"/>
          <w:szCs w:val="24"/>
        </w:rPr>
        <w:t>pkt. 15.3. SWZ, są wystarczające do wykazania jego rzetelności, uwzględniając wagę i szczególne okoliczności czynu Wykonawcy. Jeżeli podjęte przez wykonawcę czynności, o których mowa w pkt. 15.3. SWZ, nie są wystarczające do wykazania jego rzetelności, Zamawiający wyklucza Wykonawcę.</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9A7A79">
        <w:rPr>
          <w:rFonts w:ascii="Times New Roman" w:hAnsi="Times New Roman" w:cs="Times New Roman"/>
          <w:sz w:val="24"/>
          <w:szCs w:val="24"/>
        </w:rPr>
        <w:lastRenderedPageBreak/>
        <w:t xml:space="preserve">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6F1311F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Dotyczy Wykonawców będących osobami fizycznymi nieprowadzącymi działalności gospodarczej:</w:t>
      </w:r>
    </w:p>
    <w:p w14:paraId="49A52F95"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9A7A79" w:rsidRDefault="004D4AE5">
      <w:pPr>
        <w:spacing w:after="0" w:line="240" w:lineRule="auto"/>
        <w:ind w:left="1304"/>
        <w:jc w:val="both"/>
        <w:rPr>
          <w:rFonts w:ascii="Times New Roman" w:hAnsi="Times New Roman" w:cs="Times New Roman"/>
          <w:i/>
          <w:iCs/>
          <w:color w:val="000000"/>
          <w:sz w:val="24"/>
          <w:szCs w:val="24"/>
        </w:rPr>
      </w:pPr>
      <w:r w:rsidRPr="009A7A79">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r w:rsidRPr="009A7A79">
        <w:rPr>
          <w:rFonts w:ascii="Times New Roman" w:eastAsia="TimesNewRoman" w:hAnsi="Times New Roman" w:cs="Times New Roman"/>
          <w:sz w:val="24"/>
          <w:szCs w:val="24"/>
          <w:lang w:val="en-US"/>
        </w:rPr>
        <w:t>Xc = (Cmin : Cof)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Xc</w:t>
      </w:r>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Cmin</w:t>
      </w:r>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Cof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0C3F0CDB" w14:textId="77777777" w:rsidR="007F42FE"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7F42FE" w:rsidRPr="009A7A79">
        <w:rPr>
          <w:rFonts w:ascii="Times New Roman" w:hAnsi="Times New Roman" w:cs="Times New Roman"/>
          <w:sz w:val="24"/>
          <w:szCs w:val="24"/>
        </w:rPr>
        <w:t>:</w:t>
      </w:r>
    </w:p>
    <w:p w14:paraId="7E5F303B" w14:textId="344F03A1" w:rsidR="005B2DCF" w:rsidRPr="009A7A79" w:rsidRDefault="007F42FE"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18589BB0"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276449">
        <w:rPr>
          <w:rFonts w:ascii="Times New Roman" w:hAnsi="Times New Roman" w:cs="Times New Roman"/>
          <w:sz w:val="24"/>
          <w:szCs w:val="24"/>
        </w:rPr>
        <w:t>193</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25FD176E"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9A7A79">
        <w:rPr>
          <w:rFonts w:ascii="Times New Roman" w:hAnsi="Times New Roman" w:cs="Times New Roman"/>
          <w:i/>
          <w:sz w:val="24"/>
          <w:szCs w:val="24"/>
        </w:rPr>
        <w:t>„</w:t>
      </w:r>
      <w:r w:rsidR="00890016" w:rsidRPr="009A7A79">
        <w:rPr>
          <w:rFonts w:ascii="Times New Roman" w:hAnsi="Times New Roman" w:cs="Times New Roman"/>
          <w:i/>
          <w:sz w:val="24"/>
          <w:szCs w:val="24"/>
        </w:rPr>
        <w:t xml:space="preserve">Dostawa </w:t>
      </w:r>
      <w:r w:rsidR="00362D73">
        <w:rPr>
          <w:rFonts w:ascii="Times New Roman" w:hAnsi="Times New Roman" w:cs="Times New Roman"/>
          <w:i/>
          <w:sz w:val="24"/>
          <w:szCs w:val="24"/>
        </w:rPr>
        <w:t>mebli</w:t>
      </w:r>
      <w:r w:rsidR="00890016" w:rsidRPr="009A7A79">
        <w:rPr>
          <w:rFonts w:ascii="Times New Roman" w:hAnsi="Times New Roman" w:cs="Times New Roman"/>
          <w:i/>
          <w:sz w:val="24"/>
          <w:szCs w:val="24"/>
        </w:rPr>
        <w:t xml:space="preserve">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 ……</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21C78AA8"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F00334">
        <w:t>03.06</w:t>
      </w:r>
      <w:r w:rsidR="00E24F81" w:rsidRPr="009A7A79">
        <w:t>.2021 r.</w:t>
      </w:r>
      <w:bookmarkStart w:id="38" w:name="_GoBack"/>
      <w:bookmarkEnd w:id="38"/>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28D08C8F" w14:textId="77777777" w:rsidR="007F42FE" w:rsidRPr="009A7A79" w:rsidRDefault="007F42FE" w:rsidP="007F42FE">
      <w:pPr>
        <w:pStyle w:val="Tekstpodstawowywcity"/>
        <w:spacing w:after="0" w:line="360" w:lineRule="auto"/>
        <w:jc w:val="both"/>
      </w:pPr>
    </w:p>
    <w:p w14:paraId="0EAA7920" w14:textId="77777777" w:rsidR="00F7611C" w:rsidRPr="009A7A79" w:rsidRDefault="00F7611C" w:rsidP="007F42FE">
      <w:pPr>
        <w:pStyle w:val="Tekstpodstawowywcity"/>
        <w:spacing w:after="0" w:line="360" w:lineRule="auto"/>
        <w:jc w:val="both"/>
      </w:pPr>
    </w:p>
    <w:p w14:paraId="3CF58A94" w14:textId="77777777" w:rsidR="00F7611C" w:rsidRPr="009A7A79" w:rsidRDefault="00F7611C" w:rsidP="007F42FE">
      <w:pPr>
        <w:pStyle w:val="Tekstpodstawowywcity"/>
        <w:spacing w:after="0" w:line="360" w:lineRule="auto"/>
        <w:jc w:val="both"/>
      </w:pPr>
    </w:p>
    <w:p w14:paraId="032EDA79" w14:textId="77777777" w:rsidR="007F42FE" w:rsidRPr="009A7A79" w:rsidRDefault="007F42FE" w:rsidP="007F42FE">
      <w:pPr>
        <w:spacing w:after="0" w:line="240" w:lineRule="auto"/>
        <w:ind w:left="2829"/>
        <w:jc w:val="center"/>
        <w:rPr>
          <w:rFonts w:ascii="Times New Roman" w:hAnsi="Times New Roman" w:cs="Times New Roman"/>
          <w:sz w:val="20"/>
          <w:szCs w:val="24"/>
        </w:rPr>
      </w:pPr>
      <w:r w:rsidRPr="009A7A79">
        <w:rPr>
          <w:rFonts w:ascii="Times New Roman" w:hAnsi="Times New Roman" w:cs="Times New Roman"/>
          <w:sz w:val="20"/>
          <w:szCs w:val="24"/>
        </w:rPr>
        <w:t>………………………………………………………</w:t>
      </w:r>
    </w:p>
    <w:p w14:paraId="378012F9" w14:textId="77777777" w:rsidR="007F42FE" w:rsidRPr="009A7A79" w:rsidRDefault="007F42FE" w:rsidP="007F42FE">
      <w:pPr>
        <w:spacing w:after="0" w:line="240" w:lineRule="auto"/>
        <w:ind w:left="2829"/>
        <w:jc w:val="center"/>
        <w:rPr>
          <w:rFonts w:ascii="Times New Roman" w:hAnsi="Times New Roman" w:cs="Times New Roman"/>
          <w:sz w:val="20"/>
          <w:szCs w:val="24"/>
        </w:rPr>
      </w:pPr>
      <w:r w:rsidRPr="009A7A79">
        <w:rPr>
          <w:rFonts w:ascii="Times New Roman" w:hAnsi="Times New Roman" w:cs="Times New Roman"/>
          <w:sz w:val="20"/>
          <w:szCs w:val="24"/>
        </w:rPr>
        <w:t>podpis osoby upoważnionej</w:t>
      </w:r>
    </w:p>
    <w:p w14:paraId="4553D04B" w14:textId="77777777" w:rsidR="007F42FE" w:rsidRPr="009A7A79" w:rsidRDefault="007F42FE" w:rsidP="007F42FE">
      <w:pPr>
        <w:pStyle w:val="Tekstpodstawowywcity"/>
        <w:spacing w:after="0" w:line="360" w:lineRule="auto"/>
        <w:jc w:val="both"/>
        <w:rPr>
          <w:rFonts w:eastAsia="Calibri"/>
          <w:color w:val="000000"/>
          <w:lang w:eastAsia="en-US"/>
        </w:rPr>
      </w:pPr>
    </w:p>
    <w:p w14:paraId="2514D01F" w14:textId="77777777" w:rsidR="003E7019" w:rsidRPr="009A7A79" w:rsidRDefault="003E7019" w:rsidP="007F42FE">
      <w:pPr>
        <w:pStyle w:val="Tekstpodstawowywcity"/>
        <w:spacing w:after="0" w:line="360" w:lineRule="auto"/>
        <w:jc w:val="both"/>
        <w:rPr>
          <w:rFonts w:eastAsia="Calibri"/>
          <w:color w:val="000000"/>
          <w:lang w:eastAsia="en-US"/>
        </w:rPr>
      </w:pP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lastRenderedPageBreak/>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40CC636"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817C715" w14:textId="77777777" w:rsidR="00F7611C" w:rsidRPr="009A7A79" w:rsidRDefault="00F7611C" w:rsidP="007F42FE">
      <w:pPr>
        <w:pStyle w:val="Akapitzlist"/>
        <w:spacing w:after="0" w:line="240" w:lineRule="auto"/>
        <w:ind w:left="4253"/>
        <w:jc w:val="center"/>
        <w:rPr>
          <w:rFonts w:ascii="Times New Roman" w:hAnsi="Times New Roman" w:cs="Times New Roman"/>
          <w:sz w:val="20"/>
          <w:szCs w:val="24"/>
        </w:rPr>
      </w:pPr>
    </w:p>
    <w:p w14:paraId="633D2AEC" w14:textId="77777777" w:rsidR="00F7611C" w:rsidRPr="009A7A79" w:rsidRDefault="00F7611C" w:rsidP="007F42FE">
      <w:pPr>
        <w:pStyle w:val="Akapitzlist"/>
        <w:spacing w:after="0" w:line="240" w:lineRule="auto"/>
        <w:ind w:left="4253"/>
        <w:jc w:val="center"/>
        <w:rPr>
          <w:rFonts w:ascii="Times New Roman" w:hAnsi="Times New Roman" w:cs="Times New Roman"/>
          <w:sz w:val="20"/>
          <w:szCs w:val="24"/>
        </w:rPr>
      </w:pPr>
    </w:p>
    <w:p w14:paraId="65989D26" w14:textId="77777777" w:rsidR="007F42FE" w:rsidRPr="009A7A79" w:rsidRDefault="007F42FE" w:rsidP="007F42FE">
      <w:pPr>
        <w:pStyle w:val="Akapitzlist"/>
        <w:spacing w:after="0" w:line="240" w:lineRule="auto"/>
        <w:ind w:left="4253"/>
        <w:jc w:val="center"/>
        <w:rPr>
          <w:rFonts w:ascii="Times New Roman" w:hAnsi="Times New Roman" w:cs="Times New Roman"/>
          <w:sz w:val="20"/>
          <w:szCs w:val="24"/>
        </w:rPr>
      </w:pPr>
      <w:r w:rsidRPr="009A7A79">
        <w:rPr>
          <w:rFonts w:ascii="Times New Roman" w:hAnsi="Times New Roman" w:cs="Times New Roman"/>
          <w:sz w:val="20"/>
          <w:szCs w:val="24"/>
        </w:rPr>
        <w:t>………………………………………………………</w:t>
      </w:r>
    </w:p>
    <w:p w14:paraId="041312BF" w14:textId="68C441AC" w:rsidR="007F42FE" w:rsidRPr="009A7A79" w:rsidRDefault="007F42FE" w:rsidP="006A59CB">
      <w:pPr>
        <w:pStyle w:val="Akapitzlist"/>
        <w:spacing w:after="0" w:line="240" w:lineRule="auto"/>
        <w:ind w:left="4253"/>
        <w:jc w:val="center"/>
        <w:rPr>
          <w:rFonts w:ascii="Times New Roman" w:hAnsi="Times New Roman" w:cs="Times New Roman"/>
        </w:rPr>
      </w:pPr>
      <w:r w:rsidRPr="009A7A79">
        <w:rPr>
          <w:rFonts w:ascii="Times New Roman" w:hAnsi="Times New Roman" w:cs="Times New Roman"/>
          <w:sz w:val="20"/>
          <w:szCs w:val="24"/>
        </w:rPr>
        <w:t>podpis osoby upoważnionej</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kolejno ponumerowanych stron/kartek*.</w:t>
      </w:r>
    </w:p>
    <w:p w14:paraId="4E488910" w14:textId="77777777" w:rsidR="004C02BC" w:rsidRPr="009A7A79" w:rsidRDefault="004C02BC" w:rsidP="00111913">
      <w:pPr>
        <w:spacing w:after="0"/>
        <w:jc w:val="both"/>
        <w:rPr>
          <w:rFonts w:ascii="Times New Roman" w:hAnsi="Times New Roman" w:cs="Times New Roman"/>
          <w:sz w:val="24"/>
          <w:szCs w:val="24"/>
        </w:rPr>
      </w:pPr>
    </w:p>
    <w:p w14:paraId="4FBF0B8B" w14:textId="77777777" w:rsidR="004C02BC" w:rsidRPr="009A7A79" w:rsidRDefault="004C02BC" w:rsidP="00111913">
      <w:pPr>
        <w:spacing w:after="0"/>
        <w:jc w:val="both"/>
        <w:rPr>
          <w:rFonts w:ascii="Times New Roman" w:hAnsi="Times New Roman" w:cs="Times New Roman"/>
          <w:sz w:val="24"/>
          <w:szCs w:val="24"/>
        </w:rPr>
      </w:pPr>
    </w:p>
    <w:p w14:paraId="6F2AC070" w14:textId="77777777" w:rsidR="004C02BC" w:rsidRPr="009A7A79"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9A7A79" w14:paraId="66C68AF7" w14:textId="77777777" w:rsidTr="004C02BC">
        <w:tc>
          <w:tcPr>
            <w:tcW w:w="3890" w:type="dxa"/>
          </w:tcPr>
          <w:p w14:paraId="56258CEF" w14:textId="77777777" w:rsidR="004C02BC" w:rsidRPr="009A7A79" w:rsidRDefault="004C02BC" w:rsidP="007C0E06">
            <w:pPr>
              <w:pStyle w:val="Tekstpodstawowywcity2"/>
              <w:spacing w:after="0" w:line="240" w:lineRule="auto"/>
              <w:ind w:left="0"/>
              <w:jc w:val="center"/>
            </w:pPr>
            <w:r w:rsidRPr="009A7A79">
              <w:t>……………………………………</w:t>
            </w:r>
          </w:p>
          <w:p w14:paraId="799C9D97" w14:textId="6B1F9FE1" w:rsidR="004C02BC" w:rsidRPr="009A7A79" w:rsidRDefault="004C02BC">
            <w:pPr>
              <w:pStyle w:val="Tekstpodstawowywcity2"/>
              <w:tabs>
                <w:tab w:val="left" w:pos="0"/>
              </w:tabs>
              <w:spacing w:after="0" w:line="240" w:lineRule="auto"/>
              <w:ind w:left="0"/>
              <w:jc w:val="center"/>
            </w:pPr>
            <w:r w:rsidRPr="009A7A79">
              <w:t>miejscowość data</w:t>
            </w:r>
          </w:p>
        </w:tc>
        <w:tc>
          <w:tcPr>
            <w:tcW w:w="5180" w:type="dxa"/>
          </w:tcPr>
          <w:p w14:paraId="085691DC" w14:textId="374561EA" w:rsidR="004C02BC" w:rsidRPr="009A7A79" w:rsidRDefault="004C02BC">
            <w:pPr>
              <w:pStyle w:val="Tekstpodstawowywcity2"/>
              <w:spacing w:after="0" w:line="240" w:lineRule="auto"/>
              <w:ind w:left="0"/>
              <w:jc w:val="center"/>
            </w:pPr>
            <w:r w:rsidRPr="009A7A79">
              <w:t>………………………………………………………</w:t>
            </w:r>
          </w:p>
          <w:p w14:paraId="7C265CE4" w14:textId="77777777" w:rsidR="004C02BC" w:rsidRPr="009A7A79" w:rsidRDefault="004C02BC">
            <w:pPr>
              <w:pStyle w:val="Tekstpodstawowywcity2"/>
              <w:spacing w:after="0" w:line="240" w:lineRule="auto"/>
              <w:ind w:left="0"/>
              <w:jc w:val="center"/>
            </w:pPr>
            <w:r w:rsidRPr="009A7A79">
              <w:t>podpis osoby upoważnionej</w:t>
            </w:r>
          </w:p>
        </w:tc>
      </w:tr>
    </w:tbl>
    <w:p w14:paraId="69CE148C" w14:textId="77777777" w:rsidR="004C02BC" w:rsidRPr="009A7A79" w:rsidRDefault="004C02BC" w:rsidP="007C0E06">
      <w:pPr>
        <w:spacing w:after="0" w:line="240" w:lineRule="auto"/>
        <w:jc w:val="center"/>
        <w:rPr>
          <w:rFonts w:ascii="Times New Roman" w:hAnsi="Times New Roman" w:cs="Times New Roman"/>
          <w:sz w:val="20"/>
          <w:szCs w:val="20"/>
        </w:rPr>
      </w:pPr>
    </w:p>
    <w:p w14:paraId="21F73180" w14:textId="77777777" w:rsidR="004C02BC" w:rsidRPr="009A7A79" w:rsidRDefault="004C02BC">
      <w:pPr>
        <w:spacing w:after="0" w:line="240" w:lineRule="auto"/>
        <w:jc w:val="both"/>
        <w:rPr>
          <w:rFonts w:ascii="Times New Roman" w:hAnsi="Times New Roman" w:cs="Times New Roman"/>
          <w:sz w:val="20"/>
          <w:szCs w:val="20"/>
        </w:rPr>
      </w:pPr>
    </w:p>
    <w:p w14:paraId="2332D1E5" w14:textId="77777777" w:rsidR="004C02BC" w:rsidRPr="009A7A79" w:rsidRDefault="004C02BC">
      <w:pPr>
        <w:spacing w:after="0" w:line="240" w:lineRule="auto"/>
        <w:jc w:val="both"/>
        <w:rPr>
          <w:rFonts w:ascii="Times New Roman" w:hAnsi="Times New Roman" w:cs="Times New Roman"/>
          <w:sz w:val="20"/>
          <w:szCs w:val="20"/>
        </w:rPr>
      </w:pPr>
    </w:p>
    <w:p w14:paraId="6FAB0239" w14:textId="77777777" w:rsidR="004C02BC" w:rsidRPr="009A7A79" w:rsidRDefault="004C02BC">
      <w:pPr>
        <w:spacing w:after="0" w:line="240" w:lineRule="auto"/>
        <w:jc w:val="both"/>
        <w:rPr>
          <w:rFonts w:ascii="Times New Roman" w:hAnsi="Times New Roman" w:cs="Times New Roman"/>
          <w:sz w:val="20"/>
          <w:szCs w:val="20"/>
        </w:rPr>
      </w:pPr>
    </w:p>
    <w:p w14:paraId="0E814237" w14:textId="77777777" w:rsidR="004C02BC" w:rsidRPr="009A7A79" w:rsidRDefault="004C02BC">
      <w:pPr>
        <w:spacing w:after="0" w:line="240" w:lineRule="auto"/>
        <w:jc w:val="both"/>
        <w:rPr>
          <w:rFonts w:ascii="Times New Roman" w:hAnsi="Times New Roman" w:cs="Times New Roman"/>
          <w:sz w:val="20"/>
          <w:szCs w:val="20"/>
        </w:rPr>
      </w:pPr>
    </w:p>
    <w:p w14:paraId="554393EC" w14:textId="77777777" w:rsidR="006207FA" w:rsidRPr="009A7A79" w:rsidRDefault="006207FA">
      <w:pPr>
        <w:spacing w:after="0" w:line="240" w:lineRule="auto"/>
        <w:jc w:val="both"/>
        <w:rPr>
          <w:rFonts w:ascii="Times New Roman" w:hAnsi="Times New Roman" w:cs="Times New Roman"/>
          <w:sz w:val="20"/>
          <w:szCs w:val="20"/>
        </w:rPr>
      </w:pPr>
    </w:p>
    <w:p w14:paraId="0EBFDCE0" w14:textId="77777777" w:rsidR="006207FA" w:rsidRPr="009A7A79" w:rsidRDefault="006207FA">
      <w:pPr>
        <w:spacing w:after="0" w:line="240" w:lineRule="auto"/>
        <w:jc w:val="both"/>
        <w:rPr>
          <w:rFonts w:ascii="Times New Roman" w:hAnsi="Times New Roman" w:cs="Times New Roman"/>
          <w:sz w:val="20"/>
          <w:szCs w:val="20"/>
        </w:rPr>
      </w:pPr>
    </w:p>
    <w:p w14:paraId="71892F6D" w14:textId="77777777" w:rsidR="006207FA" w:rsidRPr="009A7A79" w:rsidRDefault="006207FA">
      <w:pPr>
        <w:spacing w:after="0" w:line="240" w:lineRule="auto"/>
        <w:jc w:val="both"/>
        <w:rPr>
          <w:rFonts w:ascii="Times New Roman" w:hAnsi="Times New Roman" w:cs="Times New Roman"/>
          <w:sz w:val="20"/>
          <w:szCs w:val="20"/>
        </w:rPr>
      </w:pPr>
    </w:p>
    <w:p w14:paraId="36ED4F53" w14:textId="77777777" w:rsidR="006207FA" w:rsidRPr="009A7A79" w:rsidRDefault="006207FA">
      <w:pPr>
        <w:spacing w:after="0" w:line="240" w:lineRule="auto"/>
        <w:jc w:val="both"/>
        <w:rPr>
          <w:rFonts w:ascii="Times New Roman" w:hAnsi="Times New Roman" w:cs="Times New Roman"/>
          <w:sz w:val="20"/>
          <w:szCs w:val="20"/>
        </w:rPr>
      </w:pPr>
    </w:p>
    <w:p w14:paraId="4908FE31" w14:textId="77777777" w:rsidR="006207FA" w:rsidRPr="009A7A79" w:rsidRDefault="006207FA">
      <w:pPr>
        <w:spacing w:after="0" w:line="240" w:lineRule="auto"/>
        <w:jc w:val="both"/>
        <w:rPr>
          <w:rFonts w:ascii="Times New Roman" w:hAnsi="Times New Roman" w:cs="Times New Roman"/>
          <w:sz w:val="20"/>
          <w:szCs w:val="20"/>
        </w:rPr>
      </w:pPr>
    </w:p>
    <w:p w14:paraId="6C93548D" w14:textId="77777777" w:rsidR="006207FA" w:rsidRPr="009A7A79" w:rsidRDefault="006207FA">
      <w:pPr>
        <w:spacing w:after="0" w:line="240" w:lineRule="auto"/>
        <w:jc w:val="both"/>
        <w:rPr>
          <w:rFonts w:ascii="Times New Roman" w:hAnsi="Times New Roman" w:cs="Times New Roman"/>
          <w:sz w:val="20"/>
          <w:szCs w:val="20"/>
        </w:rPr>
      </w:pPr>
    </w:p>
    <w:p w14:paraId="757E5FC5" w14:textId="77777777" w:rsidR="00982D06" w:rsidRPr="009A7A79" w:rsidRDefault="00982D06">
      <w:pPr>
        <w:spacing w:after="0" w:line="240" w:lineRule="auto"/>
        <w:jc w:val="both"/>
        <w:rPr>
          <w:rFonts w:ascii="Times New Roman" w:hAnsi="Times New Roman" w:cs="Times New Roman"/>
          <w:sz w:val="20"/>
          <w:szCs w:val="20"/>
        </w:rPr>
      </w:pPr>
    </w:p>
    <w:p w14:paraId="69025C54" w14:textId="77777777" w:rsidR="00982D06" w:rsidRPr="009A7A79" w:rsidRDefault="00982D06">
      <w:pPr>
        <w:spacing w:after="0" w:line="240" w:lineRule="auto"/>
        <w:jc w:val="both"/>
        <w:rPr>
          <w:rFonts w:ascii="Times New Roman" w:hAnsi="Times New Roman" w:cs="Times New Roman"/>
          <w:sz w:val="20"/>
          <w:szCs w:val="20"/>
        </w:rPr>
      </w:pPr>
    </w:p>
    <w:p w14:paraId="108A4C0B" w14:textId="77777777" w:rsidR="00982D06" w:rsidRPr="009A7A79" w:rsidRDefault="00982D06">
      <w:pPr>
        <w:spacing w:after="0" w:line="240" w:lineRule="auto"/>
        <w:jc w:val="both"/>
        <w:rPr>
          <w:rFonts w:ascii="Times New Roman" w:hAnsi="Times New Roman" w:cs="Times New Roman"/>
          <w:sz w:val="20"/>
          <w:szCs w:val="20"/>
        </w:rPr>
      </w:pPr>
    </w:p>
    <w:p w14:paraId="2493EDD5" w14:textId="77777777" w:rsidR="00982D06" w:rsidRPr="009A7A79" w:rsidRDefault="00982D06">
      <w:pPr>
        <w:spacing w:after="0" w:line="240" w:lineRule="auto"/>
        <w:jc w:val="both"/>
        <w:rPr>
          <w:rFonts w:ascii="Times New Roman" w:hAnsi="Times New Roman" w:cs="Times New Roman"/>
          <w:sz w:val="20"/>
          <w:szCs w:val="20"/>
        </w:rPr>
      </w:pPr>
    </w:p>
    <w:p w14:paraId="5A17C1D2" w14:textId="77777777" w:rsidR="00982D06" w:rsidRPr="009A7A79" w:rsidRDefault="00982D06">
      <w:pPr>
        <w:spacing w:after="0" w:line="240" w:lineRule="auto"/>
        <w:jc w:val="both"/>
        <w:rPr>
          <w:rFonts w:ascii="Times New Roman" w:hAnsi="Times New Roman" w:cs="Times New Roman"/>
          <w:sz w:val="20"/>
          <w:szCs w:val="20"/>
        </w:rPr>
      </w:pPr>
    </w:p>
    <w:p w14:paraId="6B2AF09F" w14:textId="77777777" w:rsidR="00F7611C" w:rsidRPr="009A7A79" w:rsidRDefault="00F7611C">
      <w:pPr>
        <w:spacing w:after="0" w:line="240" w:lineRule="auto"/>
        <w:jc w:val="both"/>
        <w:rPr>
          <w:rFonts w:ascii="Times New Roman" w:hAnsi="Times New Roman" w:cs="Times New Roman"/>
          <w:sz w:val="20"/>
          <w:szCs w:val="20"/>
        </w:rPr>
      </w:pPr>
    </w:p>
    <w:p w14:paraId="695DF101" w14:textId="77777777" w:rsidR="00F7611C" w:rsidRPr="009A7A79" w:rsidRDefault="00F7611C">
      <w:pPr>
        <w:spacing w:after="0" w:line="240" w:lineRule="auto"/>
        <w:jc w:val="both"/>
        <w:rPr>
          <w:rFonts w:ascii="Times New Roman" w:hAnsi="Times New Roman" w:cs="Times New Roman"/>
          <w:sz w:val="20"/>
          <w:szCs w:val="20"/>
        </w:rPr>
      </w:pPr>
    </w:p>
    <w:p w14:paraId="53F3AD45" w14:textId="77777777" w:rsidR="00F7611C" w:rsidRPr="009A7A79" w:rsidRDefault="00F7611C">
      <w:pPr>
        <w:spacing w:after="0" w:line="240" w:lineRule="auto"/>
        <w:jc w:val="both"/>
        <w:rPr>
          <w:rFonts w:ascii="Times New Roman" w:hAnsi="Times New Roman" w:cs="Times New Roman"/>
          <w:sz w:val="20"/>
          <w:szCs w:val="20"/>
        </w:rPr>
      </w:pPr>
    </w:p>
    <w:p w14:paraId="464B1E36" w14:textId="77777777" w:rsidR="00F7611C" w:rsidRPr="009A7A79" w:rsidRDefault="00F7611C">
      <w:pPr>
        <w:spacing w:after="0" w:line="240" w:lineRule="auto"/>
        <w:jc w:val="both"/>
        <w:rPr>
          <w:rFonts w:ascii="Times New Roman" w:hAnsi="Times New Roman" w:cs="Times New Roman"/>
          <w:sz w:val="20"/>
          <w:szCs w:val="20"/>
        </w:rPr>
      </w:pPr>
    </w:p>
    <w:p w14:paraId="4AD2D7E8" w14:textId="77777777" w:rsidR="00F7611C" w:rsidRPr="009A7A79" w:rsidRDefault="00F7611C">
      <w:pPr>
        <w:spacing w:after="0" w:line="240" w:lineRule="auto"/>
        <w:jc w:val="both"/>
        <w:rPr>
          <w:rFonts w:ascii="Times New Roman" w:hAnsi="Times New Roman" w:cs="Times New Roman"/>
          <w:sz w:val="20"/>
          <w:szCs w:val="20"/>
        </w:rPr>
      </w:pPr>
    </w:p>
    <w:p w14:paraId="15B1B467" w14:textId="77777777" w:rsidR="00F7611C" w:rsidRPr="009A7A79" w:rsidRDefault="00F7611C">
      <w:pPr>
        <w:spacing w:after="0" w:line="240" w:lineRule="auto"/>
        <w:jc w:val="both"/>
        <w:rPr>
          <w:rFonts w:ascii="Times New Roman" w:hAnsi="Times New Roman" w:cs="Times New Roman"/>
          <w:sz w:val="20"/>
          <w:szCs w:val="20"/>
        </w:rPr>
      </w:pPr>
    </w:p>
    <w:p w14:paraId="5D629414" w14:textId="77777777" w:rsidR="00F7611C" w:rsidRPr="009A7A79" w:rsidRDefault="00F7611C">
      <w:pPr>
        <w:spacing w:after="0" w:line="240" w:lineRule="auto"/>
        <w:jc w:val="both"/>
        <w:rPr>
          <w:rFonts w:ascii="Times New Roman" w:hAnsi="Times New Roman" w:cs="Times New Roman"/>
          <w:sz w:val="20"/>
          <w:szCs w:val="20"/>
        </w:rPr>
      </w:pPr>
    </w:p>
    <w:p w14:paraId="29D7BA1B" w14:textId="77777777" w:rsidR="00F7611C" w:rsidRPr="009A7A79" w:rsidRDefault="00F7611C">
      <w:pPr>
        <w:spacing w:after="0" w:line="240" w:lineRule="auto"/>
        <w:jc w:val="both"/>
        <w:rPr>
          <w:rFonts w:ascii="Times New Roman" w:hAnsi="Times New Roman" w:cs="Times New Roman"/>
          <w:sz w:val="20"/>
          <w:szCs w:val="20"/>
        </w:rPr>
      </w:pPr>
    </w:p>
    <w:p w14:paraId="540B546E" w14:textId="77777777" w:rsidR="00F7611C" w:rsidRPr="009A7A79" w:rsidRDefault="00F7611C">
      <w:pPr>
        <w:spacing w:after="0" w:line="240" w:lineRule="auto"/>
        <w:jc w:val="both"/>
        <w:rPr>
          <w:rFonts w:ascii="Times New Roman" w:hAnsi="Times New Roman" w:cs="Times New Roman"/>
          <w:sz w:val="20"/>
          <w:szCs w:val="20"/>
        </w:rPr>
      </w:pPr>
    </w:p>
    <w:p w14:paraId="51B2E9C2" w14:textId="77777777" w:rsidR="00F7611C" w:rsidRPr="009A7A79" w:rsidRDefault="00F7611C">
      <w:pPr>
        <w:spacing w:after="0" w:line="240" w:lineRule="auto"/>
        <w:jc w:val="both"/>
        <w:rPr>
          <w:rFonts w:ascii="Times New Roman" w:hAnsi="Times New Roman" w:cs="Times New Roman"/>
          <w:sz w:val="20"/>
          <w:szCs w:val="20"/>
        </w:rPr>
      </w:pPr>
    </w:p>
    <w:p w14:paraId="57BEA399" w14:textId="77777777" w:rsidR="00F7611C" w:rsidRPr="009A7A79" w:rsidRDefault="00F7611C">
      <w:pPr>
        <w:spacing w:after="0" w:line="240" w:lineRule="auto"/>
        <w:jc w:val="both"/>
        <w:rPr>
          <w:rFonts w:ascii="Times New Roman" w:hAnsi="Times New Roman" w:cs="Times New Roman"/>
          <w:sz w:val="20"/>
          <w:szCs w:val="20"/>
        </w:rPr>
      </w:pPr>
    </w:p>
    <w:p w14:paraId="4797028B" w14:textId="77777777" w:rsidR="00F7611C" w:rsidRPr="009A7A79" w:rsidRDefault="00F7611C">
      <w:pPr>
        <w:spacing w:after="0" w:line="240" w:lineRule="auto"/>
        <w:jc w:val="both"/>
        <w:rPr>
          <w:rFonts w:ascii="Times New Roman" w:hAnsi="Times New Roman" w:cs="Times New Roman"/>
          <w:sz w:val="20"/>
          <w:szCs w:val="20"/>
        </w:rPr>
      </w:pPr>
    </w:p>
    <w:p w14:paraId="07495FCC" w14:textId="77777777" w:rsidR="00F7611C" w:rsidRPr="009A7A79" w:rsidRDefault="00F7611C">
      <w:pPr>
        <w:spacing w:after="0" w:line="240" w:lineRule="auto"/>
        <w:jc w:val="both"/>
        <w:rPr>
          <w:rFonts w:ascii="Times New Roman" w:hAnsi="Times New Roman" w:cs="Times New Roman"/>
          <w:sz w:val="20"/>
          <w:szCs w:val="20"/>
        </w:rPr>
      </w:pPr>
    </w:p>
    <w:p w14:paraId="24ECCBA9" w14:textId="77777777" w:rsidR="00F7611C" w:rsidRPr="009A7A79" w:rsidRDefault="00F7611C">
      <w:pPr>
        <w:spacing w:after="0" w:line="240" w:lineRule="auto"/>
        <w:jc w:val="both"/>
        <w:rPr>
          <w:rFonts w:ascii="Times New Roman" w:hAnsi="Times New Roman" w:cs="Times New Roman"/>
          <w:sz w:val="20"/>
          <w:szCs w:val="20"/>
        </w:rPr>
      </w:pPr>
    </w:p>
    <w:p w14:paraId="2B4DCEDD" w14:textId="77777777" w:rsidR="00F7611C" w:rsidRPr="009A7A79" w:rsidRDefault="00F7611C">
      <w:pPr>
        <w:spacing w:after="0" w:line="240" w:lineRule="auto"/>
        <w:jc w:val="both"/>
        <w:rPr>
          <w:rFonts w:ascii="Times New Roman" w:hAnsi="Times New Roman" w:cs="Times New Roman"/>
          <w:sz w:val="20"/>
          <w:szCs w:val="20"/>
        </w:rPr>
      </w:pPr>
    </w:p>
    <w:p w14:paraId="6305BE2A" w14:textId="77777777" w:rsidR="00F7611C" w:rsidRPr="009A7A79" w:rsidRDefault="00F7611C">
      <w:pPr>
        <w:spacing w:after="0" w:line="240" w:lineRule="auto"/>
        <w:jc w:val="both"/>
        <w:rPr>
          <w:rFonts w:ascii="Times New Roman" w:hAnsi="Times New Roman" w:cs="Times New Roman"/>
          <w:sz w:val="20"/>
          <w:szCs w:val="20"/>
        </w:rPr>
      </w:pPr>
    </w:p>
    <w:p w14:paraId="6E5D2ED7" w14:textId="77777777" w:rsidR="00F7611C" w:rsidRPr="009A7A79" w:rsidRDefault="00F7611C">
      <w:pPr>
        <w:spacing w:after="0" w:line="240" w:lineRule="auto"/>
        <w:jc w:val="both"/>
        <w:rPr>
          <w:rFonts w:ascii="Times New Roman" w:hAnsi="Times New Roman" w:cs="Times New Roman"/>
          <w:sz w:val="20"/>
          <w:szCs w:val="20"/>
        </w:rPr>
      </w:pPr>
    </w:p>
    <w:p w14:paraId="07DAE94B" w14:textId="77777777" w:rsidR="00F7611C" w:rsidRPr="009A7A79" w:rsidRDefault="00F7611C">
      <w:pPr>
        <w:spacing w:after="0" w:line="240" w:lineRule="auto"/>
        <w:jc w:val="both"/>
        <w:rPr>
          <w:rFonts w:ascii="Times New Roman" w:hAnsi="Times New Roman" w:cs="Times New Roman"/>
          <w:sz w:val="20"/>
          <w:szCs w:val="20"/>
        </w:rPr>
      </w:pPr>
    </w:p>
    <w:p w14:paraId="74348708" w14:textId="77777777" w:rsidR="00F7611C" w:rsidRPr="009A7A79" w:rsidRDefault="00F7611C">
      <w:pPr>
        <w:spacing w:after="0" w:line="240" w:lineRule="auto"/>
        <w:jc w:val="both"/>
        <w:rPr>
          <w:rFonts w:ascii="Times New Roman" w:hAnsi="Times New Roman" w:cs="Times New Roman"/>
          <w:sz w:val="20"/>
          <w:szCs w:val="20"/>
        </w:rPr>
      </w:pPr>
    </w:p>
    <w:p w14:paraId="49C59DB5" w14:textId="77777777" w:rsidR="00F7611C" w:rsidRPr="009A7A79" w:rsidRDefault="00F7611C">
      <w:pPr>
        <w:spacing w:after="0" w:line="240" w:lineRule="auto"/>
        <w:jc w:val="both"/>
        <w:rPr>
          <w:rFonts w:ascii="Times New Roman" w:hAnsi="Times New Roman" w:cs="Times New Roman"/>
          <w:sz w:val="20"/>
          <w:szCs w:val="20"/>
        </w:rPr>
      </w:pPr>
    </w:p>
    <w:p w14:paraId="5C736D07" w14:textId="77777777" w:rsidR="00982D06" w:rsidRPr="009A7A79" w:rsidRDefault="00982D06">
      <w:pPr>
        <w:spacing w:after="0" w:line="240" w:lineRule="auto"/>
        <w:jc w:val="both"/>
        <w:rPr>
          <w:rFonts w:ascii="Times New Roman" w:hAnsi="Times New Roman" w:cs="Times New Roman"/>
          <w:sz w:val="20"/>
          <w:szCs w:val="20"/>
        </w:rPr>
      </w:pPr>
    </w:p>
    <w:p w14:paraId="246D95D9" w14:textId="77777777" w:rsidR="00982D06" w:rsidRPr="009A7A79" w:rsidRDefault="00982D06">
      <w:pPr>
        <w:spacing w:after="0" w:line="240" w:lineRule="auto"/>
        <w:jc w:val="both"/>
        <w:rPr>
          <w:rFonts w:ascii="Times New Roman" w:hAnsi="Times New Roman" w:cs="Times New Roman"/>
          <w:sz w:val="20"/>
          <w:szCs w:val="20"/>
        </w:rPr>
      </w:pPr>
    </w:p>
    <w:p w14:paraId="0FD5F50D" w14:textId="77777777" w:rsidR="004C02BC" w:rsidRPr="009A7A79" w:rsidRDefault="004C02BC">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31A38659"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276449">
        <w:rPr>
          <w:rFonts w:ascii="Times New Roman" w:hAnsi="Times New Roman" w:cs="Times New Roman"/>
          <w:sz w:val="28"/>
        </w:rPr>
        <w:t>193</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7F77244A"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276449">
        <w:rPr>
          <w:rFonts w:ascii="Times New Roman" w:hAnsi="Times New Roman" w:cs="Times New Roman"/>
          <w:sz w:val="24"/>
          <w:szCs w:val="24"/>
        </w:rPr>
        <w:t>193</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(tekst jednolity 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r w:rsidR="006207FA" w:rsidRPr="009A7A79">
        <w:rPr>
          <w:rFonts w:ascii="Times New Roman" w:hAnsi="Times New Roman" w:cs="Times New Roman"/>
          <w:sz w:val="24"/>
          <w:szCs w:val="24"/>
        </w:rPr>
        <w:t xml:space="preserve"> oraz pkt. </w:t>
      </w:r>
      <w:r w:rsidR="00936B87" w:rsidRPr="009A7A79">
        <w:rPr>
          <w:rFonts w:ascii="Times New Roman" w:hAnsi="Times New Roman" w:cs="Times New Roman"/>
          <w:sz w:val="24"/>
          <w:szCs w:val="24"/>
        </w:rPr>
        <w:t xml:space="preserve">15.2.1.-15.2.10. </w:t>
      </w:r>
      <w:r w:rsidR="006207FA" w:rsidRPr="009A7A79">
        <w:rPr>
          <w:rFonts w:ascii="Times New Roman" w:hAnsi="Times New Roman" w:cs="Times New Roman"/>
          <w:sz w:val="24"/>
          <w:szCs w:val="24"/>
        </w:rPr>
        <w:t>SWZ</w:t>
      </w:r>
      <w:r w:rsidRPr="009A7A79">
        <w:rPr>
          <w:rFonts w:ascii="Times New Roman" w:hAnsi="Times New Roman" w:cs="Times New Roman"/>
          <w:sz w:val="24"/>
          <w:szCs w:val="24"/>
        </w:rPr>
        <w:t>.</w:t>
      </w:r>
    </w:p>
    <w:p w14:paraId="1708D47E" w14:textId="4186812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C364E5" w:rsidRPr="009A7A79">
        <w:rPr>
          <w:rFonts w:ascii="Times New Roman" w:hAnsi="Times New Roman" w:cs="Times New Roman"/>
          <w:sz w:val="24"/>
          <w:szCs w:val="24"/>
        </w:rPr>
        <w:t xml:space="preserve">ustawy / </w:t>
      </w:r>
      <w:r w:rsidR="006207FA" w:rsidRPr="009A7A79">
        <w:rPr>
          <w:rFonts w:ascii="Times New Roman" w:hAnsi="Times New Roman" w:cs="Times New Roman"/>
          <w:sz w:val="24"/>
          <w:szCs w:val="24"/>
        </w:rPr>
        <w:t xml:space="preserve">SWZ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 xml:space="preserve">ustawie lub </w:t>
      </w:r>
      <w:r w:rsidR="006207FA" w:rsidRPr="009A7A79">
        <w:rPr>
          <w:rFonts w:ascii="Times New Roman" w:hAnsi="Times New Roman" w:cs="Times New Roman"/>
          <w:sz w:val="24"/>
          <w:szCs w:val="24"/>
        </w:rPr>
        <w:t>pkt. SWZ</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3A853240" w14:textId="3C0E6CF8"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22E5857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DOTYCZĄCE PODWYKONAWCY NIEBĘDĄCEGO PODMIOTEM, NA KTÓREGO ZASOBY POWOŁUJE SIĘ WYKONAWCA</w:t>
      </w:r>
    </w:p>
    <w:p w14:paraId="3CE10F98" w14:textId="03DFF354" w:rsidR="00C364E5" w:rsidRPr="009A7A79" w:rsidRDefault="00C364E5"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212017CE" w14:textId="264D7075" w:rsidR="00C364E5" w:rsidRPr="009A7A79" w:rsidRDefault="00C364E5"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14A1B074" w14:textId="77777777" w:rsidR="004C02BC" w:rsidRPr="009A7A79"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2BC18B9" w14:textId="77777777" w:rsidTr="004C02BC">
        <w:trPr>
          <w:jc w:val="center"/>
        </w:trPr>
        <w:tc>
          <w:tcPr>
            <w:tcW w:w="4024" w:type="dxa"/>
          </w:tcPr>
          <w:p w14:paraId="19FB0BEA" w14:textId="77777777" w:rsidR="004C02BC" w:rsidRPr="009A7A79"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9A7A79" w:rsidRDefault="004C02BC">
            <w:pPr>
              <w:pStyle w:val="Tekstpodstawowywcity2"/>
              <w:spacing w:after="0" w:line="240" w:lineRule="auto"/>
              <w:ind w:left="0"/>
              <w:jc w:val="center"/>
            </w:pPr>
            <w:r w:rsidRPr="009A7A79">
              <w:t xml:space="preserve">……………………………………………………… </w:t>
            </w:r>
          </w:p>
          <w:p w14:paraId="050E5AC0"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lub pkt. pkt 15.2.2.-15.2.5. i 15.2.7.-15.2.10 SWZ,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5C63060F"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3495AFF"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362D73">
        <w:rPr>
          <w:rFonts w:ascii="Times New Roman" w:hAnsi="Times New Roman" w:cs="Times New Roman"/>
          <w:sz w:val="24"/>
          <w:szCs w:val="24"/>
        </w:rPr>
        <w:t>meble</w:t>
      </w:r>
      <w:r w:rsidRPr="009A7A79">
        <w:rPr>
          <w:rFonts w:ascii="Times New Roman" w:hAnsi="Times New Roman" w:cs="Times New Roman"/>
          <w:sz w:val="24"/>
          <w:szCs w:val="24"/>
        </w:rPr>
        <w:t xml:space="preserve"> zamawiane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6BF08E7F"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są pomieszczenia </w:t>
      </w:r>
      <w:r w:rsidRPr="009A7A79">
        <w:rPr>
          <w:rFonts w:ascii="Times New Roman" w:hAnsi="Times New Roman" w:cs="Times New Roman"/>
          <w:sz w:val="24"/>
          <w:szCs w:val="24"/>
        </w:rPr>
        <w:t xml:space="preserve">Państwowej Szkoły Wyższej w Białej Podlaskiej </w:t>
      </w:r>
      <w:r w:rsidRPr="009A7A79">
        <w:rPr>
          <w:rFonts w:ascii="Times New Roman" w:hAnsi="Times New Roman" w:cs="Times New Roman"/>
          <w:color w:val="000000"/>
          <w:sz w:val="24"/>
          <w:szCs w:val="24"/>
        </w:rPr>
        <w:t>zlokalizowane w budynku przy ul. Sidorskiej</w:t>
      </w:r>
      <w:r w:rsidR="005203F3" w:rsidRPr="009A7A79">
        <w:rPr>
          <w:rFonts w:ascii="Times New Roman" w:hAnsi="Times New Roman" w:cs="Times New Roman"/>
          <w:color w:val="000000"/>
          <w:sz w:val="24"/>
          <w:szCs w:val="24"/>
        </w:rPr>
        <w:t xml:space="preserve"> 95/97</w:t>
      </w:r>
      <w:r w:rsidRPr="009A7A79">
        <w:rPr>
          <w:rFonts w:ascii="Times New Roman" w:hAnsi="Times New Roman" w:cs="Times New Roman"/>
          <w:color w:val="000000"/>
          <w:sz w:val="24"/>
          <w:szCs w:val="24"/>
        </w:rPr>
        <w:t xml:space="preserve"> w Białej Podlaskiej.</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6C8FF50"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mebli</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77777777"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 albo</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1CAA532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21DE34F"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którym mowa w § 1 ust. 1 niniejszej umowy, w wysokości będącej sumą iloczynów ilości odebranych bez uwag przez Zamawiającego mebli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7777777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opóźnienia.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78FF3ADD" w14:textId="487CD726" w:rsidR="006A0BB4" w:rsidRPr="009A7A79"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24 miesięcy w zakresie pozycji 7.1.</w:t>
      </w:r>
      <w:r w:rsidR="00E805AE" w:rsidRPr="009A7A79">
        <w:rPr>
          <w:rFonts w:ascii="Times New Roman" w:hAnsi="Times New Roman" w:cs="Times New Roman"/>
          <w:sz w:val="24"/>
          <w:szCs w:val="24"/>
        </w:rPr>
        <w:t xml:space="preserve"> Opisu przedmiotu zamówienia;</w:t>
      </w:r>
    </w:p>
    <w:p w14:paraId="0F2D1AC7" w14:textId="4E0F6C78" w:rsidR="006A0BB4" w:rsidRPr="00BB70B1"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60 miesięcy w zakresie pozycji 7.2.</w:t>
      </w:r>
      <w:r w:rsidR="00E805AE" w:rsidRPr="009A7A79">
        <w:rPr>
          <w:rFonts w:ascii="Times New Roman" w:hAnsi="Times New Roman" w:cs="Times New Roman"/>
          <w:sz w:val="24"/>
          <w:szCs w:val="24"/>
        </w:rPr>
        <w:t xml:space="preserve"> Opis</w:t>
      </w:r>
      <w:r w:rsidR="00BB70B1">
        <w:rPr>
          <w:rFonts w:ascii="Times New Roman" w:hAnsi="Times New Roman" w:cs="Times New Roman"/>
          <w:sz w:val="24"/>
          <w:szCs w:val="24"/>
        </w:rPr>
        <w:t>u przedmiotu zamówienia;</w:t>
      </w:r>
    </w:p>
    <w:p w14:paraId="510D530F" w14:textId="080FA515" w:rsidR="00BB70B1" w:rsidRPr="009A7A79" w:rsidRDefault="00BB70B1"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72 miesięcy w zakresie pozycji 7.3</w:t>
      </w:r>
      <w:r w:rsidRPr="009A7A79">
        <w:rPr>
          <w:rFonts w:ascii="Times New Roman" w:hAnsi="Times New Roman" w:cs="Times New Roman"/>
          <w:sz w:val="24"/>
          <w:szCs w:val="24"/>
        </w:rPr>
        <w:t>. 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wymiany na fabrycznie nowe fotele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Naprawy będą dokonywane przez Wykonawcę w siedzibie Zamawiającego w miejscu eksploatacji foteli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0CA2CE37" w14:textId="77777777" w:rsidR="00F90893" w:rsidRPr="009A7A79" w:rsidRDefault="00F90893" w:rsidP="00F90893">
      <w:pPr>
        <w:pStyle w:val="Akapitzlist"/>
        <w:spacing w:after="0" w:line="240" w:lineRule="auto"/>
        <w:rPr>
          <w:rFonts w:ascii="Times New Roman" w:hAnsi="Times New Roman" w:cs="Times New Roman"/>
          <w:bCs/>
        </w:rPr>
      </w:pPr>
    </w:p>
    <w:p w14:paraId="3D49F946"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0B3E7370" w14:textId="77777777" w:rsidR="000F5E96" w:rsidRPr="009A7A79" w:rsidRDefault="000F5E96" w:rsidP="000F5E96">
      <w:pPr>
        <w:spacing w:after="0"/>
        <w:jc w:val="center"/>
        <w:rPr>
          <w:rFonts w:ascii="Times New Roman" w:hAnsi="Times New Roman" w:cs="Times New Roman"/>
          <w:b/>
          <w:bCs/>
          <w:sz w:val="24"/>
          <w:szCs w:val="24"/>
        </w:rPr>
      </w:pP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77777777" w:rsidR="00276449" w:rsidRPr="009A7A79" w:rsidRDefault="00276449" w:rsidP="00276449">
      <w:pPr>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zamawianych na potrzeby Państwowej Szkoły Wyższej im. Papieża Jana Pawła II w Białej Podlaskiej w ilości i</w:t>
      </w:r>
      <w:r>
        <w:rPr>
          <w:rFonts w:ascii="Times New Roman" w:hAnsi="Times New Roman" w:cs="Times New Roman"/>
          <w:sz w:val="24"/>
          <w:szCs w:val="24"/>
        </w:rPr>
        <w:t xml:space="preserve"> </w:t>
      </w:r>
      <w:r w:rsidRPr="009A7A79">
        <w:rPr>
          <w:rFonts w:ascii="Times New Roman" w:hAnsi="Times New Roman" w:cs="Times New Roman"/>
          <w:sz w:val="24"/>
          <w:szCs w:val="24"/>
        </w:rPr>
        <w:t>asortymencie wskazanym poniżej.</w:t>
      </w:r>
    </w:p>
    <w:p w14:paraId="63AB763D" w14:textId="77777777" w:rsidR="00276449" w:rsidRPr="009A7A79" w:rsidRDefault="00276449" w:rsidP="00276449">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9A7A79" w:rsidRDefault="00276449" w:rsidP="00276449">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w:t>
      </w:r>
      <w:r>
        <w:rPr>
          <w:rFonts w:ascii="Times New Roman" w:hAnsi="Times New Roman" w:cs="Times New Roman"/>
          <w:color w:val="auto"/>
        </w:rPr>
        <w:t xml:space="preserve"> </w:t>
      </w:r>
      <w:r w:rsidRPr="009A7A79">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77777777" w:rsidR="00276449" w:rsidRPr="009A7A79" w:rsidRDefault="00276449" w:rsidP="00276449">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43E381DD" w14:textId="77777777" w:rsidR="00276449" w:rsidRPr="009A7A79" w:rsidRDefault="00276449" w:rsidP="00276449">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Dostawa i rozładunek urządzeń w pomieszczeniach wskazanych przez Zamawiającego. </w:t>
      </w:r>
    </w:p>
    <w:p w14:paraId="09F9CFBC" w14:textId="77777777" w:rsidR="00276449" w:rsidRPr="009A7A79" w:rsidRDefault="00276449" w:rsidP="00276449">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Transport na koszt Wykonawcy. </w:t>
      </w:r>
    </w:p>
    <w:p w14:paraId="4FA3079C" w14:textId="77777777" w:rsidR="00276449" w:rsidRPr="009A7A79" w:rsidRDefault="00276449" w:rsidP="00276449">
      <w:pPr>
        <w:pStyle w:val="Akapitzlist"/>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Pr>
          <w:rFonts w:ascii="Times New Roman" w:hAnsi="Times New Roman" w:cs="Times New Roman"/>
          <w:sz w:val="24"/>
          <w:szCs w:val="24"/>
        </w:rPr>
        <w:t>mebli</w:t>
      </w:r>
      <w:r w:rsidRPr="009A7A79">
        <w:rPr>
          <w:rFonts w:ascii="Times New Roman" w:hAnsi="Times New Roman" w:cs="Times New Roman"/>
          <w:sz w:val="24"/>
          <w:szCs w:val="24"/>
        </w:rPr>
        <w:t xml:space="preserve"> w ilości i asortymencie:</w:t>
      </w:r>
    </w:p>
    <w:p w14:paraId="3C67BADF" w14:textId="77777777" w:rsidR="00276449" w:rsidRPr="009A7A79" w:rsidRDefault="00276449" w:rsidP="00276449">
      <w:pPr>
        <w:pStyle w:val="Akapitzlist"/>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Fotel biurowy obrotowy ergonomiczny typu MaxPro w ilości 1 sztuk</w:t>
      </w:r>
      <w:r>
        <w:rPr>
          <w:rFonts w:ascii="Times New Roman" w:hAnsi="Times New Roman" w:cs="Times New Roman"/>
          <w:sz w:val="24"/>
          <w:szCs w:val="24"/>
        </w:rPr>
        <w:t>a</w:t>
      </w:r>
      <w:r w:rsidRPr="009A7A79">
        <w:rPr>
          <w:rFonts w:ascii="Times New Roman" w:hAnsi="Times New Roman" w:cs="Times New Roman"/>
          <w:sz w:val="24"/>
          <w:szCs w:val="24"/>
        </w:rPr>
        <w:t xml:space="preserve"> lub inny równoważny jakościowo ale o parametrach nie gorszych niż:</w:t>
      </w:r>
    </w:p>
    <w:p w14:paraId="7278D6A0"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siedzisko (góra-dół).</w:t>
      </w:r>
    </w:p>
    <w:p w14:paraId="20CE9B42"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podłokietniki (góra-dół, przód- tył, prawo-lewo).</w:t>
      </w:r>
    </w:p>
    <w:p w14:paraId="3126F271"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Ruchome oparcie dopasowujące się do wagi użytkownika.</w:t>
      </w:r>
    </w:p>
    <w:p w14:paraId="3E2FAD1F"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Regulowany zagłówek (góra-dół, zmienny kąt położenia).</w:t>
      </w:r>
    </w:p>
    <w:p w14:paraId="46115075"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Przewiewny materiał.</w:t>
      </w:r>
    </w:p>
    <w:p w14:paraId="21487C50"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Pięcioramienna podstawa na miękkich kółkach, bezpiecznych dla powierzchni twardych.</w:t>
      </w:r>
    </w:p>
    <w:p w14:paraId="74D5BA70"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Kolorystyka:</w:t>
      </w:r>
    </w:p>
    <w:p w14:paraId="465E4F6D"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korpus w kolorze czarnym,</w:t>
      </w:r>
    </w:p>
    <w:p w14:paraId="2B19E270"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oparcie tapicerowane siatką wysokiej jakości przepuszczającą powietrze z atestem trudnopalności oraz wysoką odpornością na ścieranie powyżej 70</w:t>
      </w:r>
      <w:r>
        <w:rPr>
          <w:rFonts w:ascii="Times New Roman" w:hAnsi="Times New Roman" w:cs="Times New Roman"/>
          <w:sz w:val="24"/>
          <w:szCs w:val="24"/>
        </w:rPr>
        <w:t> </w:t>
      </w:r>
      <w:r w:rsidRPr="009A7A79">
        <w:rPr>
          <w:rFonts w:ascii="Times New Roman" w:hAnsi="Times New Roman" w:cs="Times New Roman"/>
          <w:sz w:val="24"/>
          <w:szCs w:val="24"/>
        </w:rPr>
        <w:t>tyś. Martindalea,</w:t>
      </w:r>
    </w:p>
    <w:p w14:paraId="1B10B45D"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siedzisko i zagłówek profilowane i tapicerowane materiałem o wysokim indeksie ścieralności powyżej 140 tyś. Martindalea w kolorach szarości,</w:t>
      </w:r>
    </w:p>
    <w:p w14:paraId="6AE406CF"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noga w kolorze czarnym.</w:t>
      </w:r>
    </w:p>
    <w:p w14:paraId="48E627CA" w14:textId="77777777" w:rsidR="00276449" w:rsidRPr="009A7A79" w:rsidRDefault="00276449" w:rsidP="00276449">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Wymiary:</w:t>
      </w:r>
    </w:p>
    <w:p w14:paraId="40913C23"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wysokość maksymalna 131 cm,</w:t>
      </w:r>
    </w:p>
    <w:p w14:paraId="1EBCD6B2"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szerokość maksymalna 70 cm,</w:t>
      </w:r>
    </w:p>
    <w:p w14:paraId="4D85252F"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siedziska 45 cm,</w:t>
      </w:r>
    </w:p>
    <w:p w14:paraId="07F05099" w14:textId="77777777" w:rsidR="00276449" w:rsidRPr="009A7A79" w:rsidRDefault="00276449" w:rsidP="00276449">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maksymalna wysokość siedziska 57 cm.</w:t>
      </w:r>
    </w:p>
    <w:p w14:paraId="2950ACDD" w14:textId="77777777" w:rsidR="00276449" w:rsidRPr="009A7A79" w:rsidRDefault="00276449" w:rsidP="00276449">
      <w:pPr>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Biurko z elektryczną regulacją wysokości w ilości 10 sztuk o parametrach nie gorszych niż:</w:t>
      </w:r>
    </w:p>
    <w:p w14:paraId="1704655E"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74 cm</w:t>
      </w:r>
      <w:r>
        <w:rPr>
          <w:rFonts w:ascii="Times New Roman" w:hAnsi="Times New Roman" w:cs="Times New Roman"/>
          <w:sz w:val="24"/>
          <w:szCs w:val="24"/>
        </w:rPr>
        <w:t>.</w:t>
      </w:r>
    </w:p>
    <w:p w14:paraId="1EB17AC7"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wysokość: 124 cm</w:t>
      </w:r>
      <w:r>
        <w:rPr>
          <w:rFonts w:ascii="Times New Roman" w:hAnsi="Times New Roman" w:cs="Times New Roman"/>
          <w:sz w:val="24"/>
          <w:szCs w:val="24"/>
        </w:rPr>
        <w:t>.</w:t>
      </w:r>
    </w:p>
    <w:p w14:paraId="19BFDD8A"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Maksymalna szybkość podnoszenia: 25 mm/s</w:t>
      </w:r>
      <w:r>
        <w:rPr>
          <w:rFonts w:ascii="Times New Roman" w:hAnsi="Times New Roman" w:cs="Times New Roman"/>
          <w:sz w:val="24"/>
          <w:szCs w:val="24"/>
        </w:rPr>
        <w:t>.</w:t>
      </w:r>
    </w:p>
    <w:p w14:paraId="70A2C847"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Maksymalne obciążenie: 70 kg</w:t>
      </w:r>
      <w:r>
        <w:rPr>
          <w:rFonts w:ascii="Times New Roman" w:hAnsi="Times New Roman" w:cs="Times New Roman"/>
          <w:sz w:val="24"/>
          <w:szCs w:val="24"/>
        </w:rPr>
        <w:t>.</w:t>
      </w:r>
    </w:p>
    <w:p w14:paraId="2FEA4122"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Panel sterujący: płynna regulacja wysokości</w:t>
      </w:r>
      <w:r>
        <w:rPr>
          <w:rFonts w:ascii="Times New Roman" w:hAnsi="Times New Roman" w:cs="Times New Roman"/>
          <w:sz w:val="24"/>
          <w:szCs w:val="24"/>
        </w:rPr>
        <w:t>.</w:t>
      </w:r>
    </w:p>
    <w:p w14:paraId="48D17A36"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Blat: płyta melaminowana o grubości 25 mm, obrzeża ABS 2 mm</w:t>
      </w:r>
      <w:r>
        <w:rPr>
          <w:rFonts w:ascii="Times New Roman" w:hAnsi="Times New Roman" w:cs="Times New Roman"/>
          <w:sz w:val="24"/>
          <w:szCs w:val="24"/>
        </w:rPr>
        <w:t>.</w:t>
      </w:r>
    </w:p>
    <w:p w14:paraId="274A40B0"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Pobór mocy w spoczynku &lt; 0,5 W</w:t>
      </w:r>
      <w:r>
        <w:rPr>
          <w:rFonts w:ascii="Times New Roman" w:hAnsi="Times New Roman" w:cs="Times New Roman"/>
          <w:sz w:val="24"/>
          <w:szCs w:val="24"/>
        </w:rPr>
        <w:t>.</w:t>
      </w:r>
    </w:p>
    <w:p w14:paraId="66A055F5"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Poziom hałasu</w:t>
      </w:r>
      <w:r w:rsidRPr="009A7A79">
        <w:rPr>
          <w:rFonts w:ascii="Times New Roman" w:hAnsi="Times New Roman" w:cs="Times New Roman"/>
          <w:sz w:val="24"/>
          <w:szCs w:val="24"/>
        </w:rPr>
        <w:tab/>
        <w:t>&lt; 50dB</w:t>
      </w:r>
      <w:r>
        <w:rPr>
          <w:rFonts w:ascii="Times New Roman" w:hAnsi="Times New Roman" w:cs="Times New Roman"/>
          <w:sz w:val="24"/>
          <w:szCs w:val="24"/>
        </w:rPr>
        <w:t>.</w:t>
      </w:r>
    </w:p>
    <w:p w14:paraId="300E96C9" w14:textId="77777777" w:rsidR="00276449" w:rsidRPr="009A7A7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Stelaż</w:t>
      </w:r>
      <w:r>
        <w:rPr>
          <w:rFonts w:ascii="Times New Roman" w:hAnsi="Times New Roman" w:cs="Times New Roman"/>
          <w:sz w:val="24"/>
          <w:szCs w:val="24"/>
        </w:rPr>
        <w:t xml:space="preserve"> </w:t>
      </w:r>
      <w:r w:rsidRPr="009A7A79">
        <w:rPr>
          <w:rFonts w:ascii="Times New Roman" w:hAnsi="Times New Roman" w:cs="Times New Roman"/>
          <w:sz w:val="24"/>
          <w:szCs w:val="24"/>
        </w:rPr>
        <w:t>metalowy, malowany proszkowo, 2 nakładane profile 75x45 mm i</w:t>
      </w:r>
      <w:r>
        <w:rPr>
          <w:rFonts w:ascii="Times New Roman" w:hAnsi="Times New Roman" w:cs="Times New Roman"/>
          <w:sz w:val="24"/>
          <w:szCs w:val="24"/>
        </w:rPr>
        <w:t> </w:t>
      </w:r>
      <w:r w:rsidRPr="009A7A79">
        <w:rPr>
          <w:rFonts w:ascii="Times New Roman" w:hAnsi="Times New Roman" w:cs="Times New Roman"/>
          <w:sz w:val="24"/>
          <w:szCs w:val="24"/>
        </w:rPr>
        <w:t>80x50</w:t>
      </w:r>
      <w:r>
        <w:rPr>
          <w:rFonts w:ascii="Times New Roman" w:hAnsi="Times New Roman" w:cs="Times New Roman"/>
          <w:sz w:val="24"/>
          <w:szCs w:val="24"/>
        </w:rPr>
        <w:t> </w:t>
      </w:r>
      <w:r w:rsidRPr="009A7A79">
        <w:rPr>
          <w:rFonts w:ascii="Times New Roman" w:hAnsi="Times New Roman" w:cs="Times New Roman"/>
          <w:sz w:val="24"/>
          <w:szCs w:val="24"/>
        </w:rPr>
        <w:t>mm</w:t>
      </w:r>
      <w:r>
        <w:rPr>
          <w:rFonts w:ascii="Times New Roman" w:hAnsi="Times New Roman" w:cs="Times New Roman"/>
          <w:sz w:val="24"/>
          <w:szCs w:val="24"/>
        </w:rPr>
        <w:t xml:space="preserve"> w kolorze czarnym.</w:t>
      </w:r>
    </w:p>
    <w:p w14:paraId="3ABB5D62"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Napęd</w:t>
      </w:r>
      <w:r>
        <w:rPr>
          <w:rFonts w:ascii="Times New Roman" w:hAnsi="Times New Roman" w:cs="Times New Roman"/>
          <w:sz w:val="24"/>
          <w:szCs w:val="24"/>
        </w:rPr>
        <w:t xml:space="preserve"> </w:t>
      </w:r>
      <w:r w:rsidRPr="009A7A79">
        <w:rPr>
          <w:rFonts w:ascii="Times New Roman" w:hAnsi="Times New Roman" w:cs="Times New Roman"/>
          <w:sz w:val="24"/>
          <w:szCs w:val="24"/>
        </w:rPr>
        <w:t>1 silnik sterowany przez mikroprocesor z zabezpieczeniem przed przeciążeniem, termiczny czujnik pracy silnika.</w:t>
      </w:r>
    </w:p>
    <w:p w14:paraId="40FA5391"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sidRPr="00533611">
        <w:rPr>
          <w:rFonts w:ascii="Times New Roman" w:hAnsi="Times New Roman" w:cs="Times New Roman"/>
          <w:sz w:val="24"/>
          <w:szCs w:val="24"/>
        </w:rPr>
        <w:t xml:space="preserve">Rozmiar blatu: </w:t>
      </w:r>
    </w:p>
    <w:p w14:paraId="5E64A8C8" w14:textId="77777777" w:rsidR="00276449" w:rsidRDefault="00276449" w:rsidP="00276449">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szerokość </w:t>
      </w:r>
      <w:r w:rsidRPr="00533611">
        <w:rPr>
          <w:rFonts w:ascii="Times New Roman" w:hAnsi="Times New Roman" w:cs="Times New Roman"/>
          <w:sz w:val="24"/>
          <w:szCs w:val="24"/>
        </w:rPr>
        <w:t>1</w:t>
      </w:r>
      <w:r>
        <w:rPr>
          <w:rFonts w:ascii="Times New Roman" w:hAnsi="Times New Roman" w:cs="Times New Roman"/>
          <w:sz w:val="24"/>
          <w:szCs w:val="24"/>
        </w:rPr>
        <w:t>20</w:t>
      </w:r>
      <w:r w:rsidRPr="00533611">
        <w:rPr>
          <w:rFonts w:ascii="Times New Roman" w:hAnsi="Times New Roman" w:cs="Times New Roman"/>
          <w:sz w:val="24"/>
          <w:szCs w:val="24"/>
        </w:rPr>
        <w:t xml:space="preserve"> </w:t>
      </w:r>
      <w:r>
        <w:rPr>
          <w:rFonts w:ascii="Times New Roman" w:hAnsi="Times New Roman" w:cs="Times New Roman"/>
          <w:sz w:val="24"/>
          <w:szCs w:val="24"/>
        </w:rPr>
        <w:t>cm.</w:t>
      </w:r>
    </w:p>
    <w:p w14:paraId="56ABE8F5" w14:textId="77777777" w:rsidR="00276449" w:rsidRDefault="00276449" w:rsidP="00276449">
      <w:pPr>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głębokość </w:t>
      </w:r>
      <w:r w:rsidRPr="00533611">
        <w:rPr>
          <w:rFonts w:ascii="Times New Roman" w:hAnsi="Times New Roman" w:cs="Times New Roman"/>
          <w:sz w:val="24"/>
          <w:szCs w:val="24"/>
        </w:rPr>
        <w:t>60 cm</w:t>
      </w:r>
      <w:r>
        <w:rPr>
          <w:rFonts w:ascii="Times New Roman" w:hAnsi="Times New Roman" w:cs="Times New Roman"/>
          <w:sz w:val="24"/>
          <w:szCs w:val="24"/>
        </w:rPr>
        <w:t>.</w:t>
      </w:r>
    </w:p>
    <w:p w14:paraId="1C14D2DA"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blatu: dąb.</w:t>
      </w:r>
    </w:p>
    <w:p w14:paraId="65E9B27C" w14:textId="77777777" w:rsidR="00276449" w:rsidRDefault="00276449" w:rsidP="00276449">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 xml:space="preserve">zafa </w:t>
      </w:r>
      <w:r>
        <w:rPr>
          <w:rFonts w:ascii="Times New Roman" w:hAnsi="Times New Roman" w:cs="Times New Roman"/>
          <w:sz w:val="24"/>
          <w:szCs w:val="24"/>
        </w:rPr>
        <w:t>b</w:t>
      </w:r>
      <w:r w:rsidRPr="00362D73">
        <w:rPr>
          <w:rFonts w:ascii="Times New Roman" w:hAnsi="Times New Roman" w:cs="Times New Roman"/>
          <w:sz w:val="24"/>
          <w:szCs w:val="24"/>
        </w:rPr>
        <w:t>iurowa metalowa ze schowkiem na akta i dokumenty</w:t>
      </w:r>
      <w:r>
        <w:rPr>
          <w:rFonts w:ascii="Times New Roman" w:hAnsi="Times New Roman" w:cs="Times New Roman"/>
          <w:sz w:val="24"/>
          <w:szCs w:val="24"/>
        </w:rPr>
        <w:t xml:space="preserve"> </w:t>
      </w:r>
      <w:r w:rsidRPr="009A7A79">
        <w:rPr>
          <w:rFonts w:ascii="Times New Roman" w:hAnsi="Times New Roman" w:cs="Times New Roman"/>
          <w:sz w:val="24"/>
          <w:szCs w:val="24"/>
        </w:rPr>
        <w:t xml:space="preserve">w ilości </w:t>
      </w:r>
      <w:r>
        <w:rPr>
          <w:rFonts w:ascii="Times New Roman" w:hAnsi="Times New Roman" w:cs="Times New Roman"/>
          <w:sz w:val="24"/>
          <w:szCs w:val="24"/>
        </w:rPr>
        <w:t>1</w:t>
      </w:r>
      <w:r w:rsidRPr="009A7A79">
        <w:rPr>
          <w:rFonts w:ascii="Times New Roman" w:hAnsi="Times New Roman" w:cs="Times New Roman"/>
          <w:sz w:val="24"/>
          <w:szCs w:val="24"/>
        </w:rPr>
        <w:t xml:space="preserve"> sztuk</w:t>
      </w:r>
      <w:r>
        <w:rPr>
          <w:rFonts w:ascii="Times New Roman" w:hAnsi="Times New Roman" w:cs="Times New Roman"/>
          <w:sz w:val="24"/>
          <w:szCs w:val="24"/>
        </w:rPr>
        <w:t>a</w:t>
      </w:r>
      <w:r w:rsidRPr="009A7A79">
        <w:rPr>
          <w:rFonts w:ascii="Times New Roman" w:hAnsi="Times New Roman" w:cs="Times New Roman"/>
          <w:sz w:val="24"/>
          <w:szCs w:val="24"/>
        </w:rPr>
        <w:t xml:space="preserve"> o</w:t>
      </w:r>
      <w:r>
        <w:rPr>
          <w:rFonts w:ascii="Times New Roman" w:hAnsi="Times New Roman" w:cs="Times New Roman"/>
          <w:sz w:val="24"/>
          <w:szCs w:val="24"/>
        </w:rPr>
        <w:t> </w:t>
      </w:r>
      <w:r w:rsidRPr="009A7A79">
        <w:rPr>
          <w:rFonts w:ascii="Times New Roman" w:hAnsi="Times New Roman" w:cs="Times New Roman"/>
          <w:sz w:val="24"/>
          <w:szCs w:val="24"/>
        </w:rPr>
        <w:t>parametrach nie gorszych niż:</w:t>
      </w:r>
    </w:p>
    <w:p w14:paraId="51712F37"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Wykonana ze s</w:t>
      </w:r>
      <w:r w:rsidRPr="00362D73">
        <w:rPr>
          <w:rFonts w:ascii="Times New Roman" w:hAnsi="Times New Roman" w:cs="Times New Roman"/>
          <w:sz w:val="24"/>
          <w:szCs w:val="24"/>
        </w:rPr>
        <w:t>tali walcowanej na zimno o grubości</w:t>
      </w:r>
      <w:r>
        <w:rPr>
          <w:rFonts w:ascii="Times New Roman" w:hAnsi="Times New Roman" w:cs="Times New Roman"/>
          <w:sz w:val="24"/>
          <w:szCs w:val="24"/>
        </w:rPr>
        <w:t xml:space="preserve"> min.</w:t>
      </w:r>
      <w:r w:rsidRPr="00362D73">
        <w:rPr>
          <w:rFonts w:ascii="Times New Roman" w:hAnsi="Times New Roman" w:cs="Times New Roman"/>
          <w:sz w:val="24"/>
          <w:szCs w:val="24"/>
        </w:rPr>
        <w:t xml:space="preserve"> 0,6 milimetra</w:t>
      </w:r>
      <w:r>
        <w:rPr>
          <w:rFonts w:ascii="Times New Roman" w:hAnsi="Times New Roman" w:cs="Times New Roman"/>
          <w:sz w:val="24"/>
          <w:szCs w:val="24"/>
        </w:rPr>
        <w:t>.</w:t>
      </w:r>
    </w:p>
    <w:p w14:paraId="7E2D2798"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szary.</w:t>
      </w:r>
    </w:p>
    <w:p w14:paraId="2554F186"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Pojemność do 48 segregatorów.</w:t>
      </w:r>
    </w:p>
    <w:p w14:paraId="46C26C88"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talowe drzwi wyposażone w trzypunktowy ryglowany zamek</w:t>
      </w:r>
      <w:r>
        <w:rPr>
          <w:rFonts w:ascii="Times New Roman" w:hAnsi="Times New Roman" w:cs="Times New Roman"/>
          <w:sz w:val="24"/>
          <w:szCs w:val="24"/>
        </w:rPr>
        <w:t>.</w:t>
      </w:r>
      <w:r w:rsidRPr="00362D73">
        <w:rPr>
          <w:rFonts w:ascii="Times New Roman" w:hAnsi="Times New Roman" w:cs="Times New Roman"/>
          <w:sz w:val="24"/>
          <w:szCs w:val="24"/>
        </w:rPr>
        <w:t xml:space="preserve"> </w:t>
      </w:r>
    </w:p>
    <w:p w14:paraId="2BCA88DB"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klucze w komplecie.</w:t>
      </w:r>
    </w:p>
    <w:p w14:paraId="13F0FF2C"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Szafa </w:t>
      </w:r>
      <w:r w:rsidRPr="00362D73">
        <w:rPr>
          <w:rFonts w:ascii="Times New Roman" w:hAnsi="Times New Roman" w:cs="Times New Roman"/>
          <w:sz w:val="24"/>
          <w:szCs w:val="24"/>
        </w:rPr>
        <w:t>składa się z 4 regulowanych półek oraz półki cokołowej</w:t>
      </w:r>
      <w:r>
        <w:rPr>
          <w:rFonts w:ascii="Times New Roman" w:hAnsi="Times New Roman" w:cs="Times New Roman"/>
          <w:sz w:val="24"/>
          <w:szCs w:val="24"/>
        </w:rPr>
        <w:t>.</w:t>
      </w:r>
    </w:p>
    <w:p w14:paraId="1F79E4A6"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 górnej części szafy schowek, zamykany na dodatkowy klucz</w:t>
      </w:r>
      <w:r>
        <w:rPr>
          <w:rFonts w:ascii="Times New Roman" w:hAnsi="Times New Roman" w:cs="Times New Roman"/>
          <w:sz w:val="24"/>
          <w:szCs w:val="24"/>
        </w:rPr>
        <w:t>.</w:t>
      </w:r>
    </w:p>
    <w:p w14:paraId="2245677C" w14:textId="77777777" w:rsidR="00276449" w:rsidRDefault="00276449" w:rsidP="00276449">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Wymiary szafy:</w:t>
      </w:r>
    </w:p>
    <w:p w14:paraId="5B9FB5D8" w14:textId="77777777" w:rsidR="00276449" w:rsidRDefault="00276449" w:rsidP="00276449">
      <w:pPr>
        <w:numPr>
          <w:ilvl w:val="3"/>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Szerokość: 90 cm (+/- 5 cm)</w:t>
      </w:r>
      <w:r>
        <w:rPr>
          <w:rFonts w:ascii="Times New Roman" w:hAnsi="Times New Roman" w:cs="Times New Roman"/>
          <w:sz w:val="24"/>
          <w:szCs w:val="24"/>
        </w:rPr>
        <w:t>.</w:t>
      </w:r>
    </w:p>
    <w:p w14:paraId="19100958" w14:textId="77777777" w:rsidR="00276449" w:rsidRDefault="00276449" w:rsidP="00276449">
      <w:pPr>
        <w:numPr>
          <w:ilvl w:val="3"/>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Wysokość: 185 cm (+/- 5 cm)</w:t>
      </w:r>
      <w:r>
        <w:rPr>
          <w:rFonts w:ascii="Times New Roman" w:hAnsi="Times New Roman" w:cs="Times New Roman"/>
          <w:sz w:val="24"/>
          <w:szCs w:val="24"/>
        </w:rPr>
        <w:t>.</w:t>
      </w:r>
    </w:p>
    <w:p w14:paraId="58398C81" w14:textId="7DDAFC7B" w:rsidR="00362D73" w:rsidRPr="00276449" w:rsidRDefault="00276449" w:rsidP="00276449">
      <w:pPr>
        <w:numPr>
          <w:ilvl w:val="3"/>
          <w:numId w:val="8"/>
        </w:numPr>
        <w:spacing w:after="0" w:line="240" w:lineRule="auto"/>
        <w:jc w:val="both"/>
      </w:pPr>
      <w:r w:rsidRPr="00362D73">
        <w:rPr>
          <w:rFonts w:ascii="Times New Roman" w:hAnsi="Times New Roman" w:cs="Times New Roman"/>
          <w:sz w:val="24"/>
          <w:szCs w:val="24"/>
        </w:rPr>
        <w:t>Głębokość: 45 cm (+/- 5 cm)</w:t>
      </w:r>
      <w:r>
        <w:rPr>
          <w:rFonts w:ascii="Times New Roman" w:hAnsi="Times New Roman" w:cs="Times New Roman"/>
          <w:sz w:val="24"/>
          <w:szCs w:val="24"/>
        </w:rPr>
        <w:t>.</w:t>
      </w:r>
    </w:p>
    <w:sectPr w:rsidR="00362D73" w:rsidRPr="0027644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0F0787" w:rsidRDefault="000F0787" w:rsidP="0097663B">
      <w:pPr>
        <w:spacing w:after="0" w:line="240" w:lineRule="auto"/>
      </w:pPr>
      <w:r>
        <w:separator/>
      </w:r>
    </w:p>
  </w:endnote>
  <w:endnote w:type="continuationSeparator" w:id="0">
    <w:p w14:paraId="5BADDBA5" w14:textId="77777777" w:rsidR="000F0787" w:rsidRDefault="000F078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F0787" w:rsidRPr="00111913" w:rsidRDefault="000F0787"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00334">
      <w:rPr>
        <w:rFonts w:ascii="Times New Roman" w:hAnsi="Times New Roman" w:cs="Times New Roman"/>
        <w:noProof/>
        <w:sz w:val="20"/>
      </w:rPr>
      <w:t>30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00334">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0F0787" w:rsidRDefault="000F0787" w:rsidP="0097663B">
      <w:pPr>
        <w:spacing w:after="0" w:line="240" w:lineRule="auto"/>
      </w:pPr>
      <w:r>
        <w:separator/>
      </w:r>
    </w:p>
  </w:footnote>
  <w:footnote w:type="continuationSeparator" w:id="0">
    <w:p w14:paraId="22C5796B" w14:textId="77777777" w:rsidR="000F0787" w:rsidRDefault="000F078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18BCF2A6" w:rsidR="000F0787" w:rsidRPr="0097663B" w:rsidRDefault="000F0787"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193.</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8">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4"/>
  </w:num>
  <w:num w:numId="4">
    <w:abstractNumId w:val="35"/>
  </w:num>
  <w:num w:numId="5">
    <w:abstractNumId w:val="33"/>
  </w:num>
  <w:num w:numId="6">
    <w:abstractNumId w:val="4"/>
  </w:num>
  <w:num w:numId="7">
    <w:abstractNumId w:val="36"/>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0"/>
  </w:num>
  <w:num w:numId="20">
    <w:abstractNumId w:val="19"/>
  </w:num>
  <w:num w:numId="21">
    <w:abstractNumId w:val="26"/>
  </w:num>
  <w:num w:numId="22">
    <w:abstractNumId w:val="27"/>
  </w:num>
  <w:num w:numId="23">
    <w:abstractNumId w:val="37"/>
  </w:num>
  <w:num w:numId="24">
    <w:abstractNumId w:val="32"/>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F0787"/>
    <w:rsid w:val="000F0D4E"/>
    <w:rsid w:val="000F5E96"/>
    <w:rsid w:val="00111913"/>
    <w:rsid w:val="001648A5"/>
    <w:rsid w:val="00170A97"/>
    <w:rsid w:val="001727B9"/>
    <w:rsid w:val="0017361C"/>
    <w:rsid w:val="00185A93"/>
    <w:rsid w:val="001937B7"/>
    <w:rsid w:val="001A1D62"/>
    <w:rsid w:val="001B0591"/>
    <w:rsid w:val="001B0CB4"/>
    <w:rsid w:val="001C3CAF"/>
    <w:rsid w:val="001D052B"/>
    <w:rsid w:val="001D1051"/>
    <w:rsid w:val="001D2714"/>
    <w:rsid w:val="001D5D55"/>
    <w:rsid w:val="00204669"/>
    <w:rsid w:val="00241163"/>
    <w:rsid w:val="00247B72"/>
    <w:rsid w:val="00274536"/>
    <w:rsid w:val="00276449"/>
    <w:rsid w:val="00284DAE"/>
    <w:rsid w:val="002958AA"/>
    <w:rsid w:val="002C5157"/>
    <w:rsid w:val="002D63DB"/>
    <w:rsid w:val="002D7F71"/>
    <w:rsid w:val="002E09B8"/>
    <w:rsid w:val="003265F6"/>
    <w:rsid w:val="00333182"/>
    <w:rsid w:val="00342F10"/>
    <w:rsid w:val="00361919"/>
    <w:rsid w:val="00362D73"/>
    <w:rsid w:val="00363F02"/>
    <w:rsid w:val="00366628"/>
    <w:rsid w:val="00381533"/>
    <w:rsid w:val="003A5017"/>
    <w:rsid w:val="003B51A8"/>
    <w:rsid w:val="003C3775"/>
    <w:rsid w:val="003C7B1B"/>
    <w:rsid w:val="003D191D"/>
    <w:rsid w:val="003D6919"/>
    <w:rsid w:val="003E270F"/>
    <w:rsid w:val="003E7019"/>
    <w:rsid w:val="003F3405"/>
    <w:rsid w:val="00401E7B"/>
    <w:rsid w:val="004259D9"/>
    <w:rsid w:val="00432C1B"/>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73514"/>
    <w:rsid w:val="006769AC"/>
    <w:rsid w:val="006A0BB4"/>
    <w:rsid w:val="006A59CB"/>
    <w:rsid w:val="006B6AF8"/>
    <w:rsid w:val="006B766A"/>
    <w:rsid w:val="006D708E"/>
    <w:rsid w:val="006F139A"/>
    <w:rsid w:val="00705628"/>
    <w:rsid w:val="00716B62"/>
    <w:rsid w:val="00751583"/>
    <w:rsid w:val="00780516"/>
    <w:rsid w:val="007A13EE"/>
    <w:rsid w:val="007A3C21"/>
    <w:rsid w:val="007C0E06"/>
    <w:rsid w:val="007C0F09"/>
    <w:rsid w:val="007F42FE"/>
    <w:rsid w:val="00890016"/>
    <w:rsid w:val="008B587F"/>
    <w:rsid w:val="008C34F5"/>
    <w:rsid w:val="008C4F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C69D2"/>
    <w:rsid w:val="009D050E"/>
    <w:rsid w:val="00A27D09"/>
    <w:rsid w:val="00A4636C"/>
    <w:rsid w:val="00A5094D"/>
    <w:rsid w:val="00A948D2"/>
    <w:rsid w:val="00AD409F"/>
    <w:rsid w:val="00AE0402"/>
    <w:rsid w:val="00B03083"/>
    <w:rsid w:val="00B41313"/>
    <w:rsid w:val="00B4301B"/>
    <w:rsid w:val="00B96C23"/>
    <w:rsid w:val="00BB70B1"/>
    <w:rsid w:val="00BB7C31"/>
    <w:rsid w:val="00BC3E47"/>
    <w:rsid w:val="00BC4ABE"/>
    <w:rsid w:val="00BC6437"/>
    <w:rsid w:val="00BE7BC0"/>
    <w:rsid w:val="00C23EEE"/>
    <w:rsid w:val="00C364E5"/>
    <w:rsid w:val="00C44ED0"/>
    <w:rsid w:val="00C46E3F"/>
    <w:rsid w:val="00C74E98"/>
    <w:rsid w:val="00C82084"/>
    <w:rsid w:val="00C82EE7"/>
    <w:rsid w:val="00C967C2"/>
    <w:rsid w:val="00CA589E"/>
    <w:rsid w:val="00CA6223"/>
    <w:rsid w:val="00CC77F7"/>
    <w:rsid w:val="00CD1B31"/>
    <w:rsid w:val="00CE3BCF"/>
    <w:rsid w:val="00D24C42"/>
    <w:rsid w:val="00D37E88"/>
    <w:rsid w:val="00D411F7"/>
    <w:rsid w:val="00D5139B"/>
    <w:rsid w:val="00D52351"/>
    <w:rsid w:val="00D549BC"/>
    <w:rsid w:val="00D55F0E"/>
    <w:rsid w:val="00D77E6B"/>
    <w:rsid w:val="00DD38FD"/>
    <w:rsid w:val="00DD468F"/>
    <w:rsid w:val="00DE3835"/>
    <w:rsid w:val="00E16893"/>
    <w:rsid w:val="00E2022A"/>
    <w:rsid w:val="00E24F81"/>
    <w:rsid w:val="00E37102"/>
    <w:rsid w:val="00E70266"/>
    <w:rsid w:val="00E805AE"/>
    <w:rsid w:val="00E91DFD"/>
    <w:rsid w:val="00E93903"/>
    <w:rsid w:val="00EA2438"/>
    <w:rsid w:val="00EA4AEF"/>
    <w:rsid w:val="00EA7A0A"/>
    <w:rsid w:val="00ED196D"/>
    <w:rsid w:val="00ED7AEA"/>
    <w:rsid w:val="00EE7796"/>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F306-B7D3-4DAC-B5AD-2640E499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30</Pages>
  <Words>10047</Words>
  <Characters>60283</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41</cp:revision>
  <cp:lastPrinted>2021-04-09T08:36:00Z</cp:lastPrinted>
  <dcterms:created xsi:type="dcterms:W3CDTF">2021-03-01T12:35:00Z</dcterms:created>
  <dcterms:modified xsi:type="dcterms:W3CDTF">2021-04-28T07:30:00Z</dcterms:modified>
</cp:coreProperties>
</file>