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DB51" w14:textId="77777777" w:rsidR="005629A5" w:rsidRPr="00C338DB" w:rsidRDefault="005629A5" w:rsidP="005629A5">
      <w:pPr>
        <w:shd w:val="clear" w:color="auto" w:fill="FFFFFF"/>
        <w:spacing w:line="360" w:lineRule="auto"/>
        <w:jc w:val="center"/>
        <w:rPr>
          <w:b/>
          <w:sz w:val="22"/>
          <w:szCs w:val="22"/>
          <w:shd w:val="clear" w:color="auto" w:fill="FFFFFF"/>
        </w:rPr>
      </w:pPr>
      <w:r w:rsidRPr="00C338DB">
        <w:rPr>
          <w:b/>
          <w:sz w:val="22"/>
          <w:szCs w:val="22"/>
          <w:shd w:val="clear" w:color="auto" w:fill="FFFFFF"/>
        </w:rPr>
        <w:t xml:space="preserve">Stosownie do rozporządzenia Rady Ministrów z dnia 19 lutego 2021 r. w sprawie szczegółowego sposobu gospodarowania składnikami rzeczowymi </w:t>
      </w:r>
      <w:r w:rsidRPr="00C338DB">
        <w:rPr>
          <w:b/>
          <w:sz w:val="22"/>
          <w:szCs w:val="22"/>
          <w:shd w:val="clear" w:color="auto" w:fill="FFFFFF"/>
        </w:rPr>
        <w:br/>
        <w:t xml:space="preserve">majątku ruchomego Skarbu Państwa Akademia Bialska Nauk Stosowanych im. Jana Pawła II informuje </w:t>
      </w:r>
      <w:r w:rsidRPr="00C338DB">
        <w:rPr>
          <w:b/>
          <w:sz w:val="22"/>
          <w:szCs w:val="22"/>
          <w:shd w:val="clear" w:color="auto" w:fill="FFFFFF"/>
        </w:rPr>
        <w:br/>
        <w:t>o następujących zbędnych i zużytych składnikach rzeczowych majątku:</w:t>
      </w:r>
    </w:p>
    <w:p w14:paraId="048CE5E6" w14:textId="77777777" w:rsidR="005F63EF" w:rsidRDefault="005F63EF" w:rsidP="00F0585A">
      <w:pPr>
        <w:shd w:val="clear" w:color="auto" w:fill="FFFFFF"/>
        <w:spacing w:line="360" w:lineRule="auto"/>
        <w:rPr>
          <w:sz w:val="24"/>
          <w:szCs w:val="24"/>
        </w:rPr>
      </w:pPr>
    </w:p>
    <w:p w14:paraId="366083BB" w14:textId="77777777" w:rsidR="005F63EF" w:rsidRDefault="005F63EF" w:rsidP="00F0585A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3839" w:type="pct"/>
        <w:tblInd w:w="1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6"/>
        <w:gridCol w:w="1527"/>
        <w:gridCol w:w="1924"/>
        <w:gridCol w:w="2160"/>
        <w:gridCol w:w="1442"/>
        <w:gridCol w:w="1442"/>
        <w:gridCol w:w="1469"/>
        <w:gridCol w:w="1212"/>
      </w:tblGrid>
      <w:tr w:rsidR="005F63EF" w:rsidRPr="000C44A4" w14:paraId="753467F5" w14:textId="77777777" w:rsidTr="005F63EF">
        <w:trPr>
          <w:trHeight w:val="20"/>
        </w:trPr>
        <w:tc>
          <w:tcPr>
            <w:tcW w:w="269" w:type="pct"/>
            <w:shd w:val="clear" w:color="auto" w:fill="DEEAF6" w:themeFill="accent1" w:themeFillTint="33"/>
            <w:vAlign w:val="center"/>
          </w:tcPr>
          <w:p w14:paraId="2FAA5D26" w14:textId="77777777" w:rsidR="005F63EF" w:rsidRPr="00423718" w:rsidRDefault="005F63EF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L.</w:t>
            </w:r>
            <w:r w:rsidRPr="00423718">
              <w:rPr>
                <w:sz w:val="16"/>
                <w:szCs w:val="24"/>
              </w:rPr>
              <w:t>p.</w:t>
            </w:r>
          </w:p>
        </w:tc>
        <w:tc>
          <w:tcPr>
            <w:tcW w:w="646" w:type="pct"/>
            <w:shd w:val="clear" w:color="auto" w:fill="DEEAF6" w:themeFill="accent1" w:themeFillTint="33"/>
            <w:vAlign w:val="center"/>
          </w:tcPr>
          <w:p w14:paraId="35C447D5" w14:textId="77777777" w:rsidR="005F63EF" w:rsidRPr="00423718" w:rsidRDefault="005F63EF" w:rsidP="007D5A36">
            <w:pPr>
              <w:jc w:val="center"/>
              <w:rPr>
                <w:sz w:val="16"/>
              </w:rPr>
            </w:pPr>
            <w:r w:rsidRPr="00423718">
              <w:rPr>
                <w:sz w:val="16"/>
              </w:rPr>
              <w:t>Nazwa składnika</w:t>
            </w:r>
          </w:p>
        </w:tc>
        <w:tc>
          <w:tcPr>
            <w:tcW w:w="814" w:type="pct"/>
            <w:shd w:val="clear" w:color="auto" w:fill="DEEAF6" w:themeFill="accent1" w:themeFillTint="33"/>
            <w:vAlign w:val="center"/>
          </w:tcPr>
          <w:p w14:paraId="460485BA" w14:textId="77777777" w:rsidR="005F63EF" w:rsidRPr="00423718" w:rsidRDefault="005F63EF" w:rsidP="007D5A36">
            <w:pPr>
              <w:jc w:val="center"/>
              <w:rPr>
                <w:sz w:val="16"/>
              </w:rPr>
            </w:pPr>
            <w:r w:rsidRPr="00423718">
              <w:rPr>
                <w:sz w:val="16"/>
              </w:rPr>
              <w:t>Numer inwentarzowy</w:t>
            </w:r>
          </w:p>
        </w:tc>
        <w:tc>
          <w:tcPr>
            <w:tcW w:w="914" w:type="pct"/>
            <w:shd w:val="clear" w:color="auto" w:fill="DEEAF6" w:themeFill="accent1" w:themeFillTint="33"/>
            <w:vAlign w:val="center"/>
          </w:tcPr>
          <w:p w14:paraId="368B181F" w14:textId="77777777" w:rsidR="005F63EF" w:rsidRPr="00423718" w:rsidRDefault="005F63EF" w:rsidP="007D5A36">
            <w:pPr>
              <w:jc w:val="center"/>
              <w:rPr>
                <w:sz w:val="16"/>
              </w:rPr>
            </w:pPr>
            <w:r w:rsidRPr="00423718">
              <w:rPr>
                <w:sz w:val="16"/>
              </w:rPr>
              <w:t>Opis stanu technicznego / zużycia</w:t>
            </w:r>
          </w:p>
        </w:tc>
        <w:tc>
          <w:tcPr>
            <w:tcW w:w="610" w:type="pct"/>
            <w:shd w:val="clear" w:color="auto" w:fill="DEEAF6" w:themeFill="accent1" w:themeFillTint="33"/>
          </w:tcPr>
          <w:p w14:paraId="70A3E5BB" w14:textId="40BB0D6D" w:rsidR="005F63EF" w:rsidRPr="000C44A4" w:rsidRDefault="005F63EF" w:rsidP="007D5A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przyjęcia</w:t>
            </w:r>
          </w:p>
        </w:tc>
        <w:tc>
          <w:tcPr>
            <w:tcW w:w="610" w:type="pct"/>
            <w:shd w:val="clear" w:color="auto" w:fill="DEEAF6" w:themeFill="accent1" w:themeFillTint="33"/>
            <w:vAlign w:val="center"/>
          </w:tcPr>
          <w:p w14:paraId="755BF04E" w14:textId="14A09C96" w:rsidR="005F63EF" w:rsidRPr="000C44A4" w:rsidRDefault="005F63EF" w:rsidP="007D5A36">
            <w:pPr>
              <w:jc w:val="center"/>
              <w:rPr>
                <w:sz w:val="14"/>
                <w:szCs w:val="14"/>
              </w:rPr>
            </w:pPr>
            <w:r w:rsidRPr="000C44A4">
              <w:rPr>
                <w:sz w:val="14"/>
                <w:szCs w:val="14"/>
              </w:rPr>
              <w:t>Wartość początkowa</w:t>
            </w:r>
          </w:p>
        </w:tc>
        <w:tc>
          <w:tcPr>
            <w:tcW w:w="622" w:type="pct"/>
            <w:shd w:val="clear" w:color="auto" w:fill="DEEAF6" w:themeFill="accent1" w:themeFillTint="33"/>
            <w:vAlign w:val="center"/>
          </w:tcPr>
          <w:p w14:paraId="631ECCC1" w14:textId="77777777" w:rsidR="005F63EF" w:rsidRPr="00F8415A" w:rsidRDefault="005F63EF" w:rsidP="007D5A36">
            <w:pPr>
              <w:jc w:val="center"/>
            </w:pPr>
            <w:r>
              <w:rPr>
                <w:sz w:val="16"/>
              </w:rPr>
              <w:t>Wartość rynkowa</w:t>
            </w:r>
          </w:p>
        </w:tc>
        <w:tc>
          <w:tcPr>
            <w:tcW w:w="513" w:type="pct"/>
            <w:shd w:val="clear" w:color="auto" w:fill="DEEAF6" w:themeFill="accent1" w:themeFillTint="33"/>
            <w:vAlign w:val="center"/>
          </w:tcPr>
          <w:p w14:paraId="2FA20206" w14:textId="77777777" w:rsidR="005F63EF" w:rsidRPr="000C44A4" w:rsidRDefault="005F63EF" w:rsidP="007D5A36">
            <w:pPr>
              <w:jc w:val="center"/>
              <w:rPr>
                <w:sz w:val="14"/>
                <w:szCs w:val="14"/>
              </w:rPr>
            </w:pPr>
            <w:r w:rsidRPr="000C44A4">
              <w:rPr>
                <w:sz w:val="14"/>
                <w:szCs w:val="14"/>
              </w:rPr>
              <w:t>Wartość księgowa brutto</w:t>
            </w:r>
          </w:p>
        </w:tc>
      </w:tr>
      <w:tr w:rsidR="005F63EF" w:rsidRPr="00DC7D99" w14:paraId="7E17F5D0" w14:textId="77777777" w:rsidTr="005F63EF">
        <w:trPr>
          <w:trHeight w:val="20"/>
        </w:trPr>
        <w:tc>
          <w:tcPr>
            <w:tcW w:w="269" w:type="pct"/>
          </w:tcPr>
          <w:p w14:paraId="62D47560" w14:textId="75164D85" w:rsidR="005F63EF" w:rsidRPr="008C0A85" w:rsidRDefault="002C28E5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</w:t>
            </w:r>
          </w:p>
        </w:tc>
        <w:tc>
          <w:tcPr>
            <w:tcW w:w="646" w:type="pct"/>
          </w:tcPr>
          <w:p w14:paraId="0BA7E069" w14:textId="77777777" w:rsidR="005F63EF" w:rsidRPr="0009218C" w:rsidRDefault="005F63EF" w:rsidP="007D5A36">
            <w:pPr>
              <w:rPr>
                <w:sz w:val="16"/>
                <w:szCs w:val="24"/>
              </w:rPr>
            </w:pPr>
            <w:r>
              <w:t>Stół aneks kuchenny</w:t>
            </w:r>
          </w:p>
        </w:tc>
        <w:tc>
          <w:tcPr>
            <w:tcW w:w="814" w:type="pct"/>
          </w:tcPr>
          <w:p w14:paraId="4258CB46" w14:textId="77777777" w:rsidR="005F63EF" w:rsidRPr="0009218C" w:rsidRDefault="005F63EF" w:rsidP="007D5A36">
            <w:pPr>
              <w:rPr>
                <w:sz w:val="16"/>
                <w:szCs w:val="24"/>
              </w:rPr>
            </w:pPr>
            <w:r>
              <w:t>K.13 Dz. II poz. 005 PSW BP</w:t>
            </w:r>
          </w:p>
        </w:tc>
        <w:tc>
          <w:tcPr>
            <w:tcW w:w="914" w:type="pct"/>
          </w:tcPr>
          <w:p w14:paraId="637B1FEF" w14:textId="77777777" w:rsidR="005F63EF" w:rsidRPr="0009218C" w:rsidRDefault="005F63EF" w:rsidP="007D5A36">
            <w:pPr>
              <w:rPr>
                <w:sz w:val="16"/>
                <w:szCs w:val="24"/>
              </w:rPr>
            </w:pPr>
            <w:r w:rsidRPr="00CF34B7">
              <w:rPr>
                <w:sz w:val="16"/>
                <w:szCs w:val="24"/>
              </w:rPr>
              <w:t>Widoczne ślady zużycia, uszkodzony blat i okleina. Stół niestabilny, brak możliwości regulacji nóg.</w:t>
            </w:r>
          </w:p>
        </w:tc>
        <w:tc>
          <w:tcPr>
            <w:tcW w:w="610" w:type="pct"/>
          </w:tcPr>
          <w:p w14:paraId="2D1F8116" w14:textId="36840AB0" w:rsidR="005F63EF" w:rsidRDefault="008B59BB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31.12.2012</w:t>
            </w:r>
          </w:p>
        </w:tc>
        <w:tc>
          <w:tcPr>
            <w:tcW w:w="610" w:type="pct"/>
          </w:tcPr>
          <w:p w14:paraId="58E055F2" w14:textId="01B2381E" w:rsidR="005F63EF" w:rsidRPr="00DC7D99" w:rsidRDefault="005F63EF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149,99 zł</w:t>
            </w:r>
          </w:p>
        </w:tc>
        <w:tc>
          <w:tcPr>
            <w:tcW w:w="622" w:type="pct"/>
          </w:tcPr>
          <w:p w14:paraId="314DFD1B" w14:textId="77777777" w:rsidR="005F63EF" w:rsidRPr="00DC7D99" w:rsidRDefault="005F63EF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40 zł</w:t>
            </w:r>
          </w:p>
        </w:tc>
        <w:tc>
          <w:tcPr>
            <w:tcW w:w="513" w:type="pct"/>
          </w:tcPr>
          <w:p w14:paraId="17F3C6A2" w14:textId="77777777" w:rsidR="005F63EF" w:rsidRPr="00DC7D99" w:rsidRDefault="005F63EF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149,99 zł</w:t>
            </w:r>
          </w:p>
        </w:tc>
      </w:tr>
      <w:tr w:rsidR="005F63EF" w:rsidRPr="00DC7D99" w14:paraId="1E393CCD" w14:textId="77777777" w:rsidTr="005F63EF">
        <w:trPr>
          <w:trHeight w:val="20"/>
        </w:trPr>
        <w:tc>
          <w:tcPr>
            <w:tcW w:w="269" w:type="pct"/>
          </w:tcPr>
          <w:p w14:paraId="783E18E8" w14:textId="2EC72D85" w:rsidR="005F63EF" w:rsidRPr="008C0A85" w:rsidRDefault="002C28E5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</w:t>
            </w:r>
          </w:p>
        </w:tc>
        <w:tc>
          <w:tcPr>
            <w:tcW w:w="646" w:type="pct"/>
          </w:tcPr>
          <w:p w14:paraId="014E6F4D" w14:textId="77777777" w:rsidR="005F63EF" w:rsidRPr="0009218C" w:rsidRDefault="005F63EF" w:rsidP="007D5A36">
            <w:pPr>
              <w:rPr>
                <w:sz w:val="16"/>
                <w:szCs w:val="24"/>
              </w:rPr>
            </w:pPr>
            <w:r>
              <w:t>Stół aneks kuchenny</w:t>
            </w:r>
          </w:p>
        </w:tc>
        <w:tc>
          <w:tcPr>
            <w:tcW w:w="814" w:type="pct"/>
          </w:tcPr>
          <w:p w14:paraId="3910898E" w14:textId="77777777" w:rsidR="005F63EF" w:rsidRPr="0009218C" w:rsidRDefault="005F63EF" w:rsidP="007D5A36">
            <w:pPr>
              <w:rPr>
                <w:sz w:val="16"/>
                <w:szCs w:val="24"/>
              </w:rPr>
            </w:pPr>
            <w:r>
              <w:t>K.13 Dz. II poz. 006 PSW BP</w:t>
            </w:r>
          </w:p>
        </w:tc>
        <w:tc>
          <w:tcPr>
            <w:tcW w:w="914" w:type="pct"/>
          </w:tcPr>
          <w:p w14:paraId="4A79E959" w14:textId="77777777" w:rsidR="005F63EF" w:rsidRPr="0009218C" w:rsidRDefault="005F63EF" w:rsidP="007D5A36">
            <w:pPr>
              <w:rPr>
                <w:sz w:val="16"/>
                <w:szCs w:val="24"/>
              </w:rPr>
            </w:pPr>
            <w:r w:rsidRPr="00CF34B7">
              <w:rPr>
                <w:sz w:val="16"/>
                <w:szCs w:val="24"/>
              </w:rPr>
              <w:t>Widoczne ślady zużycia, uszkodzony blat i okleina. Stół niestabilny, brak możliwości regulacji nóg.</w:t>
            </w:r>
          </w:p>
        </w:tc>
        <w:tc>
          <w:tcPr>
            <w:tcW w:w="610" w:type="pct"/>
          </w:tcPr>
          <w:p w14:paraId="4045DECF" w14:textId="004B487D" w:rsidR="005F63EF" w:rsidRDefault="008B59BB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31.12.2012</w:t>
            </w:r>
          </w:p>
        </w:tc>
        <w:tc>
          <w:tcPr>
            <w:tcW w:w="610" w:type="pct"/>
          </w:tcPr>
          <w:p w14:paraId="296DDF68" w14:textId="2CA7E696" w:rsidR="005F63EF" w:rsidRPr="00DC7D99" w:rsidRDefault="005F63EF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149,99 zł</w:t>
            </w:r>
          </w:p>
        </w:tc>
        <w:tc>
          <w:tcPr>
            <w:tcW w:w="622" w:type="pct"/>
          </w:tcPr>
          <w:p w14:paraId="772064E8" w14:textId="77777777" w:rsidR="005F63EF" w:rsidRPr="00DC7D99" w:rsidRDefault="005F63EF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40 zł</w:t>
            </w:r>
          </w:p>
        </w:tc>
        <w:tc>
          <w:tcPr>
            <w:tcW w:w="513" w:type="pct"/>
          </w:tcPr>
          <w:p w14:paraId="30CC071A" w14:textId="77777777" w:rsidR="005F63EF" w:rsidRPr="00DC7D99" w:rsidRDefault="005F63EF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149,99 zł</w:t>
            </w:r>
          </w:p>
        </w:tc>
      </w:tr>
      <w:tr w:rsidR="005F63EF" w:rsidRPr="00DC7D99" w14:paraId="6D22CD26" w14:textId="77777777" w:rsidTr="005F63EF">
        <w:trPr>
          <w:trHeight w:val="20"/>
        </w:trPr>
        <w:tc>
          <w:tcPr>
            <w:tcW w:w="269" w:type="pct"/>
          </w:tcPr>
          <w:p w14:paraId="14DE3B79" w14:textId="2B63E2EE" w:rsidR="005F63EF" w:rsidRPr="008C0A85" w:rsidRDefault="002C28E5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</w:t>
            </w:r>
          </w:p>
        </w:tc>
        <w:tc>
          <w:tcPr>
            <w:tcW w:w="646" w:type="pct"/>
          </w:tcPr>
          <w:p w14:paraId="2C9C50DF" w14:textId="77777777" w:rsidR="005F63EF" w:rsidRPr="0009218C" w:rsidRDefault="005F63EF" w:rsidP="007D5A36">
            <w:pPr>
              <w:rPr>
                <w:sz w:val="16"/>
                <w:szCs w:val="24"/>
              </w:rPr>
            </w:pPr>
            <w:r>
              <w:t>Stół aneks kuchenny</w:t>
            </w:r>
          </w:p>
        </w:tc>
        <w:tc>
          <w:tcPr>
            <w:tcW w:w="814" w:type="pct"/>
          </w:tcPr>
          <w:p w14:paraId="03D75288" w14:textId="77777777" w:rsidR="005F63EF" w:rsidRPr="0009218C" w:rsidRDefault="005F63EF" w:rsidP="007D5A36">
            <w:pPr>
              <w:rPr>
                <w:sz w:val="16"/>
                <w:szCs w:val="24"/>
              </w:rPr>
            </w:pPr>
            <w:r>
              <w:t>K.13 Dz. II poz. 007 PSW BP</w:t>
            </w:r>
          </w:p>
        </w:tc>
        <w:tc>
          <w:tcPr>
            <w:tcW w:w="914" w:type="pct"/>
          </w:tcPr>
          <w:p w14:paraId="7685E4E0" w14:textId="77777777" w:rsidR="005F63EF" w:rsidRPr="0009218C" w:rsidRDefault="005F63EF" w:rsidP="007D5A36">
            <w:pPr>
              <w:rPr>
                <w:sz w:val="16"/>
                <w:szCs w:val="24"/>
              </w:rPr>
            </w:pPr>
            <w:r w:rsidRPr="00CF34B7">
              <w:rPr>
                <w:sz w:val="16"/>
                <w:szCs w:val="24"/>
              </w:rPr>
              <w:t>Widoczne ślady zużycia, uszkodzony blat i okleina. Stół niestabilny, brak możliwości regulacji nóg.</w:t>
            </w:r>
          </w:p>
        </w:tc>
        <w:tc>
          <w:tcPr>
            <w:tcW w:w="610" w:type="pct"/>
          </w:tcPr>
          <w:p w14:paraId="2C4991C1" w14:textId="63289BD4" w:rsidR="005F63EF" w:rsidRDefault="008B59BB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31.12.2012</w:t>
            </w:r>
          </w:p>
        </w:tc>
        <w:tc>
          <w:tcPr>
            <w:tcW w:w="610" w:type="pct"/>
          </w:tcPr>
          <w:p w14:paraId="651C7DB8" w14:textId="53818EA1" w:rsidR="005F63EF" w:rsidRPr="00DC7D99" w:rsidRDefault="005F63EF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149,99 zł</w:t>
            </w:r>
          </w:p>
        </w:tc>
        <w:tc>
          <w:tcPr>
            <w:tcW w:w="622" w:type="pct"/>
          </w:tcPr>
          <w:p w14:paraId="110FF5FB" w14:textId="77777777" w:rsidR="005F63EF" w:rsidRPr="00DC7D99" w:rsidRDefault="005F63EF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40 zł</w:t>
            </w:r>
          </w:p>
        </w:tc>
        <w:tc>
          <w:tcPr>
            <w:tcW w:w="513" w:type="pct"/>
          </w:tcPr>
          <w:p w14:paraId="2C5C5482" w14:textId="77777777" w:rsidR="005F63EF" w:rsidRPr="00DC7D99" w:rsidRDefault="005F63EF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149,99 zł</w:t>
            </w:r>
          </w:p>
        </w:tc>
      </w:tr>
      <w:tr w:rsidR="005F63EF" w14:paraId="131FD778" w14:textId="77777777" w:rsidTr="005F63EF">
        <w:trPr>
          <w:trHeight w:val="20"/>
        </w:trPr>
        <w:tc>
          <w:tcPr>
            <w:tcW w:w="269" w:type="pct"/>
          </w:tcPr>
          <w:p w14:paraId="6B252768" w14:textId="1CCA7F52" w:rsidR="005F63EF" w:rsidRPr="008C0A85" w:rsidRDefault="002C28E5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</w:t>
            </w:r>
          </w:p>
        </w:tc>
        <w:tc>
          <w:tcPr>
            <w:tcW w:w="646" w:type="pct"/>
          </w:tcPr>
          <w:p w14:paraId="0B65C3AF" w14:textId="77777777" w:rsidR="005F63EF" w:rsidRDefault="005F63EF" w:rsidP="007D5A36">
            <w:r>
              <w:t>Stół aneks kuchenny</w:t>
            </w:r>
          </w:p>
        </w:tc>
        <w:tc>
          <w:tcPr>
            <w:tcW w:w="814" w:type="pct"/>
          </w:tcPr>
          <w:p w14:paraId="5A10D0A3" w14:textId="77777777" w:rsidR="005F63EF" w:rsidRPr="005723C9" w:rsidRDefault="005F63EF" w:rsidP="007D5A36">
            <w:pPr>
              <w:rPr>
                <w:sz w:val="16"/>
                <w:szCs w:val="24"/>
              </w:rPr>
            </w:pPr>
            <w:r>
              <w:t>K.13 Dz. II poz. 008 PSW BP</w:t>
            </w:r>
          </w:p>
        </w:tc>
        <w:tc>
          <w:tcPr>
            <w:tcW w:w="914" w:type="pct"/>
          </w:tcPr>
          <w:p w14:paraId="5220E2AB" w14:textId="77777777" w:rsidR="005F63EF" w:rsidRDefault="005F63EF" w:rsidP="007D5A36">
            <w:pPr>
              <w:rPr>
                <w:sz w:val="16"/>
                <w:szCs w:val="24"/>
              </w:rPr>
            </w:pPr>
            <w:r w:rsidRPr="00CF34B7">
              <w:rPr>
                <w:sz w:val="16"/>
                <w:szCs w:val="24"/>
              </w:rPr>
              <w:t>Widoczne ślady zużycia, uszkodzony blat i okleina. Stół niestabilny, brak możliwości regulacji nóg.</w:t>
            </w:r>
          </w:p>
        </w:tc>
        <w:tc>
          <w:tcPr>
            <w:tcW w:w="610" w:type="pct"/>
          </w:tcPr>
          <w:p w14:paraId="6D0ABEBF" w14:textId="27EF0B9B" w:rsidR="005F63EF" w:rsidRDefault="008B59BB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31.12.2012</w:t>
            </w:r>
          </w:p>
        </w:tc>
        <w:tc>
          <w:tcPr>
            <w:tcW w:w="610" w:type="pct"/>
          </w:tcPr>
          <w:p w14:paraId="0E76D9EC" w14:textId="1D6955BC" w:rsidR="005F63EF" w:rsidRDefault="005F63EF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150,04</w:t>
            </w:r>
          </w:p>
        </w:tc>
        <w:tc>
          <w:tcPr>
            <w:tcW w:w="622" w:type="pct"/>
          </w:tcPr>
          <w:p w14:paraId="0092EE4E" w14:textId="77777777" w:rsidR="005F63EF" w:rsidRDefault="005F63EF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40 zł</w:t>
            </w:r>
          </w:p>
        </w:tc>
        <w:tc>
          <w:tcPr>
            <w:tcW w:w="513" w:type="pct"/>
          </w:tcPr>
          <w:p w14:paraId="1FCCE953" w14:textId="77777777" w:rsidR="005F63EF" w:rsidRDefault="005F63EF" w:rsidP="007D5A3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150,04</w:t>
            </w:r>
          </w:p>
        </w:tc>
      </w:tr>
    </w:tbl>
    <w:p w14:paraId="6510B73E" w14:textId="77777777" w:rsidR="005B0625" w:rsidRPr="00C338DB" w:rsidRDefault="005B0625" w:rsidP="005B0625">
      <w:pPr>
        <w:shd w:val="clear" w:color="auto" w:fill="FFFFFF"/>
        <w:spacing w:line="360" w:lineRule="auto"/>
        <w:rPr>
          <w:sz w:val="24"/>
          <w:szCs w:val="24"/>
        </w:rPr>
      </w:pPr>
    </w:p>
    <w:p w14:paraId="4D52A428" w14:textId="48549CBE" w:rsidR="005B0625" w:rsidRPr="005B0625" w:rsidRDefault="005B0625" w:rsidP="005B0625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338DB">
        <w:rPr>
          <w:sz w:val="22"/>
          <w:szCs w:val="22"/>
        </w:rPr>
        <w:t xml:space="preserve">Ww. składniki majątku można obejrzeć w dni robocze w godzinach 8:00-15:00 w siedzibie </w:t>
      </w:r>
      <w:r w:rsidR="005F63EF">
        <w:rPr>
          <w:sz w:val="22"/>
          <w:szCs w:val="22"/>
        </w:rPr>
        <w:t xml:space="preserve">Domu Studenta </w:t>
      </w:r>
      <w:r w:rsidRPr="005B0625">
        <w:rPr>
          <w:sz w:val="22"/>
          <w:szCs w:val="22"/>
        </w:rPr>
        <w:t xml:space="preserve">Akademii Bialskiej Nauk Stosowanych im. Jana Pawła II </w:t>
      </w:r>
      <w:r w:rsidRPr="005B0625">
        <w:rPr>
          <w:sz w:val="22"/>
          <w:szCs w:val="22"/>
        </w:rPr>
        <w:br/>
        <w:t xml:space="preserve">przy ul. </w:t>
      </w:r>
      <w:proofErr w:type="spellStart"/>
      <w:r w:rsidRPr="005B0625">
        <w:rPr>
          <w:sz w:val="22"/>
          <w:szCs w:val="22"/>
        </w:rPr>
        <w:t>Sidorskiej</w:t>
      </w:r>
      <w:proofErr w:type="spellEnd"/>
      <w:r w:rsidRPr="005B0625">
        <w:rPr>
          <w:sz w:val="22"/>
          <w:szCs w:val="22"/>
        </w:rPr>
        <w:t xml:space="preserve"> 95/97 w Białej Podlaskiej. </w:t>
      </w:r>
    </w:p>
    <w:p w14:paraId="2BD236DA" w14:textId="77777777" w:rsidR="00BF2B48" w:rsidRPr="00BF2B48" w:rsidRDefault="005B0625" w:rsidP="00BF2B48">
      <w:pPr>
        <w:widowControl/>
        <w:autoSpaceDE/>
        <w:autoSpaceDN/>
        <w:adjustRightInd/>
        <w:jc w:val="center"/>
        <w:rPr>
          <w:rFonts w:eastAsia="Times New Roman"/>
          <w:color w:val="FF0000"/>
          <w:sz w:val="24"/>
          <w:szCs w:val="24"/>
        </w:rPr>
      </w:pPr>
      <w:r w:rsidRPr="005B0625">
        <w:rPr>
          <w:sz w:val="22"/>
          <w:szCs w:val="22"/>
        </w:rPr>
        <w:t xml:space="preserve">Osoby zainteresowane proszone są o wcześniejszy </w:t>
      </w:r>
      <w:r w:rsidR="00BF2B48">
        <w:rPr>
          <w:color w:val="FF0000"/>
          <w:sz w:val="22"/>
          <w:szCs w:val="22"/>
        </w:rPr>
        <w:t xml:space="preserve">kontakt pod numerem telefonu: </w:t>
      </w:r>
      <w:bookmarkStart w:id="0" w:name="_GoBack"/>
      <w:r w:rsidR="00BF2B48" w:rsidRPr="00BF2B48">
        <w:rPr>
          <w:rFonts w:eastAsia="Times New Roman"/>
          <w:color w:val="FF0000"/>
          <w:sz w:val="24"/>
          <w:szCs w:val="24"/>
        </w:rPr>
        <w:t>83 344 68 00</w:t>
      </w:r>
    </w:p>
    <w:bookmarkEnd w:id="0"/>
    <w:p w14:paraId="76707C2D" w14:textId="0E4793A3" w:rsidR="005B0625" w:rsidRPr="00BF2B48" w:rsidRDefault="005B0625" w:rsidP="005B0625">
      <w:pPr>
        <w:shd w:val="clear" w:color="auto" w:fill="FFFFFF"/>
        <w:spacing w:line="360" w:lineRule="auto"/>
        <w:jc w:val="center"/>
        <w:rPr>
          <w:strike/>
          <w:color w:val="FF0000"/>
          <w:sz w:val="22"/>
          <w:szCs w:val="22"/>
        </w:rPr>
      </w:pPr>
    </w:p>
    <w:p w14:paraId="6734B293" w14:textId="77777777" w:rsidR="005B0625" w:rsidRPr="005B0625" w:rsidRDefault="005B0625" w:rsidP="00F0585A">
      <w:pPr>
        <w:shd w:val="clear" w:color="auto" w:fill="FFFFFF"/>
        <w:spacing w:line="360" w:lineRule="auto"/>
        <w:rPr>
          <w:sz w:val="24"/>
          <w:szCs w:val="24"/>
        </w:rPr>
      </w:pPr>
    </w:p>
    <w:p w14:paraId="6BB3A012" w14:textId="77777777" w:rsidR="005B0625" w:rsidRPr="005B0625" w:rsidRDefault="005B0625" w:rsidP="00F0585A">
      <w:pPr>
        <w:shd w:val="clear" w:color="auto" w:fill="FFFFFF"/>
        <w:spacing w:line="360" w:lineRule="auto"/>
        <w:rPr>
          <w:sz w:val="24"/>
          <w:szCs w:val="24"/>
        </w:rPr>
      </w:pPr>
    </w:p>
    <w:sectPr w:rsidR="005B0625" w:rsidRPr="005B0625" w:rsidSect="00B508CB">
      <w:footerReference w:type="default" r:id="rId8"/>
      <w:pgSz w:w="16834" w:h="11909" w:orient="landscape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C3158" w14:textId="77777777" w:rsidR="004B7610" w:rsidRDefault="004B7610" w:rsidP="00AA7212">
      <w:r>
        <w:separator/>
      </w:r>
    </w:p>
  </w:endnote>
  <w:endnote w:type="continuationSeparator" w:id="0">
    <w:p w14:paraId="67EF4B30" w14:textId="77777777" w:rsidR="004B7610" w:rsidRDefault="004B7610" w:rsidP="00AA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13909196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F0916DB" w14:textId="389588A4" w:rsidR="005629A5" w:rsidRPr="005560B0" w:rsidRDefault="005629A5">
        <w:pPr>
          <w:pStyle w:val="Stopka"/>
          <w:jc w:val="right"/>
          <w:rPr>
            <w:sz w:val="16"/>
            <w:szCs w:val="16"/>
          </w:rPr>
        </w:pPr>
        <w:r w:rsidRPr="005560B0">
          <w:rPr>
            <w:color w:val="7F7F7F" w:themeColor="background1" w:themeShade="7F"/>
            <w:spacing w:val="60"/>
            <w:sz w:val="12"/>
            <w:szCs w:val="12"/>
          </w:rPr>
          <w:t>Strona</w:t>
        </w:r>
        <w:r w:rsidRPr="005560B0">
          <w:rPr>
            <w:sz w:val="12"/>
            <w:szCs w:val="12"/>
          </w:rPr>
          <w:t xml:space="preserve"> | </w:t>
        </w:r>
        <w:r w:rsidRPr="005560B0">
          <w:rPr>
            <w:sz w:val="12"/>
            <w:szCs w:val="12"/>
          </w:rPr>
          <w:fldChar w:fldCharType="begin"/>
        </w:r>
        <w:r w:rsidRPr="005560B0">
          <w:rPr>
            <w:sz w:val="12"/>
            <w:szCs w:val="12"/>
          </w:rPr>
          <w:instrText>PAGE   \* MERGEFORMAT</w:instrText>
        </w:r>
        <w:r w:rsidRPr="005560B0">
          <w:rPr>
            <w:sz w:val="12"/>
            <w:szCs w:val="12"/>
          </w:rPr>
          <w:fldChar w:fldCharType="separate"/>
        </w:r>
        <w:r w:rsidR="00BF2B48" w:rsidRPr="00BF2B48">
          <w:rPr>
            <w:b/>
            <w:bCs/>
            <w:noProof/>
            <w:sz w:val="12"/>
            <w:szCs w:val="12"/>
          </w:rPr>
          <w:t>1</w:t>
        </w:r>
        <w:r w:rsidRPr="005560B0">
          <w:rPr>
            <w:b/>
            <w:bCs/>
            <w:sz w:val="12"/>
            <w:szCs w:val="12"/>
          </w:rPr>
          <w:fldChar w:fldCharType="end"/>
        </w:r>
      </w:p>
    </w:sdtContent>
  </w:sdt>
  <w:p w14:paraId="584D4BF7" w14:textId="77777777" w:rsidR="005629A5" w:rsidRPr="005560B0" w:rsidRDefault="005629A5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8D80" w14:textId="77777777" w:rsidR="004B7610" w:rsidRDefault="004B7610" w:rsidP="00AA7212">
      <w:r>
        <w:separator/>
      </w:r>
    </w:p>
  </w:footnote>
  <w:footnote w:type="continuationSeparator" w:id="0">
    <w:p w14:paraId="4C36D267" w14:textId="77777777" w:rsidR="004B7610" w:rsidRDefault="004B7610" w:rsidP="00AA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089"/>
    <w:multiLevelType w:val="multilevel"/>
    <w:tmpl w:val="3BE6770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2384"/>
    <w:multiLevelType w:val="hybridMultilevel"/>
    <w:tmpl w:val="4386E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27A"/>
    <w:multiLevelType w:val="hybridMultilevel"/>
    <w:tmpl w:val="09A09402"/>
    <w:lvl w:ilvl="0" w:tplc="4966614C">
      <w:start w:val="1"/>
      <w:numFmt w:val="lowerLetter"/>
      <w:lvlText w:val="%1)"/>
      <w:lvlJc w:val="left"/>
      <w:pPr>
        <w:ind w:left="1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5" w:hanging="360"/>
      </w:pPr>
    </w:lvl>
    <w:lvl w:ilvl="2" w:tplc="0415001B" w:tentative="1">
      <w:start w:val="1"/>
      <w:numFmt w:val="lowerRoman"/>
      <w:lvlText w:val="%3."/>
      <w:lvlJc w:val="right"/>
      <w:pPr>
        <w:ind w:left="3125" w:hanging="180"/>
      </w:pPr>
    </w:lvl>
    <w:lvl w:ilvl="3" w:tplc="0415000F" w:tentative="1">
      <w:start w:val="1"/>
      <w:numFmt w:val="decimal"/>
      <w:lvlText w:val="%4."/>
      <w:lvlJc w:val="left"/>
      <w:pPr>
        <w:ind w:left="3845" w:hanging="360"/>
      </w:pPr>
    </w:lvl>
    <w:lvl w:ilvl="4" w:tplc="04150019" w:tentative="1">
      <w:start w:val="1"/>
      <w:numFmt w:val="lowerLetter"/>
      <w:lvlText w:val="%5."/>
      <w:lvlJc w:val="left"/>
      <w:pPr>
        <w:ind w:left="4565" w:hanging="360"/>
      </w:pPr>
    </w:lvl>
    <w:lvl w:ilvl="5" w:tplc="0415001B" w:tentative="1">
      <w:start w:val="1"/>
      <w:numFmt w:val="lowerRoman"/>
      <w:lvlText w:val="%6."/>
      <w:lvlJc w:val="right"/>
      <w:pPr>
        <w:ind w:left="5285" w:hanging="180"/>
      </w:pPr>
    </w:lvl>
    <w:lvl w:ilvl="6" w:tplc="0415000F" w:tentative="1">
      <w:start w:val="1"/>
      <w:numFmt w:val="decimal"/>
      <w:lvlText w:val="%7."/>
      <w:lvlJc w:val="left"/>
      <w:pPr>
        <w:ind w:left="6005" w:hanging="360"/>
      </w:pPr>
    </w:lvl>
    <w:lvl w:ilvl="7" w:tplc="04150019" w:tentative="1">
      <w:start w:val="1"/>
      <w:numFmt w:val="lowerLetter"/>
      <w:lvlText w:val="%8."/>
      <w:lvlJc w:val="left"/>
      <w:pPr>
        <w:ind w:left="6725" w:hanging="360"/>
      </w:pPr>
    </w:lvl>
    <w:lvl w:ilvl="8" w:tplc="0415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3" w15:restartNumberingAfterBreak="0">
    <w:nsid w:val="1289409A"/>
    <w:multiLevelType w:val="hybridMultilevel"/>
    <w:tmpl w:val="2C2266BA"/>
    <w:lvl w:ilvl="0" w:tplc="171A9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B5343A"/>
    <w:multiLevelType w:val="singleLevel"/>
    <w:tmpl w:val="68D67B6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0F26D7"/>
    <w:multiLevelType w:val="hybridMultilevel"/>
    <w:tmpl w:val="A4780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1529"/>
    <w:multiLevelType w:val="hybridMultilevel"/>
    <w:tmpl w:val="9C82C3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FC6A96"/>
    <w:multiLevelType w:val="singleLevel"/>
    <w:tmpl w:val="7D8CFD2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495F3E"/>
    <w:multiLevelType w:val="hybridMultilevel"/>
    <w:tmpl w:val="E954BE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4615D"/>
    <w:multiLevelType w:val="hybridMultilevel"/>
    <w:tmpl w:val="0FA8127C"/>
    <w:lvl w:ilvl="0" w:tplc="04150005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10" w15:restartNumberingAfterBreak="0">
    <w:nsid w:val="27546A0D"/>
    <w:multiLevelType w:val="multilevel"/>
    <w:tmpl w:val="3BE6770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411FB"/>
    <w:multiLevelType w:val="hybridMultilevel"/>
    <w:tmpl w:val="1F42A18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ACF5BD7"/>
    <w:multiLevelType w:val="hybridMultilevel"/>
    <w:tmpl w:val="3E5A9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E5524"/>
    <w:multiLevelType w:val="hybridMultilevel"/>
    <w:tmpl w:val="0A1A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0002"/>
    <w:multiLevelType w:val="singleLevel"/>
    <w:tmpl w:val="045EF89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98F1467"/>
    <w:multiLevelType w:val="singleLevel"/>
    <w:tmpl w:val="DD82487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BE912E3"/>
    <w:multiLevelType w:val="hybridMultilevel"/>
    <w:tmpl w:val="0E3E9E32"/>
    <w:lvl w:ilvl="0" w:tplc="3718E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60038"/>
    <w:multiLevelType w:val="hybridMultilevel"/>
    <w:tmpl w:val="95E61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92700"/>
    <w:multiLevelType w:val="hybridMultilevel"/>
    <w:tmpl w:val="E676B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18"/>
  </w:num>
  <w:num w:numId="8">
    <w:abstractNumId w:val="8"/>
  </w:num>
  <w:num w:numId="9">
    <w:abstractNumId w:val="17"/>
  </w:num>
  <w:num w:numId="10">
    <w:abstractNumId w:val="16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5"/>
  </w:num>
  <w:num w:numId="17">
    <w:abstractNumId w:val="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95"/>
    <w:rsid w:val="00004C30"/>
    <w:rsid w:val="00010AAC"/>
    <w:rsid w:val="00014355"/>
    <w:rsid w:val="00015572"/>
    <w:rsid w:val="0004022D"/>
    <w:rsid w:val="00060B66"/>
    <w:rsid w:val="0006119F"/>
    <w:rsid w:val="000653CD"/>
    <w:rsid w:val="00077C31"/>
    <w:rsid w:val="00085190"/>
    <w:rsid w:val="00085575"/>
    <w:rsid w:val="0009218C"/>
    <w:rsid w:val="0009333B"/>
    <w:rsid w:val="000A2602"/>
    <w:rsid w:val="000D651E"/>
    <w:rsid w:val="000E408D"/>
    <w:rsid w:val="000F52B3"/>
    <w:rsid w:val="0011312D"/>
    <w:rsid w:val="0012723E"/>
    <w:rsid w:val="00135E51"/>
    <w:rsid w:val="00140344"/>
    <w:rsid w:val="00143863"/>
    <w:rsid w:val="00144161"/>
    <w:rsid w:val="00156AB3"/>
    <w:rsid w:val="00166E03"/>
    <w:rsid w:val="00173B33"/>
    <w:rsid w:val="001824FD"/>
    <w:rsid w:val="001A03A0"/>
    <w:rsid w:val="001A24F8"/>
    <w:rsid w:val="001C04B7"/>
    <w:rsid w:val="001C6DBC"/>
    <w:rsid w:val="001F2936"/>
    <w:rsid w:val="001F5395"/>
    <w:rsid w:val="001F72D4"/>
    <w:rsid w:val="0021333A"/>
    <w:rsid w:val="00216DEC"/>
    <w:rsid w:val="00222B21"/>
    <w:rsid w:val="002659A8"/>
    <w:rsid w:val="0026756C"/>
    <w:rsid w:val="00271B3E"/>
    <w:rsid w:val="00271FBE"/>
    <w:rsid w:val="002907E5"/>
    <w:rsid w:val="002A4832"/>
    <w:rsid w:val="002B18E9"/>
    <w:rsid w:val="002B47CB"/>
    <w:rsid w:val="002C141F"/>
    <w:rsid w:val="002C28E5"/>
    <w:rsid w:val="002D43B6"/>
    <w:rsid w:val="002E3970"/>
    <w:rsid w:val="002E3B39"/>
    <w:rsid w:val="002F2143"/>
    <w:rsid w:val="002F241A"/>
    <w:rsid w:val="002F3715"/>
    <w:rsid w:val="002F5913"/>
    <w:rsid w:val="003023AE"/>
    <w:rsid w:val="00305C05"/>
    <w:rsid w:val="003260A1"/>
    <w:rsid w:val="0036006B"/>
    <w:rsid w:val="00362595"/>
    <w:rsid w:val="003626A6"/>
    <w:rsid w:val="003969B6"/>
    <w:rsid w:val="003B6B01"/>
    <w:rsid w:val="003C64D1"/>
    <w:rsid w:val="003D29D5"/>
    <w:rsid w:val="00400726"/>
    <w:rsid w:val="00412834"/>
    <w:rsid w:val="004160D6"/>
    <w:rsid w:val="00416CD6"/>
    <w:rsid w:val="00423718"/>
    <w:rsid w:val="00444FC0"/>
    <w:rsid w:val="0044542E"/>
    <w:rsid w:val="004539FF"/>
    <w:rsid w:val="004616AE"/>
    <w:rsid w:val="0047042C"/>
    <w:rsid w:val="00486430"/>
    <w:rsid w:val="004A4273"/>
    <w:rsid w:val="004B7610"/>
    <w:rsid w:val="004D053F"/>
    <w:rsid w:val="004E294C"/>
    <w:rsid w:val="004E76EA"/>
    <w:rsid w:val="004F03A9"/>
    <w:rsid w:val="004F2A13"/>
    <w:rsid w:val="005456F9"/>
    <w:rsid w:val="005560B0"/>
    <w:rsid w:val="005629A5"/>
    <w:rsid w:val="00597C33"/>
    <w:rsid w:val="005B0625"/>
    <w:rsid w:val="005C5A94"/>
    <w:rsid w:val="005E057E"/>
    <w:rsid w:val="005F63EF"/>
    <w:rsid w:val="006141C5"/>
    <w:rsid w:val="00615D33"/>
    <w:rsid w:val="0065144F"/>
    <w:rsid w:val="00652BFA"/>
    <w:rsid w:val="00664EEF"/>
    <w:rsid w:val="00670A80"/>
    <w:rsid w:val="006751E6"/>
    <w:rsid w:val="00677C12"/>
    <w:rsid w:val="006959B8"/>
    <w:rsid w:val="006B2924"/>
    <w:rsid w:val="006B3DCB"/>
    <w:rsid w:val="006B5E68"/>
    <w:rsid w:val="006C64D9"/>
    <w:rsid w:val="006C68C4"/>
    <w:rsid w:val="006D6A68"/>
    <w:rsid w:val="006E6EDB"/>
    <w:rsid w:val="006E7674"/>
    <w:rsid w:val="00716C03"/>
    <w:rsid w:val="007268DC"/>
    <w:rsid w:val="00750467"/>
    <w:rsid w:val="00754E13"/>
    <w:rsid w:val="00762112"/>
    <w:rsid w:val="00772D35"/>
    <w:rsid w:val="007A684D"/>
    <w:rsid w:val="007C0DDD"/>
    <w:rsid w:val="007C3723"/>
    <w:rsid w:val="007D0ADC"/>
    <w:rsid w:val="007E3460"/>
    <w:rsid w:val="007F6C82"/>
    <w:rsid w:val="008007EC"/>
    <w:rsid w:val="0080573E"/>
    <w:rsid w:val="008057A5"/>
    <w:rsid w:val="00822C0F"/>
    <w:rsid w:val="008236F3"/>
    <w:rsid w:val="0084289B"/>
    <w:rsid w:val="0087238A"/>
    <w:rsid w:val="00893EC8"/>
    <w:rsid w:val="008A3DF6"/>
    <w:rsid w:val="008A4A16"/>
    <w:rsid w:val="008B39E3"/>
    <w:rsid w:val="008B59BB"/>
    <w:rsid w:val="008B6E9A"/>
    <w:rsid w:val="008C0A85"/>
    <w:rsid w:val="008F241A"/>
    <w:rsid w:val="0090261D"/>
    <w:rsid w:val="00914E8E"/>
    <w:rsid w:val="009333DB"/>
    <w:rsid w:val="009379F9"/>
    <w:rsid w:val="00953C2F"/>
    <w:rsid w:val="00955DE8"/>
    <w:rsid w:val="00960337"/>
    <w:rsid w:val="00965F4A"/>
    <w:rsid w:val="009770A2"/>
    <w:rsid w:val="00991A9F"/>
    <w:rsid w:val="009925B3"/>
    <w:rsid w:val="009A0088"/>
    <w:rsid w:val="009A357F"/>
    <w:rsid w:val="009B4D42"/>
    <w:rsid w:val="009C1B8C"/>
    <w:rsid w:val="009C450F"/>
    <w:rsid w:val="009D4523"/>
    <w:rsid w:val="009E41E4"/>
    <w:rsid w:val="009E75AD"/>
    <w:rsid w:val="00A03E76"/>
    <w:rsid w:val="00A03E96"/>
    <w:rsid w:val="00A05259"/>
    <w:rsid w:val="00A32664"/>
    <w:rsid w:val="00A55B7A"/>
    <w:rsid w:val="00A71519"/>
    <w:rsid w:val="00A83FAC"/>
    <w:rsid w:val="00A8536E"/>
    <w:rsid w:val="00AA1E75"/>
    <w:rsid w:val="00AA7212"/>
    <w:rsid w:val="00AC636E"/>
    <w:rsid w:val="00AD66EA"/>
    <w:rsid w:val="00B220A1"/>
    <w:rsid w:val="00B25AA7"/>
    <w:rsid w:val="00B2791B"/>
    <w:rsid w:val="00B33A5F"/>
    <w:rsid w:val="00B430E1"/>
    <w:rsid w:val="00B508CB"/>
    <w:rsid w:val="00B51276"/>
    <w:rsid w:val="00B57C86"/>
    <w:rsid w:val="00B7444B"/>
    <w:rsid w:val="00B75275"/>
    <w:rsid w:val="00B81FB5"/>
    <w:rsid w:val="00BD6C11"/>
    <w:rsid w:val="00BE4B1F"/>
    <w:rsid w:val="00BF2B48"/>
    <w:rsid w:val="00C148F8"/>
    <w:rsid w:val="00C66F40"/>
    <w:rsid w:val="00C67D57"/>
    <w:rsid w:val="00C7217E"/>
    <w:rsid w:val="00C761C0"/>
    <w:rsid w:val="00C76F8F"/>
    <w:rsid w:val="00C95DAF"/>
    <w:rsid w:val="00CB6743"/>
    <w:rsid w:val="00D273F4"/>
    <w:rsid w:val="00D42A41"/>
    <w:rsid w:val="00D47044"/>
    <w:rsid w:val="00D64FB8"/>
    <w:rsid w:val="00D80137"/>
    <w:rsid w:val="00DA6A57"/>
    <w:rsid w:val="00DC7D99"/>
    <w:rsid w:val="00DD1FE9"/>
    <w:rsid w:val="00DF674A"/>
    <w:rsid w:val="00E04999"/>
    <w:rsid w:val="00E0551A"/>
    <w:rsid w:val="00E14AD6"/>
    <w:rsid w:val="00E36603"/>
    <w:rsid w:val="00E611F4"/>
    <w:rsid w:val="00E63EDB"/>
    <w:rsid w:val="00E64BD4"/>
    <w:rsid w:val="00E7764D"/>
    <w:rsid w:val="00E872BD"/>
    <w:rsid w:val="00EA4785"/>
    <w:rsid w:val="00EC071E"/>
    <w:rsid w:val="00EC508F"/>
    <w:rsid w:val="00EF5BAA"/>
    <w:rsid w:val="00F006FD"/>
    <w:rsid w:val="00F0585A"/>
    <w:rsid w:val="00F41D53"/>
    <w:rsid w:val="00F43E73"/>
    <w:rsid w:val="00F80F95"/>
    <w:rsid w:val="00F8415A"/>
    <w:rsid w:val="00F9327D"/>
    <w:rsid w:val="00FA5A09"/>
    <w:rsid w:val="00FC0EE6"/>
    <w:rsid w:val="00FD35B2"/>
    <w:rsid w:val="00FD755C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4C405"/>
  <w15:docId w15:val="{6761BA56-EA8C-4CA7-8366-D03C9AA8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2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21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2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6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0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0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08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08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0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64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7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64D"/>
    <w:rPr>
      <w:rFonts w:ascii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652BFA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7AC0-E3B0-4F7D-92DC-09E642D6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Bijata</dc:creator>
  <cp:keywords/>
  <dc:description/>
  <cp:lastModifiedBy>Iwona Żelisko</cp:lastModifiedBy>
  <cp:revision>2</cp:revision>
  <cp:lastPrinted>2022-04-11T07:54:00Z</cp:lastPrinted>
  <dcterms:created xsi:type="dcterms:W3CDTF">2022-09-20T12:57:00Z</dcterms:created>
  <dcterms:modified xsi:type="dcterms:W3CDTF">2022-09-20T12:57:00Z</dcterms:modified>
</cp:coreProperties>
</file>